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نماذج نصوص خدمة العملاء</w:t>
      </w:r>
    </w:p>
    <w:p>
      <w:pPr>
        <w:spacing w:after="80"/>
        <w:bidi/>
        <w:jc w:val="right"/>
      </w:pPr>
      <w:r>
        <w:rPr>
          <w:rFonts w:ascii="Arial" w:hAnsi="Arial" w:cs="Arial" w:eastAsia="Arial"/>
          <w:b w:val="0"/>
          <w:color w:val="5D5A70"/>
          <w:sz w:val="22"/>
          <w:rtl/>
          <w:szCs w:val="22"/>
        </w:rPr>
        <w:t>نصوص للهاتف والدردشة في مسار واحد: الافتتاح، والتحقق، والفهم، والحل أو الإحالة، والتأكيد، والختام. مع حقول الفرز والمهل وما لا تعِد به أبداً. من CRMsoftware.pro.</w:t>
      </w:r>
    </w:p>
    <w:p>
      <w:pPr>
        <w:spacing w:after="280"/>
        <w:bidi/>
        <w:jc w:val="right"/>
      </w:pPr>
      <w:r>
        <w:rPr>
          <w:rFonts w:ascii="Arial" w:hAnsi="Arial" w:cs="Arial" w:eastAsia="Arial"/>
          <w:b w:val="0"/>
          <w:color w:val="5D5A70"/>
          <w:sz w:val="21"/>
          <w:rtl/>
          <w:szCs w:val="21"/>
        </w:rPr>
        <w:t>استبدل كل كلمة بين [أقواس] ببياناتك، ثم حافظ على ترتيب الخطوات في كل مكالمة ودردشة. سجّل كل تواصل في سجل التواصل في Excel، وقيّم بضع حالات كل أسبوع في بطاقة تقييم الجودة.</w:t>
      </w:r>
    </w:p>
    <w:p>
      <w:pPr>
        <w:spacing w:after="160"/>
        <w:bidi/>
        <w:jc w:val="right"/>
      </w:pPr>
      <w:r>
        <w:rPr>
          <w:rFonts w:ascii="Arial" w:hAnsi="Arial" w:cs="Arial" w:eastAsia="Arial"/>
          <w:b/>
          <w:color w:val="15131F"/>
          <w:sz w:val="32"/>
          <w:rtl/>
          <w:szCs w:val="32"/>
        </w:rPr>
        <w:t>النصوص</w:t>
      </w:r>
    </w:p>
    <w:p>
      <w:pPr>
        <w:spacing w:after="60"/>
        <w:bidi/>
        <w:jc w:val="right"/>
      </w:pPr>
      <w:r>
        <w:rPr>
          <w:rFonts w:ascii="Arial" w:hAnsi="Arial" w:cs="Arial" w:eastAsia="Arial"/>
          <w:b/>
          <w:color w:val="15131F"/>
          <w:sz w:val="28"/>
          <w:rtl/>
          <w:szCs w:val="28"/>
        </w:rPr>
        <w:t>1. الافتتاح والترحيب: العبارات الأولى على الهاتف وفي الدردشة</w:t>
      </w:r>
    </w:p>
    <w:p>
      <w:pPr>
        <w:spacing w:after="80"/>
        <w:bidi/>
        <w:jc w:val="right"/>
      </w:pPr>
      <w:r>
        <w:rPr>
          <w:rFonts w:ascii="Arial" w:hAnsi="Arial" w:cs="Arial" w:eastAsia="Arial"/>
          <w:b w:val="0"/>
          <w:color w:val="5D5A70"/>
          <w:sz w:val="20"/>
          <w:rtl/>
          <w:szCs w:val="20"/>
        </w:rPr>
        <w:t>الخطورة: تُقدَّر في التبويب 3 · الأثر: اسأل عنه في التبويب 3 · القناة: الهاتف أو الدردشة · المسؤول: من يرد أولاً · أول رد: الهاتف: 3 رنات. الدردشة: دقيقتان · التصعيد: غاضب من البداية: التهدئة أولاً</w:t>
      </w:r>
    </w:p>
    <w:p>
      <w:pPr>
        <w:spacing w:after="80"/>
        <w:bidi/>
        <w:jc w:val="right"/>
      </w:pPr>
      <w:r>
        <w:rPr>
          <w:rFonts w:ascii="Arial" w:hAnsi="Arial" w:cs="Arial" w:eastAsia="Arial"/>
          <w:b w:val="0"/>
          <w:color w:val="15131F"/>
          <w:sz w:val="21"/>
          <w:rtl/>
          <w:szCs w:val="21"/>
        </w:rPr>
        <w:t>يتبع كل نموذج من نماذج نصوص خدمة العملاء في هذه الصفحة الخطوات الست نفسها، على الهاتف وفي الدردشة. ويذكر كل تبويب حقول الفرز الخاصة به: الخطورة، والأثر، والقناة، والمسؤول، وأول رد، والتصعيد. سجّلها لكل تواصل (التبويب 8).</w:t>
      </w:r>
    </w:p>
    <w:p>
      <w:pPr>
        <w:spacing w:after="40"/>
        <w:bidi/>
        <w:jc w:val="right"/>
      </w:pPr>
      <w:r>
        <w:rPr>
          <w:rFonts w:ascii="Arial" w:hAnsi="Arial" w:cs="Arial" w:eastAsia="Arial"/>
          <w:b/>
          <w:color w:val="6B3CF0"/>
          <w:sz w:val="21"/>
          <w:rtl/>
          <w:szCs w:val="21"/>
        </w:rPr>
        <w:t>المسار في كل نص</w:t>
      </w:r>
    </w:p>
    <w:p>
      <w:pPr>
        <w:spacing w:after="40"/>
        <w:bidi/>
        <w:jc w:val="right"/>
      </w:pPr>
      <w:r>
        <w:rPr>
          <w:rFonts w:ascii="Arial" w:hAnsi="Arial" w:cs="Arial" w:eastAsia="Arial"/>
          <w:b w:val="0"/>
          <w:color w:val="15131F"/>
          <w:sz w:val="21"/>
          <w:rtl/>
          <w:szCs w:val="21"/>
        </w:rPr>
        <w:t>1. الافتتاح: اسمك، واسم الشركة، وعرض المساعدة.</w:t>
      </w:r>
    </w:p>
    <w:p>
      <w:pPr>
        <w:spacing w:after="40"/>
        <w:bidi/>
        <w:jc w:val="right"/>
      </w:pPr>
      <w:r>
        <w:rPr>
          <w:rFonts w:ascii="Arial" w:hAnsi="Arial" w:cs="Arial" w:eastAsia="Arial"/>
          <w:b w:val="0"/>
          <w:color w:val="15131F"/>
          <w:sz w:val="21"/>
          <w:rtl/>
          <w:szCs w:val="21"/>
        </w:rPr>
        <w:t>2. التحقق: معلومتان قبل أي تفاصيل عن الحساب. التبويب 2.</w:t>
      </w:r>
    </w:p>
    <w:p>
      <w:pPr>
        <w:spacing w:after="40"/>
        <w:bidi/>
        <w:jc w:val="right"/>
      </w:pPr>
      <w:r>
        <w:rPr>
          <w:rFonts w:ascii="Arial" w:hAnsi="Arial" w:cs="Arial" w:eastAsia="Arial"/>
          <w:b w:val="0"/>
          <w:color w:val="15131F"/>
          <w:sz w:val="21"/>
          <w:rtl/>
          <w:szCs w:val="21"/>
        </w:rPr>
        <w:t>3. الفهم: اسأل، ثم لخّص في جملة واحدة. التبويب 3.</w:t>
      </w:r>
    </w:p>
    <w:p>
      <w:pPr>
        <w:spacing w:after="40"/>
        <w:bidi/>
        <w:jc w:val="right"/>
      </w:pPr>
      <w:r>
        <w:rPr>
          <w:rFonts w:ascii="Arial" w:hAnsi="Arial" w:cs="Arial" w:eastAsia="Arial"/>
          <w:b w:val="0"/>
          <w:color w:val="15131F"/>
          <w:sz w:val="21"/>
          <w:rtl/>
          <w:szCs w:val="21"/>
        </w:rPr>
        <w:t>4. الحل أو الإحالة: أصلح المشكلة، أو أحِلها مع ملخص. التبويبات 4 إلى 7.</w:t>
      </w:r>
    </w:p>
    <w:p>
      <w:pPr>
        <w:spacing w:after="40"/>
        <w:bidi/>
        <w:jc w:val="right"/>
      </w:pPr>
      <w:r>
        <w:rPr>
          <w:rFonts w:ascii="Arial" w:hAnsi="Arial" w:cs="Arial" w:eastAsia="Arial"/>
          <w:b w:val="0"/>
          <w:color w:val="15131F"/>
          <w:sz w:val="21"/>
          <w:rtl/>
          <w:szCs w:val="21"/>
        </w:rPr>
        <w:t>5. التأكيد: الخطوة التالية، ومن ومتى، وموافقة العميل. التبويب 8.</w:t>
      </w:r>
    </w:p>
    <w:p>
      <w:pPr>
        <w:spacing w:after="40"/>
        <w:bidi/>
        <w:jc w:val="right"/>
      </w:pPr>
      <w:r>
        <w:rPr>
          <w:rFonts w:ascii="Arial" w:hAnsi="Arial" w:cs="Arial" w:eastAsia="Arial"/>
          <w:b w:val="0"/>
          <w:color w:val="15131F"/>
          <w:sz w:val="21"/>
          <w:rtl/>
          <w:szCs w:val="21"/>
        </w:rPr>
        <w:t>6. الختام: اشكر العميل، وأنهِ التواصل، وسجّله. التبويب 8.</w:t>
      </w:r>
    </w:p>
    <w:p>
      <w:pPr>
        <w:spacing w:after="60"/>
        <w:bidi/>
        <w:jc w:val="right"/>
      </w:pPr>
      <w:r>
        <w:rPr>
          <w:rFonts w:ascii="Arial" w:hAnsi="Arial" w:cs="Arial" w:eastAsia="Arial"/>
          <w:b/>
          <w:color w:val="6B3CF0"/>
          <w:sz w:val="21"/>
          <w:rtl/>
          <w:szCs w:val="21"/>
        </w:rPr>
        <w:t xml:space="preserve">الهاتف: الرد على المكالمة: </w:t>
      </w:r>
      <w:r>
        <w:rPr>
          <w:rFonts w:ascii="Arial" w:hAnsi="Arial" w:cs="Arial" w:eastAsia="Arial"/>
          <w:b w:val="0"/>
          <w:color w:val="15131F"/>
          <w:sz w:val="21"/>
          <w:rtl/>
          <w:szCs w:val="21"/>
        </w:rPr>
        <w:t>شكراً لاتصالك بـ[اسم الشركة]، معك [اسمك]. كيف يمكنني مساعدتك اليوم؟</w:t>
      </w:r>
    </w:p>
    <w:p>
      <w:pPr>
        <w:spacing w:after="60"/>
        <w:bidi/>
        <w:jc w:val="right"/>
      </w:pPr>
      <w:r>
        <w:rPr>
          <w:rFonts w:ascii="Arial" w:hAnsi="Arial" w:cs="Arial" w:eastAsia="Arial"/>
          <w:b/>
          <w:color w:val="6B3CF0"/>
          <w:sz w:val="21"/>
          <w:rtl/>
          <w:szCs w:val="21"/>
        </w:rPr>
        <w:t xml:space="preserve">الهاتف: قبل التحقق: </w:t>
      </w:r>
      <w:r>
        <w:rPr>
          <w:rFonts w:ascii="Arial" w:hAnsi="Arial" w:cs="Arial" w:eastAsia="Arial"/>
          <w:b w:val="0"/>
          <w:color w:val="15131F"/>
          <w:sz w:val="21"/>
          <w:rtl/>
          <w:szCs w:val="21"/>
        </w:rPr>
        <w:t>شكراً لك يا [الاسم الأول]. يمكنني مساعدتك في ذلك. أحتاج أولاً إلى التأكد من معلومتين.</w:t>
      </w:r>
    </w:p>
    <w:p>
      <w:pPr>
        <w:spacing w:after="60"/>
        <w:bidi/>
        <w:jc w:val="right"/>
      </w:pPr>
      <w:r>
        <w:rPr>
          <w:rFonts w:ascii="Arial" w:hAnsi="Arial" w:cs="Arial" w:eastAsia="Arial"/>
          <w:b/>
          <w:color w:val="6B3CF0"/>
          <w:sz w:val="21"/>
          <w:rtl/>
          <w:szCs w:val="21"/>
        </w:rPr>
        <w:t xml:space="preserve">الدردشة: أول رد: </w:t>
      </w:r>
      <w:r>
        <w:rPr>
          <w:rFonts w:ascii="Arial" w:hAnsi="Arial" w:cs="Arial" w:eastAsia="Arial"/>
          <w:b w:val="0"/>
          <w:color w:val="15131F"/>
          <w:sz w:val="21"/>
          <w:rtl/>
          <w:szCs w:val="21"/>
        </w:rPr>
        <w:t>مرحباً [الاسم الأول]، معك [اسمك] من [اسم الشركة]. شكراً على رسالتك بخصوص [الموضوع]. أنا أراجعها الآن.</w:t>
      </w:r>
    </w:p>
    <w:p>
      <w:pPr>
        <w:spacing w:after="60"/>
        <w:bidi/>
        <w:jc w:val="right"/>
      </w:pPr>
      <w:r>
        <w:rPr>
          <w:rFonts w:ascii="Arial" w:hAnsi="Arial" w:cs="Arial" w:eastAsia="Arial"/>
          <w:b/>
          <w:color w:val="6B3CF0"/>
          <w:sz w:val="21"/>
          <w:rtl/>
          <w:szCs w:val="21"/>
        </w:rPr>
        <w:t xml:space="preserve">الدردشة: بعد التسلّم من وكيل الذكاء الاصطناعي: </w:t>
      </w:r>
      <w:r>
        <w:rPr>
          <w:rFonts w:ascii="Arial" w:hAnsi="Arial" w:cs="Arial" w:eastAsia="Arial"/>
          <w:b w:val="0"/>
          <w:color w:val="15131F"/>
          <w:sz w:val="21"/>
          <w:rtl/>
          <w:szCs w:val="21"/>
        </w:rPr>
        <w:t>مرحباً [الاسم الأول]، معك [اسمك] من فريق [اسم الشركة]. قرأت محادثتك مع مساعدنا الذكي، فلا داعي لتكرار أي شيء.</w:t>
      </w:r>
    </w:p>
    <w:p>
      <w:pPr>
        <w:spacing w:after="60"/>
        <w:bidi/>
        <w:jc w:val="right"/>
      </w:pPr>
      <w:r>
        <w:rPr>
          <w:rFonts w:ascii="Arial" w:hAnsi="Arial" w:cs="Arial" w:eastAsia="Arial"/>
          <w:b/>
          <w:color w:val="6B3CF0"/>
          <w:sz w:val="21"/>
          <w:rtl/>
          <w:szCs w:val="21"/>
        </w:rPr>
        <w:t xml:space="preserve">الهاتف: أنت من يتصل بالعميل: </w:t>
      </w:r>
      <w:r>
        <w:rPr>
          <w:rFonts w:ascii="Arial" w:hAnsi="Arial" w:cs="Arial" w:eastAsia="Arial"/>
          <w:b w:val="0"/>
          <w:color w:val="15131F"/>
          <w:sz w:val="21"/>
          <w:rtl/>
          <w:szCs w:val="21"/>
        </w:rPr>
        <w:t>مرحباً [الاسم الأول]، معك [اسمك] من [اسم الشركة]، أتصل بخصوص [دردشتك أو مكالمتك] يوم [اليوم]. هل الوقت مناسب الآن؟</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مدة انتظار أو حل قبل أن تعرف المشكلة. عِد فقط بما ستفعله بعد ذلك.</w:t>
      </w:r>
    </w:p>
    <w:p>
      <w:pPr>
        <w:spacing w:after="160"/>
        <w:bidi/>
        <w:jc w:val="right"/>
      </w:pPr>
    </w:p>
    <w:p>
      <w:pPr>
        <w:spacing w:after="60"/>
        <w:bidi/>
        <w:jc w:val="right"/>
      </w:pPr>
      <w:r>
        <w:rPr>
          <w:rFonts w:ascii="Arial" w:hAnsi="Arial" w:cs="Arial" w:eastAsia="Arial"/>
          <w:b/>
          <w:color w:val="15131F"/>
          <w:sz w:val="28"/>
          <w:rtl/>
          <w:szCs w:val="28"/>
        </w:rPr>
        <w:t>2. التحقق من هوية العميل: لا أرقام بطاقات كاملة ولا كلمات مرور أبداً</w:t>
      </w:r>
    </w:p>
    <w:p>
      <w:pPr>
        <w:spacing w:after="80"/>
        <w:bidi/>
        <w:jc w:val="right"/>
      </w:pPr>
      <w:r>
        <w:rPr>
          <w:rFonts w:ascii="Arial" w:hAnsi="Arial" w:cs="Arial" w:eastAsia="Arial"/>
          <w:b w:val="0"/>
          <w:color w:val="5D5A70"/>
          <w:sz w:val="20"/>
          <w:rtl/>
          <w:szCs w:val="20"/>
        </w:rPr>
        <w:t>الخطورة: حرجة إذا كان الحساب معرضاً للاستيلاء · الأثر: بيانات من في خطر · القناة: الهاتف أو الدردشة أو البريد الإلكتروني · المسؤول: من يتولى التواصل · أول رد: قبل أي تفاصيل · التصعيد: اشتباه احتيال: المدير خلال ساعة · لماذا لا نطلب الأسرار: تنصح لجنة التجارة الفيدرالية الأمريكية (FTC) الشركات بأن توضّح لموظفيها أنه لا ينبغي لأحد أن يطلب منهم كشف كلمات مرورهم. ولا يجوز الاحتفاظ برموز أمان البطاقات بعد اعتماد عملية الدفع.</w:t>
      </w:r>
    </w:p>
    <w:p>
      <w:pPr>
        <w:spacing w:after="80"/>
        <w:bidi/>
        <w:jc w:val="right"/>
      </w:pPr>
      <w:r>
        <w:rPr>
          <w:rFonts w:ascii="Arial" w:hAnsi="Arial" w:cs="Arial" w:eastAsia="Arial"/>
          <w:b w:val="0"/>
          <w:color w:val="15131F"/>
          <w:sz w:val="21"/>
          <w:rtl/>
          <w:szCs w:val="21"/>
        </w:rPr>
        <w:t>تحقّق من الهوية قبل أن تفتح الحساب أو تناقش أي شيء فيه أو تغيّره. اطلب معلومتين يمكنك التحقق منهما، ولا تطلب أسراراً أبداً.</w:t>
      </w:r>
    </w:p>
    <w:p>
      <w:pPr>
        <w:spacing w:after="40"/>
        <w:bidi/>
        <w:jc w:val="right"/>
      </w:pPr>
      <w:r>
        <w:rPr>
          <w:rFonts w:ascii="Arial" w:hAnsi="Arial" w:cs="Arial" w:eastAsia="Arial"/>
          <w:b/>
          <w:color w:val="6B3CF0"/>
          <w:sz w:val="21"/>
          <w:rtl/>
          <w:szCs w:val="21"/>
        </w:rPr>
        <w:t>ما تطلبه وما لا تطلبه أبداً</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اطلب اثنتين من هذه</w:t>
            </w:r>
          </w:p>
        </w:tc>
        <w:tc>
          <w:tcPr>
            <w:tcW w:type="dxa" w:w="4986"/>
            <w:shd w:val="clear" w:color="auto" w:fill="EFE9FF"/>
          </w:tcPr>
          <w:p>
            <w:pPr>
              <w:bidi/>
              <w:jc w:val="right"/>
            </w:pPr>
            <w:r/>
            <w:r>
              <w:rPr>
                <w:rFonts w:ascii="Arial" w:hAnsi="Arial" w:cs="Arial" w:eastAsia="Arial"/>
                <w:b/>
                <w:color w:val="15131F"/>
                <w:sz w:val="19"/>
                <w:rtl/>
                <w:szCs w:val="19"/>
              </w:rPr>
              <w:t>لا تطلب أبداً</w:t>
            </w:r>
          </w:p>
        </w:tc>
      </w:tr>
      <w:tr>
        <w:tc>
          <w:tcPr>
            <w:tcW w:type="dxa" w:w="4986"/>
          </w:tcPr>
          <w:p>
            <w:pPr>
              <w:bidi/>
              <w:jc w:val="right"/>
            </w:pPr>
            <w:r/>
            <w:r>
              <w:rPr>
                <w:rFonts w:ascii="Arial" w:hAnsi="Arial" w:cs="Arial" w:eastAsia="Arial"/>
                <w:b w:val="0"/>
                <w:color w:val="15131F"/>
                <w:sz w:val="19"/>
                <w:rtl/>
                <w:szCs w:val="19"/>
              </w:rPr>
              <w:t>رقم الحساب أو الطلب</w:t>
            </w:r>
          </w:p>
        </w:tc>
        <w:tc>
          <w:tcPr>
            <w:tcW w:type="dxa" w:w="4986"/>
          </w:tcPr>
          <w:p>
            <w:pPr>
              <w:bidi/>
              <w:jc w:val="right"/>
            </w:pPr>
            <w:r/>
            <w:r>
              <w:rPr>
                <w:rFonts w:ascii="Arial" w:hAnsi="Arial" w:cs="Arial" w:eastAsia="Arial"/>
                <w:b w:val="0"/>
                <w:color w:val="15131F"/>
                <w:sz w:val="19"/>
                <w:rtl/>
                <w:szCs w:val="19"/>
              </w:rPr>
              <w:t>رقم البطاقة كاملاً</w:t>
            </w:r>
          </w:p>
        </w:tc>
      </w:tr>
      <w:tr>
        <w:tc>
          <w:tcPr>
            <w:tcW w:type="dxa" w:w="4986"/>
          </w:tcPr>
          <w:p>
            <w:pPr>
              <w:bidi/>
              <w:jc w:val="right"/>
            </w:pPr>
            <w:r/>
            <w:r>
              <w:rPr>
                <w:rFonts w:ascii="Arial" w:hAnsi="Arial" w:cs="Arial" w:eastAsia="Arial"/>
                <w:b w:val="0"/>
                <w:color w:val="15131F"/>
                <w:sz w:val="19"/>
                <w:rtl/>
                <w:szCs w:val="19"/>
              </w:rPr>
              <w:t>البريد الإلكتروني أو رقم الهاتف المسجّل في الحساب</w:t>
            </w:r>
          </w:p>
        </w:tc>
        <w:tc>
          <w:tcPr>
            <w:tcW w:type="dxa" w:w="4986"/>
          </w:tcPr>
          <w:p>
            <w:pPr>
              <w:bidi/>
              <w:jc w:val="right"/>
            </w:pPr>
            <w:r/>
            <w:r>
              <w:rPr>
                <w:rFonts w:ascii="Arial" w:hAnsi="Arial" w:cs="Arial" w:eastAsia="Arial"/>
                <w:b w:val="0"/>
                <w:color w:val="15131F"/>
                <w:sz w:val="19"/>
                <w:rtl/>
                <w:szCs w:val="19"/>
              </w:rPr>
              <w:t>رمز الأمان على البطاقة</w:t>
            </w:r>
          </w:p>
        </w:tc>
      </w:tr>
      <w:tr>
        <w:tc>
          <w:tcPr>
            <w:tcW w:type="dxa" w:w="4986"/>
          </w:tcPr>
          <w:p>
            <w:pPr>
              <w:bidi/>
              <w:jc w:val="right"/>
            </w:pPr>
            <w:r/>
            <w:r>
              <w:rPr>
                <w:rFonts w:ascii="Arial" w:hAnsi="Arial" w:cs="Arial" w:eastAsia="Arial"/>
                <w:b w:val="0"/>
                <w:color w:val="15131F"/>
                <w:sz w:val="19"/>
                <w:rtl/>
                <w:szCs w:val="19"/>
              </w:rPr>
              <w:t>الرمز البريدي أو عنوان الفوترة</w:t>
            </w:r>
          </w:p>
        </w:tc>
        <w:tc>
          <w:tcPr>
            <w:tcW w:type="dxa" w:w="4986"/>
          </w:tcPr>
          <w:p>
            <w:pPr>
              <w:bidi/>
              <w:jc w:val="right"/>
            </w:pPr>
            <w:r/>
            <w:r>
              <w:rPr>
                <w:rFonts w:ascii="Arial" w:hAnsi="Arial" w:cs="Arial" w:eastAsia="Arial"/>
                <w:b w:val="0"/>
                <w:color w:val="15131F"/>
                <w:sz w:val="19"/>
                <w:rtl/>
                <w:szCs w:val="19"/>
              </w:rPr>
              <w:t>كلمة مرور أو رقم سري</w:t>
            </w:r>
          </w:p>
        </w:tc>
      </w:tr>
      <w:tr>
        <w:tc>
          <w:tcPr>
            <w:tcW w:type="dxa" w:w="4986"/>
          </w:tcPr>
          <w:p>
            <w:pPr>
              <w:bidi/>
              <w:jc w:val="right"/>
            </w:pPr>
            <w:r/>
            <w:r>
              <w:rPr>
                <w:rFonts w:ascii="Arial" w:hAnsi="Arial" w:cs="Arial" w:eastAsia="Arial"/>
                <w:b w:val="0"/>
                <w:color w:val="15131F"/>
                <w:sz w:val="19"/>
                <w:rtl/>
                <w:szCs w:val="19"/>
              </w:rPr>
              <w:t>آخر 4 أرقام من البطاقة، أو تاريخ عملية دفع ومبلغها</w:t>
            </w:r>
          </w:p>
        </w:tc>
        <w:tc>
          <w:tcPr>
            <w:tcW w:type="dxa" w:w="4986"/>
          </w:tcPr>
          <w:p>
            <w:pPr>
              <w:bidi/>
              <w:jc w:val="right"/>
            </w:pPr>
            <w:r/>
            <w:r>
              <w:rPr>
                <w:rFonts w:ascii="Arial" w:hAnsi="Arial" w:cs="Arial" w:eastAsia="Arial"/>
                <w:b w:val="0"/>
                <w:color w:val="15131F"/>
                <w:sz w:val="19"/>
                <w:rtl/>
                <w:szCs w:val="19"/>
              </w:rPr>
              <w:t>رمز لمرة واحدة يُرسل برسالة نصية أو بالبريد الإلكتروني</w:t>
            </w:r>
          </w:p>
        </w:tc>
      </w:tr>
    </w:tbl>
    <w:p/>
    <w:p>
      <w:pPr>
        <w:spacing w:after="60"/>
        <w:bidi/>
        <w:jc w:val="right"/>
      </w:pPr>
      <w:r>
        <w:rPr>
          <w:rFonts w:ascii="Arial" w:hAnsi="Arial" w:cs="Arial" w:eastAsia="Arial"/>
          <w:b/>
          <w:color w:val="6B3CF0"/>
          <w:sz w:val="21"/>
          <w:rtl/>
          <w:szCs w:val="21"/>
        </w:rPr>
        <w:t xml:space="preserve">الهاتف: </w:t>
      </w:r>
      <w:r>
        <w:rPr>
          <w:rFonts w:ascii="Arial" w:hAnsi="Arial" w:cs="Arial" w:eastAsia="Arial"/>
          <w:b w:val="0"/>
          <w:color w:val="15131F"/>
          <w:sz w:val="21"/>
          <w:rtl/>
          <w:szCs w:val="21"/>
        </w:rPr>
        <w:t>قبل أن أفتح حسابك، أحتاج إلى التأكد من أنك صاحب الحساب. هل يمكنك إخباري بـ[رقم الحساب] و[البريد الإلكتروني] المسجّل في الحساب؟</w:t>
      </w:r>
    </w:p>
    <w:p>
      <w:pPr>
        <w:spacing w:after="60"/>
        <w:bidi/>
        <w:jc w:val="right"/>
      </w:pPr>
      <w:r>
        <w:rPr>
          <w:rFonts w:ascii="Arial" w:hAnsi="Arial" w:cs="Arial" w:eastAsia="Arial"/>
          <w:b/>
          <w:color w:val="6B3CF0"/>
          <w:sz w:val="21"/>
          <w:rtl/>
          <w:szCs w:val="21"/>
        </w:rPr>
        <w:t xml:space="preserve">الدردشة: </w:t>
      </w:r>
      <w:r>
        <w:rPr>
          <w:rFonts w:ascii="Arial" w:hAnsi="Arial" w:cs="Arial" w:eastAsia="Arial"/>
          <w:b w:val="0"/>
          <w:color w:val="15131F"/>
          <w:sz w:val="21"/>
          <w:rtl/>
          <w:szCs w:val="21"/>
        </w:rPr>
        <w:t>قبل أن أطّلع على حسابك، يُرجى تأكيد [رقم الطلب] و[البريد الإلكتروني] الذي استخدمته. ويُرجى عدم إرسال أرقام البطاقات أو كلمات المرور هنا أبداً، فنحن لن نطلبها.</w:t>
      </w:r>
    </w:p>
    <w:p>
      <w:pPr>
        <w:spacing w:after="60"/>
        <w:bidi/>
        <w:jc w:val="right"/>
      </w:pPr>
      <w:r>
        <w:rPr>
          <w:rFonts w:ascii="Arial" w:hAnsi="Arial" w:cs="Arial" w:eastAsia="Arial"/>
          <w:b/>
          <w:color w:val="6B3CF0"/>
          <w:sz w:val="21"/>
          <w:rtl/>
          <w:szCs w:val="21"/>
        </w:rPr>
        <w:t xml:space="preserve">إذا بدأ العميل بقراءة رقم البطاقة: </w:t>
      </w:r>
      <w:r>
        <w:rPr>
          <w:rFonts w:ascii="Arial" w:hAnsi="Arial" w:cs="Arial" w:eastAsia="Arial"/>
          <w:b w:val="0"/>
          <w:color w:val="15131F"/>
          <w:sz w:val="21"/>
          <w:rtl/>
          <w:szCs w:val="21"/>
        </w:rPr>
        <w:t>توقّف من فضلك، لا أحتاج إلى الرقم كاملاً. آخر 4 أرقام تكفي.</w:t>
      </w:r>
    </w:p>
    <w:p>
      <w:pPr>
        <w:spacing w:after="60"/>
        <w:bidi/>
        <w:jc w:val="right"/>
      </w:pPr>
      <w:r>
        <w:rPr>
          <w:rFonts w:ascii="Arial" w:hAnsi="Arial" w:cs="Arial" w:eastAsia="Arial"/>
          <w:b/>
          <w:color w:val="6B3CF0"/>
          <w:sz w:val="21"/>
          <w:rtl/>
          <w:szCs w:val="21"/>
        </w:rPr>
        <w:t xml:space="preserve">إذا لم ينجح التحقق: </w:t>
      </w:r>
      <w:r>
        <w:rPr>
          <w:rFonts w:ascii="Arial" w:hAnsi="Arial" w:cs="Arial" w:eastAsia="Arial"/>
          <w:b w:val="0"/>
          <w:color w:val="15131F"/>
          <w:sz w:val="21"/>
          <w:rtl/>
          <w:szCs w:val="21"/>
        </w:rPr>
        <w:t>عذراً، هذه البيانات غير مطابقة، لذلك لا يمكنني مناقشة الحساب أو تغييره. لكن يمكنني معاودة الاتصال بك على الرقم المسجّل في الحساب.</w:t>
      </w:r>
    </w:p>
    <w:p>
      <w:pPr>
        <w:spacing w:after="60"/>
        <w:bidi/>
        <w:jc w:val="right"/>
      </w:pPr>
      <w:r>
        <w:rPr>
          <w:rFonts w:ascii="Arial" w:hAnsi="Arial" w:cs="Arial" w:eastAsia="Arial"/>
          <w:b/>
          <w:color w:val="6B3CF0"/>
          <w:sz w:val="21"/>
          <w:rtl/>
          <w:szCs w:val="21"/>
        </w:rPr>
        <w:t xml:space="preserve">أنت المتصل والعميل يشك في هويتك: </w:t>
      </w:r>
      <w:r>
        <w:rPr>
          <w:rFonts w:ascii="Arial" w:hAnsi="Arial" w:cs="Arial" w:eastAsia="Arial"/>
          <w:b w:val="0"/>
          <w:color w:val="15131F"/>
          <w:sz w:val="21"/>
          <w:rtl/>
          <w:szCs w:val="21"/>
        </w:rPr>
        <w:t>سؤال في محله. أغلق الخط واتصل بنا على [رقم الهاتف المنشور على موقعنا]، واطلب [اسمك].</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دع العميل يذكر البيانات بنفسه. لا تقرأها عليه أبداً: سؤال «هل عنوانك 12 شارع النخيل؟» يكشف العنوان لشخص غريب.</w:t>
      </w:r>
    </w:p>
    <w:p>
      <w:pPr>
        <w:spacing w:after="40"/>
        <w:ind w:right="283"/>
        <w:bidi/>
        <w:jc w:val="right"/>
      </w:pPr>
      <w:r>
        <w:rPr>
          <w:rFonts w:ascii="Arial" w:hAnsi="Arial" w:cs="Arial" w:eastAsia="Arial"/>
          <w:b w:val="0"/>
          <w:color w:val="15131F"/>
          <w:sz w:val="21"/>
          <w:rtl/>
          <w:szCs w:val="21"/>
        </w:rPr>
        <w:t>• عند تغيير البريد الإلكتروني أو الهاتف أو العنوان: أكّد التغيير أيضاً عبر وسيلة التواصل المسجّلة مسبقاً.</w:t>
      </w:r>
    </w:p>
    <w:p>
      <w:pPr>
        <w:spacing w:after="40"/>
        <w:ind w:right="283"/>
        <w:bidi/>
        <w:jc w:val="right"/>
      </w:pPr>
      <w:r>
        <w:rPr>
          <w:rFonts w:ascii="Arial" w:hAnsi="Arial" w:cs="Arial" w:eastAsia="Arial"/>
          <w:b w:val="0"/>
          <w:color w:val="15131F"/>
          <w:sz w:val="21"/>
          <w:rtl/>
          <w:szCs w:val="21"/>
        </w:rPr>
        <w:t>• لا تكتب أبداً أرقام البطاقات أو الرموز أو كلمات المرور في الملاحظات أو الدردشة.</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تغيير في الحساب قبل نجاح التحقق، ولا حتى «هذه المرة فقط».</w:t>
      </w:r>
    </w:p>
    <w:p>
      <w:pPr>
        <w:spacing w:after="160"/>
        <w:bidi/>
        <w:jc w:val="right"/>
      </w:pPr>
    </w:p>
    <w:p>
      <w:pPr>
        <w:spacing w:after="60"/>
        <w:bidi/>
        <w:jc w:val="right"/>
      </w:pPr>
      <w:r>
        <w:rPr>
          <w:rFonts w:ascii="Arial" w:hAnsi="Arial" w:cs="Arial" w:eastAsia="Arial"/>
          <w:b/>
          <w:color w:val="15131F"/>
          <w:sz w:val="28"/>
          <w:rtl/>
          <w:szCs w:val="28"/>
        </w:rPr>
        <w:t>3. فهم المشكلة: أربعة أسئلة وتلخيص</w:t>
      </w:r>
    </w:p>
    <w:p>
      <w:pPr>
        <w:spacing w:after="80"/>
        <w:bidi/>
        <w:jc w:val="right"/>
      </w:pPr>
      <w:r>
        <w:rPr>
          <w:rFonts w:ascii="Arial" w:hAnsi="Arial" w:cs="Arial" w:eastAsia="Arial"/>
          <w:b w:val="0"/>
          <w:color w:val="5D5A70"/>
          <w:sz w:val="20"/>
          <w:rtl/>
          <w:szCs w:val="20"/>
        </w:rPr>
        <w:t>الخطورة: تُقدَّر بعد التلخيص · الأثر: ما يكلّف العميل، وبحلول متى · القناة: القناة نفسها · المسؤول: أنت، حتى تحيل الحالة · أول رد: الأسئلة خلال دقيقتين · التصعيد: حرجة: المدير فوراً</w:t>
      </w:r>
    </w:p>
    <w:p>
      <w:pPr>
        <w:spacing w:after="80"/>
        <w:bidi/>
        <w:jc w:val="right"/>
      </w:pPr>
      <w:r>
        <w:rPr>
          <w:rFonts w:ascii="Arial" w:hAnsi="Arial" w:cs="Arial" w:eastAsia="Arial"/>
          <w:b w:val="0"/>
          <w:color w:val="15131F"/>
          <w:sz w:val="21"/>
          <w:rtl/>
          <w:szCs w:val="21"/>
        </w:rPr>
        <w:t>اسأل قبل أن تُصلح. أربعة أسئلة تغطي معظم حالات التواصل. ثم لخّص في جملة واحدة وانتظر موافقة العميل.</w:t>
      </w:r>
    </w:p>
    <w:p>
      <w:pPr>
        <w:spacing w:after="40"/>
        <w:bidi/>
        <w:jc w:val="right"/>
      </w:pPr>
      <w:r>
        <w:rPr>
          <w:rFonts w:ascii="Arial" w:hAnsi="Arial" w:cs="Arial" w:eastAsia="Arial"/>
          <w:b/>
          <w:color w:val="6B3CF0"/>
          <w:sz w:val="21"/>
          <w:rtl/>
          <w:szCs w:val="21"/>
        </w:rPr>
        <w:t>أربعة أسئلة</w:t>
      </w:r>
    </w:p>
    <w:p>
      <w:pPr>
        <w:spacing w:after="40"/>
        <w:bidi/>
        <w:jc w:val="right"/>
      </w:pPr>
      <w:r>
        <w:rPr>
          <w:rFonts w:ascii="Arial" w:hAnsi="Arial" w:cs="Arial" w:eastAsia="Arial"/>
          <w:b w:val="0"/>
          <w:color w:val="15131F"/>
          <w:sz w:val="21"/>
          <w:rtl/>
          <w:szCs w:val="21"/>
        </w:rPr>
        <w:t>1. ماذا حدث؟: بكلمات العميل نفسه.</w:t>
      </w:r>
    </w:p>
    <w:p>
      <w:pPr>
        <w:spacing w:after="40"/>
        <w:bidi/>
        <w:jc w:val="right"/>
      </w:pPr>
      <w:r>
        <w:rPr>
          <w:rFonts w:ascii="Arial" w:hAnsi="Arial" w:cs="Arial" w:eastAsia="Arial"/>
          <w:b w:val="0"/>
          <w:color w:val="15131F"/>
          <w:sz w:val="21"/>
          <w:rtl/>
          <w:szCs w:val="21"/>
        </w:rPr>
        <w:t>2. منذ متى، وكم مرة؟: تاريخ ونمط متكرر.</w:t>
      </w:r>
    </w:p>
    <w:p>
      <w:pPr>
        <w:spacing w:after="40"/>
        <w:bidi/>
        <w:jc w:val="right"/>
      </w:pPr>
      <w:r>
        <w:rPr>
          <w:rFonts w:ascii="Arial" w:hAnsi="Arial" w:cs="Arial" w:eastAsia="Arial"/>
          <w:b w:val="0"/>
          <w:color w:val="15131F"/>
          <w:sz w:val="21"/>
          <w:rtl/>
          <w:szCs w:val="21"/>
        </w:rPr>
        <w:t>3. ماذا جرّبت حتى الآن؟: حتى لا تطلبه منه مرة أخرى.</w:t>
      </w:r>
    </w:p>
    <w:p>
      <w:pPr>
        <w:spacing w:after="40"/>
        <w:bidi/>
        <w:jc w:val="right"/>
      </w:pPr>
      <w:r>
        <w:rPr>
          <w:rFonts w:ascii="Arial" w:hAnsi="Arial" w:cs="Arial" w:eastAsia="Arial"/>
          <w:b w:val="0"/>
          <w:color w:val="15131F"/>
          <w:sz w:val="21"/>
          <w:rtl/>
          <w:szCs w:val="21"/>
        </w:rPr>
        <w:t>4. ماذا تحتاج، وبحلول متى؟: الأثر: مكالمة مع عميل، أو تسليم، أو فاتورة.</w:t>
      </w:r>
    </w:p>
    <w:p>
      <w:pPr>
        <w:spacing w:after="60"/>
        <w:bidi/>
        <w:jc w:val="right"/>
      </w:pPr>
      <w:r>
        <w:rPr>
          <w:rFonts w:ascii="Arial" w:hAnsi="Arial" w:cs="Arial" w:eastAsia="Arial"/>
          <w:b/>
          <w:color w:val="6B3CF0"/>
          <w:sz w:val="21"/>
          <w:rtl/>
          <w:szCs w:val="21"/>
        </w:rPr>
        <w:t xml:space="preserve">الهاتف، أو رسالة دردشة لكل سؤال: </w:t>
      </w:r>
      <w:r>
        <w:rPr>
          <w:rFonts w:ascii="Arial" w:hAnsi="Arial" w:cs="Arial" w:eastAsia="Arial"/>
          <w:b w:val="0"/>
          <w:color w:val="15131F"/>
          <w:sz w:val="21"/>
          <w:rtl/>
          <w:szCs w:val="21"/>
        </w:rPr>
        <w:t>ماذا يحدث بالضبط، ومتى بدأ ذلك؟</w:t>
        <w:br/>
        <w:t>ماذا جرّبت حتى الآن؟</w:t>
        <w:br/>
        <w:t>هل تحتاج إلى أن يعمل قبل تاريخ أو وقت معيّن؟</w:t>
      </w:r>
    </w:p>
    <w:p>
      <w:pPr>
        <w:spacing w:after="60"/>
        <w:bidi/>
        <w:jc w:val="right"/>
      </w:pPr>
      <w:r>
        <w:rPr>
          <w:rFonts w:ascii="Arial" w:hAnsi="Arial" w:cs="Arial" w:eastAsia="Arial"/>
          <w:b/>
          <w:color w:val="6B3CF0"/>
          <w:sz w:val="21"/>
          <w:rtl/>
          <w:szCs w:val="21"/>
        </w:rPr>
        <w:t xml:space="preserve">التلخيص (الهاتف والدردشة): </w:t>
      </w:r>
      <w:r>
        <w:rPr>
          <w:rFonts w:ascii="Arial" w:hAnsi="Arial" w:cs="Arial" w:eastAsia="Arial"/>
          <w:b w:val="0"/>
          <w:color w:val="15131F"/>
          <w:sz w:val="21"/>
          <w:rtl/>
          <w:szCs w:val="21"/>
        </w:rPr>
        <w:t>دعني أتأكد أنني فهمت جيداً: منذ [متى]، [ما يحدث]، وتحتاج إلى أن يعمل بحلول [التاريخ أو الوقت]. هل هذا صحيح؟</w:t>
      </w:r>
    </w:p>
    <w:p>
      <w:pPr>
        <w:spacing w:after="40"/>
        <w:bidi/>
        <w:jc w:val="right"/>
      </w:pPr>
      <w:r>
        <w:rPr>
          <w:rFonts w:ascii="Arial" w:hAnsi="Arial" w:cs="Arial" w:eastAsia="Arial"/>
          <w:b/>
          <w:color w:val="6B3CF0"/>
          <w:sz w:val="21"/>
          <w:rtl/>
          <w:szCs w:val="21"/>
        </w:rPr>
        <w:t>قدّر الخطورة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الخطورة</w:t>
            </w:r>
          </w:p>
        </w:tc>
        <w:tc>
          <w:tcPr>
            <w:tcW w:type="dxa" w:w="3324"/>
            <w:shd w:val="clear" w:color="auto" w:fill="EFE9FF"/>
          </w:tcPr>
          <w:p>
            <w:pPr>
              <w:bidi/>
              <w:jc w:val="right"/>
            </w:pPr>
            <w:r/>
            <w:r>
              <w:rPr>
                <w:rFonts w:ascii="Arial" w:hAnsi="Arial" w:cs="Arial" w:eastAsia="Arial"/>
                <w:b/>
                <w:color w:val="15131F"/>
                <w:sz w:val="19"/>
                <w:rtl/>
                <w:szCs w:val="19"/>
              </w:rPr>
              <w:t>متى</w:t>
            </w:r>
          </w:p>
        </w:tc>
        <w:tc>
          <w:tcPr>
            <w:tcW w:type="dxa" w:w="3324"/>
            <w:shd w:val="clear" w:color="auto" w:fill="EFE9FF"/>
          </w:tcPr>
          <w:p>
            <w:pPr>
              <w:bidi/>
              <w:jc w:val="right"/>
            </w:pPr>
            <w:r/>
            <w:r>
              <w:rPr>
                <w:rFonts w:ascii="Arial" w:hAnsi="Arial" w:cs="Arial" w:eastAsia="Arial"/>
                <w:b/>
                <w:color w:val="15131F"/>
                <w:sz w:val="19"/>
                <w:rtl/>
                <w:szCs w:val="19"/>
              </w:rPr>
              <w:t>أول رد والتصعيد</w:t>
            </w:r>
          </w:p>
        </w:tc>
      </w:tr>
      <w:tr>
        <w:tc>
          <w:tcPr>
            <w:tcW w:type="dxa" w:w="3324"/>
          </w:tcPr>
          <w:p>
            <w:pPr>
              <w:bidi/>
              <w:jc w:val="right"/>
            </w:pPr>
            <w:r/>
            <w:r>
              <w:rPr>
                <w:rFonts w:ascii="Arial" w:hAnsi="Arial" w:cs="Arial" w:eastAsia="Arial"/>
                <w:b w:val="0"/>
                <w:color w:val="15131F"/>
                <w:sz w:val="19"/>
                <w:rtl/>
                <w:szCs w:val="19"/>
              </w:rPr>
              <w:t>حرجة</w:t>
            </w:r>
          </w:p>
        </w:tc>
        <w:tc>
          <w:tcPr>
            <w:tcW w:type="dxa" w:w="3324"/>
          </w:tcPr>
          <w:p>
            <w:pPr>
              <w:bidi/>
              <w:jc w:val="right"/>
            </w:pPr>
            <w:r/>
            <w:r>
              <w:rPr>
                <w:rFonts w:ascii="Arial" w:hAnsi="Arial" w:cs="Arial" w:eastAsia="Arial"/>
                <w:b w:val="0"/>
                <w:color w:val="15131F"/>
                <w:sz w:val="19"/>
                <w:rtl/>
                <w:szCs w:val="19"/>
              </w:rPr>
              <w:t>خطر على السلامة، أو اشتباه في الاستيلاء على حساب، أو تضرر عملاء كثيرين</w:t>
            </w:r>
          </w:p>
        </w:tc>
        <w:tc>
          <w:tcPr>
            <w:tcW w:type="dxa" w:w="3324"/>
          </w:tcPr>
          <w:p>
            <w:pPr>
              <w:bidi/>
              <w:jc w:val="right"/>
            </w:pPr>
            <w:r/>
            <w:r>
              <w:rPr>
                <w:rFonts w:ascii="Arial" w:hAnsi="Arial" w:cs="Arial" w:eastAsia="Arial"/>
                <w:b w:val="0"/>
                <w:color w:val="15131F"/>
                <w:sz w:val="19"/>
                <w:rtl/>
                <w:szCs w:val="19"/>
              </w:rPr>
              <w:t>فوراً. اتصل بالمدير الآن.</w:t>
            </w:r>
          </w:p>
        </w:tc>
      </w:tr>
      <w:tr>
        <w:tc>
          <w:tcPr>
            <w:tcW w:type="dxa" w:w="3324"/>
          </w:tcPr>
          <w:p>
            <w:pPr>
              <w:bidi/>
              <w:jc w:val="right"/>
            </w:pPr>
            <w:r/>
            <w:r>
              <w:rPr>
                <w:rFonts w:ascii="Arial" w:hAnsi="Arial" w:cs="Arial" w:eastAsia="Arial"/>
                <w:b w:val="0"/>
                <w:color w:val="15131F"/>
                <w:sz w:val="19"/>
                <w:rtl/>
                <w:szCs w:val="19"/>
              </w:rPr>
              <w:t>عالية</w:t>
            </w:r>
          </w:p>
        </w:tc>
        <w:tc>
          <w:tcPr>
            <w:tcW w:type="dxa" w:w="3324"/>
          </w:tcPr>
          <w:p>
            <w:pPr>
              <w:bidi/>
              <w:jc w:val="right"/>
            </w:pPr>
            <w:r/>
            <w:r>
              <w:rPr>
                <w:rFonts w:ascii="Arial" w:hAnsi="Arial" w:cs="Arial" w:eastAsia="Arial"/>
                <w:b w:val="0"/>
                <w:color w:val="15131F"/>
                <w:sz w:val="19"/>
                <w:rtl/>
                <w:szCs w:val="19"/>
              </w:rPr>
              <w:t>عميل واحد لا يستطيع استخدام الخدمة، أو خصم مبلغ عن طريق الخطأ، أو موعد مهم في خطر</w:t>
            </w:r>
          </w:p>
        </w:tc>
        <w:tc>
          <w:tcPr>
            <w:tcW w:type="dxa" w:w="3324"/>
          </w:tcPr>
          <w:p>
            <w:pPr>
              <w:bidi/>
              <w:jc w:val="right"/>
            </w:pPr>
            <w:r/>
            <w:r>
              <w:rPr>
                <w:rFonts w:ascii="Arial" w:hAnsi="Arial" w:cs="Arial" w:eastAsia="Arial"/>
                <w:b w:val="0"/>
                <w:color w:val="15131F"/>
                <w:sz w:val="19"/>
                <w:rtl/>
                <w:szCs w:val="19"/>
              </w:rPr>
              <w:t>يرد المسؤول خلال ساعتين، في ساعات العمل</w:t>
            </w:r>
          </w:p>
        </w:tc>
      </w:tr>
      <w:tr>
        <w:tc>
          <w:tcPr>
            <w:tcW w:type="dxa" w:w="3324"/>
          </w:tcPr>
          <w:p>
            <w:pPr>
              <w:bidi/>
              <w:jc w:val="right"/>
            </w:pPr>
            <w:r/>
            <w:r>
              <w:rPr>
                <w:rFonts w:ascii="Arial" w:hAnsi="Arial" w:cs="Arial" w:eastAsia="Arial"/>
                <w:b w:val="0"/>
                <w:color w:val="15131F"/>
                <w:sz w:val="19"/>
                <w:rtl/>
                <w:szCs w:val="19"/>
              </w:rPr>
              <w:t>عادية</w:t>
            </w:r>
          </w:p>
        </w:tc>
        <w:tc>
          <w:tcPr>
            <w:tcW w:type="dxa" w:w="3324"/>
          </w:tcPr>
          <w:p>
            <w:pPr>
              <w:bidi/>
              <w:jc w:val="right"/>
            </w:pPr>
            <w:r/>
            <w:r>
              <w:rPr>
                <w:rFonts w:ascii="Arial" w:hAnsi="Arial" w:cs="Arial" w:eastAsia="Arial"/>
                <w:b w:val="0"/>
                <w:color w:val="15131F"/>
                <w:sz w:val="19"/>
                <w:rtl/>
                <w:szCs w:val="19"/>
              </w:rPr>
              <w:t>يوجد حل بديل، أو سؤال، أو طلب تغيير</w:t>
            </w:r>
          </w:p>
        </w:tc>
        <w:tc>
          <w:tcPr>
            <w:tcW w:type="dxa" w:w="3324"/>
          </w:tcPr>
          <w:p>
            <w:pPr>
              <w:bidi/>
              <w:jc w:val="right"/>
            </w:pPr>
            <w:r/>
            <w:r>
              <w:rPr>
                <w:rFonts w:ascii="Arial" w:hAnsi="Arial" w:cs="Arial" w:eastAsia="Arial"/>
                <w:b w:val="0"/>
                <w:color w:val="15131F"/>
                <w:sz w:val="19"/>
                <w:rtl/>
                <w:szCs w:val="19"/>
              </w:rPr>
              <w:t>خلال يوم عمل واحد</w:t>
            </w:r>
          </w:p>
        </w:tc>
      </w:tr>
    </w:tbl>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سبب لم تتحقق منه بعد، مثل «لا بد أن المشكلة في الراوتر لديك».</w:t>
      </w:r>
    </w:p>
    <w:p>
      <w:pPr>
        <w:spacing w:after="160"/>
        <w:bidi/>
        <w:jc w:val="right"/>
      </w:pPr>
    </w:p>
    <w:p>
      <w:pPr>
        <w:spacing w:after="60"/>
        <w:bidi/>
        <w:jc w:val="right"/>
      </w:pPr>
      <w:r>
        <w:rPr>
          <w:rFonts w:ascii="Arial" w:hAnsi="Arial" w:cs="Arial" w:eastAsia="Arial"/>
          <w:b/>
          <w:color w:val="15131F"/>
          <w:sz w:val="28"/>
          <w:rtl/>
          <w:szCs w:val="28"/>
        </w:rPr>
        <w:t>4. نص حل الأعطال: خطوة واحدة، وفحص واحد، ونتيجة واحدة</w:t>
      </w:r>
    </w:p>
    <w:p>
      <w:pPr>
        <w:spacing w:after="80"/>
        <w:bidi/>
        <w:jc w:val="right"/>
      </w:pPr>
      <w:r>
        <w:rPr>
          <w:rFonts w:ascii="Arial" w:hAnsi="Arial" w:cs="Arial" w:eastAsia="Arial"/>
          <w:b w:val="0"/>
          <w:color w:val="5D5A70"/>
          <w:sz w:val="20"/>
          <w:rtl/>
          <w:szCs w:val="20"/>
        </w:rPr>
        <w:t>الخطورة: عالية إذا تعذّر الاستخدام تماماً · الأثر: ما لا يستطيع العميل فعله · القناة: الهاتف للخطوات العملية · المسؤول: أنت، حتى قاعدة التوقف · أول رد: أول خطوة خلال 5 دقائق · التصعيد: 3 خطوات دون تقدّم: التبويب 7</w:t>
      </w:r>
    </w:p>
    <w:p>
      <w:pPr>
        <w:spacing w:after="80"/>
        <w:bidi/>
        <w:jc w:val="right"/>
      </w:pPr>
      <w:r>
        <w:rPr>
          <w:rFonts w:ascii="Arial" w:hAnsi="Arial" w:cs="Arial" w:eastAsia="Arial"/>
          <w:b w:val="0"/>
          <w:color w:val="15131F"/>
          <w:sz w:val="21"/>
          <w:rtl/>
          <w:szCs w:val="21"/>
        </w:rPr>
        <w:t>استخدمه عندما لا يعمل شيء ما ويوجد حل معروف: خطوة واحدة، ثم اسأل عما يراه العميل، وسجّل النتيجة، ثم الخطوة التالية.</w:t>
      </w:r>
    </w:p>
    <w:p>
      <w:pPr>
        <w:spacing w:after="60"/>
        <w:bidi/>
        <w:jc w:val="right"/>
      </w:pPr>
      <w:r>
        <w:rPr>
          <w:rFonts w:ascii="Arial" w:hAnsi="Arial" w:cs="Arial" w:eastAsia="Arial"/>
          <w:b/>
          <w:color w:val="6B3CF0"/>
          <w:sz w:val="21"/>
          <w:rtl/>
          <w:szCs w:val="21"/>
        </w:rPr>
        <w:t xml:space="preserve">الهاتف: </w:t>
      </w:r>
      <w:r>
        <w:rPr>
          <w:rFonts w:ascii="Arial" w:hAnsi="Arial" w:cs="Arial" w:eastAsia="Arial"/>
          <w:b w:val="0"/>
          <w:color w:val="15131F"/>
          <w:sz w:val="21"/>
          <w:rtl/>
          <w:szCs w:val="21"/>
        </w:rPr>
        <w:t>لنجرّب شيئاً واحداً في كل مرة. أولاً، يُرجى [الخطوة]. أخبرني عندما تنتهي وبما تراه.</w:t>
        <w:br/>
        <w:t>شكراً لك. هذا يستبعد [السبب]. بعد ذلك، يُرجى [الخطوة].</w:t>
      </w:r>
    </w:p>
    <w:p>
      <w:pPr>
        <w:spacing w:after="60"/>
        <w:bidi/>
        <w:jc w:val="right"/>
      </w:pPr>
      <w:r>
        <w:rPr>
          <w:rFonts w:ascii="Arial" w:hAnsi="Arial" w:cs="Arial" w:eastAsia="Arial"/>
          <w:b/>
          <w:color w:val="6B3CF0"/>
          <w:sz w:val="21"/>
          <w:rtl/>
          <w:szCs w:val="21"/>
        </w:rPr>
        <w:t xml:space="preserve">الدردشة: </w:t>
      </w:r>
      <w:r>
        <w:rPr>
          <w:rFonts w:ascii="Arial" w:hAnsi="Arial" w:cs="Arial" w:eastAsia="Arial"/>
          <w:b w:val="0"/>
          <w:color w:val="15131F"/>
          <w:sz w:val="21"/>
          <w:rtl/>
          <w:szCs w:val="21"/>
        </w:rPr>
        <w:t>لنجرّب خطوة واحدة في كل مرة.</w:t>
        <w:br/>
        <w:t>الخطوة 1: [الخطوة]. اكتب لي ما تراه عند الانتهاء.</w:t>
        <w:br/>
        <w:t>شكراً، هذا يستبعد [السبب]. الخطوة 2: [الخطوة].</w:t>
      </w:r>
    </w:p>
    <w:p>
      <w:pPr>
        <w:spacing w:after="60"/>
        <w:bidi/>
        <w:jc w:val="right"/>
      </w:pPr>
      <w:r>
        <w:rPr>
          <w:rFonts w:ascii="Arial" w:hAnsi="Arial" w:cs="Arial" w:eastAsia="Arial"/>
          <w:b/>
          <w:color w:val="6B3CF0"/>
          <w:sz w:val="21"/>
          <w:rtl/>
          <w:szCs w:val="21"/>
        </w:rPr>
        <w:t xml:space="preserve">عندما ينجح الحل: </w:t>
      </w:r>
      <w:r>
        <w:rPr>
          <w:rFonts w:ascii="Arial" w:hAnsi="Arial" w:cs="Arial" w:eastAsia="Arial"/>
          <w:b w:val="0"/>
          <w:color w:val="15131F"/>
          <w:sz w:val="21"/>
          <w:rtl/>
          <w:szCs w:val="21"/>
        </w:rPr>
        <w:t>نجح ذلك. إذا عادت المشكلة، فتواصل معنا واذكر الرقم المرجعي [الرقم المرجعي]، وسنكمل من هنا.</w:t>
      </w:r>
    </w:p>
    <w:p>
      <w:pPr>
        <w:spacing w:after="60"/>
        <w:bidi/>
        <w:jc w:val="right"/>
      </w:pPr>
      <w:r>
        <w:rPr>
          <w:rFonts w:ascii="Arial" w:hAnsi="Arial" w:cs="Arial" w:eastAsia="Arial"/>
          <w:b/>
          <w:color w:val="6B3CF0"/>
          <w:sz w:val="21"/>
          <w:rtl/>
          <w:szCs w:val="21"/>
        </w:rPr>
        <w:t xml:space="preserve">عندما لا يستطيع العميل تنفيذ الخطوة الآن: </w:t>
      </w:r>
      <w:r>
        <w:rPr>
          <w:rFonts w:ascii="Arial" w:hAnsi="Arial" w:cs="Arial" w:eastAsia="Arial"/>
          <w:b w:val="0"/>
          <w:color w:val="15131F"/>
          <w:sz w:val="21"/>
          <w:rtl/>
          <w:szCs w:val="21"/>
        </w:rPr>
        <w:t>لا مشكلة. يمكنني الاتصال بك الساعة [الوقت] على [رقم الهاتف] لنجرّبها معاً. هل يناسبك ذلك؟</w:t>
      </w:r>
    </w:p>
    <w:p>
      <w:pPr>
        <w:spacing w:after="40"/>
        <w:bidi/>
        <w:jc w:val="right"/>
      </w:pPr>
      <w:r>
        <w:rPr>
          <w:rFonts w:ascii="Arial" w:hAnsi="Arial" w:cs="Arial" w:eastAsia="Arial"/>
          <w:b/>
          <w:color w:val="6B3CF0"/>
          <w:sz w:val="21"/>
          <w:rtl/>
          <w:szCs w:val="21"/>
        </w:rPr>
        <w:t>قواعد التوقف</w:t>
      </w:r>
    </w:p>
    <w:p>
      <w:pPr>
        <w:spacing w:after="40"/>
        <w:ind w:right="283"/>
        <w:bidi/>
        <w:jc w:val="right"/>
      </w:pPr>
      <w:r>
        <w:rPr>
          <w:rFonts w:ascii="Arial" w:hAnsi="Arial" w:cs="Arial" w:eastAsia="Arial"/>
          <w:b w:val="0"/>
          <w:color w:val="15131F"/>
          <w:sz w:val="21"/>
          <w:rtl/>
          <w:szCs w:val="21"/>
        </w:rPr>
        <w:t>• 3 خطوات دون تقدّم، أو 15 دقيقة: توقّف وأحِل الحالة (التبويب 6 أو 7).</w:t>
      </w:r>
    </w:p>
    <w:p>
      <w:pPr>
        <w:spacing w:after="40"/>
        <w:ind w:right="283"/>
        <w:bidi/>
        <w:jc w:val="right"/>
      </w:pPr>
      <w:r>
        <w:rPr>
          <w:rFonts w:ascii="Arial" w:hAnsi="Arial" w:cs="Arial" w:eastAsia="Arial"/>
          <w:b w:val="0"/>
          <w:color w:val="15131F"/>
          <w:sz w:val="21"/>
          <w:rtl/>
          <w:szCs w:val="21"/>
        </w:rPr>
        <w:t>• نبّه العميل قبل أي خطوة قد تحذف بيانات أو إعدادات.</w:t>
      </w:r>
    </w:p>
    <w:p>
      <w:pPr>
        <w:spacing w:after="40"/>
        <w:ind w:right="283"/>
        <w:bidi/>
        <w:jc w:val="right"/>
      </w:pPr>
      <w:r>
        <w:rPr>
          <w:rFonts w:ascii="Arial" w:hAnsi="Arial" w:cs="Arial" w:eastAsia="Arial"/>
          <w:b w:val="0"/>
          <w:color w:val="15131F"/>
          <w:sz w:val="21"/>
          <w:rtl/>
          <w:szCs w:val="21"/>
        </w:rPr>
        <w:t>• سجّل كل خطوة ونتيجتها، حتى لا يطلبها أحد مرة أخرى.</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أن الخطوة التالية ستحل المشكلة. قل «لنجرّب هذا»، ثم تحقق من النتيجة.</w:t>
      </w:r>
    </w:p>
    <w:p>
      <w:pPr>
        <w:spacing w:after="160"/>
        <w:bidi/>
        <w:jc w:val="right"/>
      </w:pPr>
    </w:p>
    <w:p>
      <w:pPr>
        <w:spacing w:after="60"/>
        <w:bidi/>
        <w:jc w:val="right"/>
      </w:pPr>
      <w:r>
        <w:rPr>
          <w:rFonts w:ascii="Arial" w:hAnsi="Arial" w:cs="Arial" w:eastAsia="Arial"/>
          <w:b/>
          <w:color w:val="15131F"/>
          <w:sz w:val="28"/>
          <w:rtl/>
          <w:szCs w:val="28"/>
        </w:rPr>
        <w:t>5. الاسترداد أو الإرجاع أو الاستبدال: الخيارات والحدود والتوقيت</w:t>
      </w:r>
    </w:p>
    <w:p>
      <w:pPr>
        <w:spacing w:after="80"/>
        <w:bidi/>
        <w:jc w:val="right"/>
      </w:pPr>
      <w:r>
        <w:rPr>
          <w:rFonts w:ascii="Arial" w:hAnsi="Arial" w:cs="Arial" w:eastAsia="Arial"/>
          <w:b w:val="0"/>
          <w:color w:val="5D5A70"/>
          <w:sz w:val="20"/>
          <w:rtl/>
          <w:szCs w:val="20"/>
        </w:rPr>
        <w:t>الخطورة: عادية؛ عالية إذا خُصم مبلغ خطأً · الأثر: المبلغ المعني · القناة: اتفق هاتفياً أو بالدردشة، وأكّد بالبريد · المسؤول: أنت، ضمن حدودك · أول رد: قرار في التواصل نفسه · التصعيد: فوق حدك: المدير، في اليوم نفسه</w:t>
      </w:r>
    </w:p>
    <w:p>
      <w:pPr>
        <w:spacing w:after="80"/>
        <w:bidi/>
        <w:jc w:val="right"/>
      </w:pPr>
      <w:r>
        <w:rPr>
          <w:rFonts w:ascii="Arial" w:hAnsi="Arial" w:cs="Arial" w:eastAsia="Arial"/>
          <w:b w:val="0"/>
          <w:color w:val="15131F"/>
          <w:sz w:val="21"/>
          <w:rtl/>
          <w:szCs w:val="21"/>
        </w:rPr>
        <w:t>استخدمه عندما يريد العميل استرداد أمواله، أو إرجاع منتج، أو منتجاً أو خطة مختلفة. راجع سياستك، واعرض ما يسمح به جدول الحدود، وقل ما سيحدث بعد ذلك ومتى.</w:t>
      </w:r>
    </w:p>
    <w:p>
      <w:pPr>
        <w:spacing w:after="40"/>
        <w:bidi/>
        <w:jc w:val="right"/>
      </w:pPr>
      <w:r>
        <w:rPr>
          <w:rFonts w:ascii="Arial" w:hAnsi="Arial" w:cs="Arial" w:eastAsia="Arial"/>
          <w:b/>
          <w:color w:val="6B3CF0"/>
          <w:sz w:val="21"/>
          <w:rtl/>
          <w:szCs w:val="21"/>
        </w:rPr>
        <w:t>حدودك (تُملأ مرة واحدة)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الطلب</w:t>
            </w:r>
          </w:p>
        </w:tc>
        <w:tc>
          <w:tcPr>
            <w:tcW w:type="dxa" w:w="3324"/>
            <w:shd w:val="clear" w:color="auto" w:fill="EFE9FF"/>
          </w:tcPr>
          <w:p>
            <w:pPr>
              <w:bidi/>
              <w:jc w:val="right"/>
            </w:pPr>
            <w:r/>
            <w:r>
              <w:rPr>
                <w:rFonts w:ascii="Arial" w:hAnsi="Arial" w:cs="Arial" w:eastAsia="Arial"/>
                <w:b/>
                <w:color w:val="15131F"/>
                <w:sz w:val="19"/>
                <w:rtl/>
                <w:szCs w:val="19"/>
              </w:rPr>
              <w:t>يمكنك أن تعرض</w:t>
            </w:r>
          </w:p>
        </w:tc>
        <w:tc>
          <w:tcPr>
            <w:tcW w:type="dxa" w:w="3324"/>
            <w:shd w:val="clear" w:color="auto" w:fill="EFE9FF"/>
          </w:tcPr>
          <w:p>
            <w:pPr>
              <w:bidi/>
              <w:jc w:val="right"/>
            </w:pPr>
            <w:r/>
            <w:r>
              <w:rPr>
                <w:rFonts w:ascii="Arial" w:hAnsi="Arial" w:cs="Arial" w:eastAsia="Arial"/>
                <w:b/>
                <w:color w:val="15131F"/>
                <w:sz w:val="19"/>
                <w:rtl/>
                <w:szCs w:val="19"/>
              </w:rPr>
              <w:t>ما يتجاوز ذلك</w:t>
            </w:r>
          </w:p>
        </w:tc>
      </w:tr>
      <w:tr>
        <w:tc>
          <w:tcPr>
            <w:tcW w:type="dxa" w:w="3324"/>
          </w:tcPr>
          <w:p>
            <w:pPr>
              <w:bidi/>
              <w:jc w:val="right"/>
            </w:pPr>
            <w:r/>
            <w:r>
              <w:rPr>
                <w:rFonts w:ascii="Arial" w:hAnsi="Arial" w:cs="Arial" w:eastAsia="Arial"/>
                <w:b w:val="0"/>
                <w:color w:val="15131F"/>
                <w:sz w:val="19"/>
                <w:rtl/>
                <w:szCs w:val="19"/>
              </w:rPr>
              <w:t>استرداد ضمن السياسة</w:t>
            </w:r>
          </w:p>
        </w:tc>
        <w:tc>
          <w:tcPr>
            <w:tcW w:type="dxa" w:w="3324"/>
          </w:tcPr>
          <w:p>
            <w:pPr>
              <w:bidi/>
              <w:jc w:val="right"/>
            </w:pPr>
            <w:r/>
            <w:r>
              <w:rPr>
                <w:rFonts w:ascii="Arial" w:hAnsi="Arial" w:cs="Arial" w:eastAsia="Arial"/>
                <w:b w:val="0"/>
                <w:color w:val="15131F"/>
                <w:sz w:val="19"/>
                <w:rtl/>
                <w:szCs w:val="19"/>
              </w:rPr>
              <w:t>استرداد كامل إلى وسيلة الدفع الأصلية</w:t>
            </w:r>
          </w:p>
        </w:tc>
        <w:tc>
          <w:tcPr>
            <w:tcW w:type="dxa" w:w="3324"/>
          </w:tcPr>
          <w:p>
            <w:pPr>
              <w:bidi/>
              <w:jc w:val="right"/>
            </w:pPr>
            <w:r/>
            <w:r>
              <w:rPr>
                <w:rFonts w:ascii="Arial" w:hAnsi="Arial" w:cs="Arial" w:eastAsia="Arial"/>
                <w:b w:val="0"/>
                <w:color w:val="15131F"/>
                <w:sz w:val="19"/>
                <w:rtl/>
                <w:szCs w:val="19"/>
              </w:rPr>
              <w:t>لا حاجة إلى موافقة</w:t>
            </w:r>
          </w:p>
        </w:tc>
      </w:tr>
      <w:tr>
        <w:tc>
          <w:tcPr>
            <w:tcW w:type="dxa" w:w="3324"/>
          </w:tcPr>
          <w:p>
            <w:pPr>
              <w:bidi/>
              <w:jc w:val="right"/>
            </w:pPr>
            <w:r/>
            <w:r>
              <w:rPr>
                <w:rFonts w:ascii="Arial" w:hAnsi="Arial" w:cs="Arial" w:eastAsia="Arial"/>
                <w:b w:val="0"/>
                <w:color w:val="15131F"/>
                <w:sz w:val="19"/>
                <w:rtl/>
                <w:szCs w:val="19"/>
              </w:rPr>
              <w:t>استرداد خارج السياسة</w:t>
            </w:r>
          </w:p>
        </w:tc>
        <w:tc>
          <w:tcPr>
            <w:tcW w:type="dxa" w:w="3324"/>
          </w:tcPr>
          <w:p>
            <w:pPr>
              <w:bidi/>
              <w:jc w:val="right"/>
            </w:pPr>
            <w:r/>
            <w:r>
              <w:rPr>
                <w:rFonts w:ascii="Arial" w:hAnsi="Arial" w:cs="Arial" w:eastAsia="Arial"/>
                <w:b w:val="0"/>
                <w:color w:val="15131F"/>
                <w:sz w:val="19"/>
                <w:rtl/>
                <w:szCs w:val="19"/>
              </w:rPr>
              <w:t>حتى [$50]</w:t>
            </w:r>
          </w:p>
        </w:tc>
        <w:tc>
          <w:tcPr>
            <w:tcW w:type="dxa" w:w="3324"/>
          </w:tcPr>
          <w:p>
            <w:pPr>
              <w:bidi/>
              <w:jc w:val="right"/>
            </w:pPr>
            <w:r/>
            <w:r>
              <w:rPr>
                <w:rFonts w:ascii="Arial" w:hAnsi="Arial" w:cs="Arial" w:eastAsia="Arial"/>
                <w:b w:val="0"/>
                <w:color w:val="15131F"/>
                <w:sz w:val="19"/>
                <w:rtl/>
                <w:szCs w:val="19"/>
              </w:rPr>
              <w:t>المدير، بحلول [يوم العمل التالي]</w:t>
            </w:r>
          </w:p>
        </w:tc>
      </w:tr>
      <w:tr>
        <w:tc>
          <w:tcPr>
            <w:tcW w:type="dxa" w:w="3324"/>
          </w:tcPr>
          <w:p>
            <w:pPr>
              <w:bidi/>
              <w:jc w:val="right"/>
            </w:pPr>
            <w:r/>
            <w:r>
              <w:rPr>
                <w:rFonts w:ascii="Arial" w:hAnsi="Arial" w:cs="Arial" w:eastAsia="Arial"/>
                <w:b w:val="0"/>
                <w:color w:val="15131F"/>
                <w:sz w:val="19"/>
                <w:rtl/>
                <w:szCs w:val="19"/>
              </w:rPr>
              <w:t>إرجاع أو استبدال</w:t>
            </w:r>
          </w:p>
        </w:tc>
        <w:tc>
          <w:tcPr>
            <w:tcW w:type="dxa" w:w="3324"/>
          </w:tcPr>
          <w:p>
            <w:pPr>
              <w:bidi/>
              <w:jc w:val="right"/>
            </w:pPr>
            <w:r/>
            <w:r>
              <w:rPr>
                <w:rFonts w:ascii="Arial" w:hAnsi="Arial" w:cs="Arial" w:eastAsia="Arial"/>
                <w:b w:val="0"/>
                <w:color w:val="15131F"/>
                <w:sz w:val="19"/>
                <w:rtl/>
                <w:szCs w:val="19"/>
              </w:rPr>
              <w:t>ملصق شحن مدفوع مسبقاً؛ استبدال بالسعر نفسه</w:t>
            </w:r>
          </w:p>
        </w:tc>
        <w:tc>
          <w:tcPr>
            <w:tcW w:type="dxa" w:w="3324"/>
          </w:tcPr>
          <w:p>
            <w:pPr>
              <w:bidi/>
              <w:jc w:val="right"/>
            </w:pPr>
            <w:r/>
            <w:r>
              <w:rPr>
                <w:rFonts w:ascii="Arial" w:hAnsi="Arial" w:cs="Arial" w:eastAsia="Arial"/>
                <w:b w:val="0"/>
                <w:color w:val="15131F"/>
                <w:sz w:val="19"/>
                <w:rtl/>
                <w:szCs w:val="19"/>
              </w:rPr>
              <w:t>منتج تالف أو مستخدم أو فرق في السعر: المدير</w:t>
            </w:r>
          </w:p>
        </w:tc>
      </w:tr>
      <w:tr>
        <w:tc>
          <w:tcPr>
            <w:tcW w:type="dxa" w:w="3324"/>
          </w:tcPr>
          <w:p>
            <w:pPr>
              <w:bidi/>
              <w:jc w:val="right"/>
            </w:pPr>
            <w:r/>
            <w:r>
              <w:rPr>
                <w:rFonts w:ascii="Arial" w:hAnsi="Arial" w:cs="Arial" w:eastAsia="Arial"/>
                <w:b w:val="0"/>
                <w:color w:val="15131F"/>
                <w:sz w:val="19"/>
                <w:rtl/>
                <w:szCs w:val="19"/>
              </w:rPr>
              <w:t>رصيد تعويضي عن خلل في الخدمة</w:t>
            </w:r>
          </w:p>
        </w:tc>
        <w:tc>
          <w:tcPr>
            <w:tcW w:type="dxa" w:w="3324"/>
          </w:tcPr>
          <w:p>
            <w:pPr>
              <w:bidi/>
              <w:jc w:val="right"/>
            </w:pPr>
            <w:r/>
            <w:r>
              <w:rPr>
                <w:rFonts w:ascii="Arial" w:hAnsi="Arial" w:cs="Arial" w:eastAsia="Arial"/>
                <w:b w:val="0"/>
                <w:color w:val="15131F"/>
                <w:sz w:val="19"/>
                <w:rtl/>
                <w:szCs w:val="19"/>
              </w:rPr>
              <w:t>حتى [$25] على الفاتورة التالية</w:t>
            </w:r>
          </w:p>
        </w:tc>
        <w:tc>
          <w:tcPr>
            <w:tcW w:type="dxa" w:w="3324"/>
          </w:tcPr>
          <w:p>
            <w:pPr>
              <w:bidi/>
              <w:jc w:val="right"/>
            </w:pPr>
            <w:r/>
            <w:r>
              <w:rPr>
                <w:rFonts w:ascii="Arial" w:hAnsi="Arial" w:cs="Arial" w:eastAsia="Arial"/>
                <w:b w:val="0"/>
                <w:color w:val="15131F"/>
                <w:sz w:val="19"/>
                <w:rtl/>
                <w:szCs w:val="19"/>
              </w:rPr>
              <w:t>المدير</w:t>
            </w:r>
          </w:p>
        </w:tc>
      </w:tr>
    </w:tbl>
    <w:p/>
    <w:p>
      <w:pPr>
        <w:spacing w:after="60"/>
        <w:bidi/>
        <w:jc w:val="right"/>
      </w:pPr>
      <w:r>
        <w:rPr>
          <w:rFonts w:ascii="Arial" w:hAnsi="Arial" w:cs="Arial" w:eastAsia="Arial"/>
          <w:b/>
          <w:color w:val="6B3CF0"/>
          <w:sz w:val="21"/>
          <w:rtl/>
          <w:szCs w:val="21"/>
        </w:rPr>
        <w:t xml:space="preserve">الهاتف: </w:t>
      </w:r>
      <w:r>
        <w:rPr>
          <w:rFonts w:ascii="Arial" w:hAnsi="Arial" w:cs="Arial" w:eastAsia="Arial"/>
          <w:b w:val="0"/>
          <w:color w:val="15131F"/>
          <w:sz w:val="21"/>
          <w:rtl/>
          <w:szCs w:val="21"/>
        </w:rPr>
        <w:t>[طلبك أو خطتك] بتاريخ [التاريخ] ضمن سياستنا لمدة [30] يوماً، لذلك يمكنك اختيار استرداد [المبلغ] إلى وسيلة الدفع الأصلية، أو الاستبدال بـ[المنتج]. أيهما تفضّل؟</w:t>
      </w:r>
    </w:p>
    <w:p>
      <w:pPr>
        <w:spacing w:after="60"/>
        <w:bidi/>
        <w:jc w:val="right"/>
      </w:pPr>
      <w:r>
        <w:rPr>
          <w:rFonts w:ascii="Arial" w:hAnsi="Arial" w:cs="Arial" w:eastAsia="Arial"/>
          <w:b/>
          <w:color w:val="6B3CF0"/>
          <w:sz w:val="21"/>
          <w:rtl/>
          <w:szCs w:val="21"/>
        </w:rPr>
        <w:t xml:space="preserve">الدردشة: </w:t>
      </w:r>
      <w:r>
        <w:rPr>
          <w:rFonts w:ascii="Arial" w:hAnsi="Arial" w:cs="Arial" w:eastAsia="Arial"/>
          <w:b w:val="0"/>
          <w:color w:val="15131F"/>
          <w:sz w:val="21"/>
          <w:rtl/>
          <w:szCs w:val="21"/>
        </w:rPr>
        <w:t>شكراً يا [الاسم الأول]. الطلب [رقم الطلب] ضمن سياستنا لمدة [30] يوماً. يمكنك الاختيار بين:</w:t>
        <w:br/>
        <w:t>1. استرداد [المبلغ] إلى وسيلة الدفع الأصلية</w:t>
        <w:br/>
        <w:t>2. الاستبدال بـ[المنتج]</w:t>
        <w:br/>
        <w:t>أيهما تفضّل؟</w:t>
      </w:r>
    </w:p>
    <w:p>
      <w:pPr>
        <w:spacing w:after="60"/>
        <w:bidi/>
        <w:jc w:val="right"/>
      </w:pPr>
      <w:r>
        <w:rPr>
          <w:rFonts w:ascii="Arial" w:hAnsi="Arial" w:cs="Arial" w:eastAsia="Arial"/>
          <w:b/>
          <w:color w:val="6B3CF0"/>
          <w:sz w:val="21"/>
          <w:rtl/>
          <w:szCs w:val="21"/>
        </w:rPr>
        <w:t xml:space="preserve">بعد تنفيذ الاسترداد: </w:t>
      </w:r>
      <w:r>
        <w:rPr>
          <w:rFonts w:ascii="Arial" w:hAnsi="Arial" w:cs="Arial" w:eastAsia="Arial"/>
          <w:b w:val="0"/>
          <w:color w:val="15131F"/>
          <w:sz w:val="21"/>
          <w:rtl/>
          <w:szCs w:val="21"/>
        </w:rPr>
        <w:t>نفّذت اليوم استرداد [المبلغ]، وسيصلك تأكيد بالبريد الإلكتروني. يحدد بنكك موعد ظهور المبلغ، وعادةً يكون خلال [المدة التي يذكرها مزوّد الدفع].</w:t>
      </w:r>
    </w:p>
    <w:p>
      <w:pPr>
        <w:spacing w:after="60"/>
        <w:bidi/>
        <w:jc w:val="right"/>
      </w:pPr>
      <w:r>
        <w:rPr>
          <w:rFonts w:ascii="Arial" w:hAnsi="Arial" w:cs="Arial" w:eastAsia="Arial"/>
          <w:b/>
          <w:color w:val="6B3CF0"/>
          <w:sz w:val="21"/>
          <w:rtl/>
          <w:szCs w:val="21"/>
        </w:rPr>
        <w:t xml:space="preserve">أعلى من حدك: </w:t>
      </w:r>
      <w:r>
        <w:rPr>
          <w:rFonts w:ascii="Arial" w:hAnsi="Arial" w:cs="Arial" w:eastAsia="Arial"/>
          <w:b w:val="0"/>
          <w:color w:val="15131F"/>
          <w:sz w:val="21"/>
          <w:rtl/>
          <w:szCs w:val="21"/>
        </w:rPr>
        <w:t>استرداد بهذا المبلغ يحتاج إلى موافقة مديري. طلبتها من [الاسم الأول للمدير]، وسيصلك ردنا بالموافقة أو الرفض بحلول [الوقت واليوم].</w:t>
      </w:r>
    </w:p>
    <w:p>
      <w:pPr>
        <w:spacing w:after="60"/>
        <w:bidi/>
        <w:jc w:val="right"/>
      </w:pPr>
      <w:r>
        <w:rPr>
          <w:rFonts w:ascii="Arial" w:hAnsi="Arial" w:cs="Arial" w:eastAsia="Arial"/>
          <w:b/>
          <w:color w:val="6B3CF0"/>
          <w:sz w:val="21"/>
          <w:rtl/>
          <w:szCs w:val="21"/>
        </w:rPr>
        <w:t xml:space="preserve">عندما يكون الجواب لا: </w:t>
      </w:r>
      <w:r>
        <w:rPr>
          <w:rFonts w:ascii="Arial" w:hAnsi="Arial" w:cs="Arial" w:eastAsia="Arial"/>
          <w:b w:val="0"/>
          <w:color w:val="15131F"/>
          <w:sz w:val="21"/>
          <w:rtl/>
          <w:szCs w:val="21"/>
        </w:rPr>
        <w:t>عذراً، لا يمكنني استرداد هذا المبلغ، لأن [السبب في جملة واحدة]. لكن ما يمكنني فعله بدلاً من ذلك: [بديل ضمن حدودك].</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استرداد يتجاوز حدك، أو يوم وصول المبلغ. عِد فقط بموعد تنفيذك للاسترداد.</w:t>
      </w:r>
    </w:p>
    <w:p>
      <w:pPr>
        <w:spacing w:after="160"/>
        <w:bidi/>
        <w:jc w:val="right"/>
      </w:pPr>
    </w:p>
    <w:p>
      <w:pPr>
        <w:spacing w:after="60"/>
        <w:bidi/>
        <w:jc w:val="right"/>
      </w:pPr>
      <w:r>
        <w:rPr>
          <w:rFonts w:ascii="Arial" w:hAnsi="Arial" w:cs="Arial" w:eastAsia="Arial"/>
          <w:b/>
          <w:color w:val="15131F"/>
          <w:sz w:val="28"/>
          <w:rtl/>
          <w:szCs w:val="28"/>
        </w:rPr>
        <w:t>6. الانتظار والتحويل ومعاودة الاتصال: المهل وما تقوله</w:t>
      </w:r>
    </w:p>
    <w:p>
      <w:pPr>
        <w:spacing w:after="80"/>
        <w:bidi/>
        <w:jc w:val="right"/>
      </w:pPr>
      <w:r>
        <w:rPr>
          <w:rFonts w:ascii="Arial" w:hAnsi="Arial" w:cs="Arial" w:eastAsia="Arial"/>
          <w:b w:val="0"/>
          <w:color w:val="5D5A70"/>
          <w:sz w:val="20"/>
          <w:rtl/>
          <w:szCs w:val="20"/>
        </w:rPr>
        <w:t>الخطورة: كما قُدّرت في التبويب 3 · الأثر: كم ينتظر العميل · القناة: الهاتف؛ والدردشة لرسائل الانتظار · المسؤول: الشخص المذكور في وعد معاودة الاتصال · أول رد: العودة خلال دقيقتين · التصعيد: فاتت معاودة الاتصال: يتصل المدير في اليوم نفسه · في CRMsoftware.pro: لا يوفّر التطبيق طوابير مكالمات ولا تحويل مكالمات. معاودة الاتصال مهمة لها «⁨Assignee⁩» و«⁨Deadline⁩» وملخص حالة عند إنجازها.</w:t>
      </w:r>
    </w:p>
    <w:p>
      <w:pPr>
        <w:spacing w:after="80"/>
        <w:bidi/>
        <w:jc w:val="right"/>
      </w:pPr>
      <w:r>
        <w:rPr>
          <w:rFonts w:ascii="Arial" w:hAnsi="Arial" w:cs="Arial" w:eastAsia="Arial"/>
          <w:b w:val="0"/>
          <w:color w:val="15131F"/>
          <w:sz w:val="21"/>
          <w:rtl/>
          <w:szCs w:val="21"/>
        </w:rPr>
        <w:t>استأذن قبل وضع العميل على الانتظار، وقل كم سيستغرق ذلك، وعُد في الوقت المحدد. لا تحوّل المكالمة إلا مع ملخص. ولا تعِد بمعاودة الاتصال إلا مع وقت ورقم ومهمة.</w:t>
      </w:r>
    </w:p>
    <w:p>
      <w:pPr>
        <w:spacing w:after="40"/>
        <w:bidi/>
        <w:jc w:val="right"/>
      </w:pPr>
      <w:r>
        <w:rPr>
          <w:rFonts w:ascii="Arial" w:hAnsi="Arial" w:cs="Arial" w:eastAsia="Arial"/>
          <w:b/>
          <w:color w:val="6B3CF0"/>
          <w:sz w:val="21"/>
          <w:rtl/>
          <w:szCs w:val="21"/>
        </w:rPr>
        <w:t>المهل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الموقف</w:t>
            </w:r>
          </w:p>
        </w:tc>
        <w:tc>
          <w:tcPr>
            <w:tcW w:type="dxa" w:w="3324"/>
            <w:shd w:val="clear" w:color="auto" w:fill="EFE9FF"/>
          </w:tcPr>
          <w:p>
            <w:pPr>
              <w:bidi/>
              <w:jc w:val="right"/>
            </w:pPr>
            <w:r/>
            <w:r>
              <w:rPr>
                <w:rFonts w:ascii="Arial" w:hAnsi="Arial" w:cs="Arial" w:eastAsia="Arial"/>
                <w:b/>
                <w:color w:val="15131F"/>
                <w:sz w:val="19"/>
                <w:rtl/>
                <w:szCs w:val="19"/>
              </w:rPr>
              <w:t>الحد</w:t>
            </w:r>
          </w:p>
        </w:tc>
        <w:tc>
          <w:tcPr>
            <w:tcW w:type="dxa" w:w="3324"/>
            <w:shd w:val="clear" w:color="auto" w:fill="EFE9FF"/>
          </w:tcPr>
          <w:p>
            <w:pPr>
              <w:bidi/>
              <w:jc w:val="right"/>
            </w:pPr>
            <w:r/>
            <w:r>
              <w:rPr>
                <w:rFonts w:ascii="Arial" w:hAnsi="Arial" w:cs="Arial" w:eastAsia="Arial"/>
                <w:b/>
                <w:color w:val="15131F"/>
                <w:sz w:val="19"/>
                <w:rtl/>
                <w:szCs w:val="19"/>
              </w:rPr>
              <w:t>ما تفعله</w:t>
            </w:r>
          </w:p>
        </w:tc>
      </w:tr>
      <w:tr>
        <w:tc>
          <w:tcPr>
            <w:tcW w:type="dxa" w:w="3324"/>
          </w:tcPr>
          <w:p>
            <w:pPr>
              <w:bidi/>
              <w:jc w:val="right"/>
            </w:pPr>
            <w:r/>
            <w:r>
              <w:rPr>
                <w:rFonts w:ascii="Arial" w:hAnsi="Arial" w:cs="Arial" w:eastAsia="Arial"/>
                <w:b w:val="0"/>
                <w:color w:val="15131F"/>
                <w:sz w:val="19"/>
                <w:rtl/>
                <w:szCs w:val="19"/>
              </w:rPr>
              <w:t>الانتظار على الهاتف</w:t>
            </w:r>
          </w:p>
        </w:tc>
        <w:tc>
          <w:tcPr>
            <w:tcW w:type="dxa" w:w="3324"/>
          </w:tcPr>
          <w:p>
            <w:pPr>
              <w:bidi/>
              <w:jc w:val="right"/>
            </w:pPr>
            <w:r/>
            <w:r>
              <w:rPr>
                <w:rFonts w:ascii="Arial" w:hAnsi="Arial" w:cs="Arial" w:eastAsia="Arial"/>
                <w:b w:val="0"/>
                <w:color w:val="15131F"/>
                <w:sz w:val="19"/>
                <w:rtl/>
                <w:szCs w:val="19"/>
              </w:rPr>
              <w:t>دقيقتان</w:t>
            </w:r>
          </w:p>
        </w:tc>
        <w:tc>
          <w:tcPr>
            <w:tcW w:type="dxa" w:w="3324"/>
          </w:tcPr>
          <w:p>
            <w:pPr>
              <w:bidi/>
              <w:jc w:val="right"/>
            </w:pPr>
            <w:r/>
            <w:r>
              <w:rPr>
                <w:rFonts w:ascii="Arial" w:hAnsi="Arial" w:cs="Arial" w:eastAsia="Arial"/>
                <w:b w:val="0"/>
                <w:color w:val="15131F"/>
                <w:sz w:val="19"/>
                <w:rtl/>
                <w:szCs w:val="19"/>
              </w:rPr>
              <w:t>عُد حتى إن لم يكن لديك جديد.</w:t>
            </w:r>
          </w:p>
        </w:tc>
      </w:tr>
      <w:tr>
        <w:tc>
          <w:tcPr>
            <w:tcW w:type="dxa" w:w="3324"/>
          </w:tcPr>
          <w:p>
            <w:pPr>
              <w:bidi/>
              <w:jc w:val="right"/>
            </w:pPr>
            <w:r/>
            <w:r>
              <w:rPr>
                <w:rFonts w:ascii="Arial" w:hAnsi="Arial" w:cs="Arial" w:eastAsia="Arial"/>
                <w:b w:val="0"/>
                <w:color w:val="15131F"/>
                <w:sz w:val="19"/>
                <w:rtl/>
                <w:szCs w:val="19"/>
              </w:rPr>
              <w:t>مجموع الانتظار</w:t>
            </w:r>
          </w:p>
        </w:tc>
        <w:tc>
          <w:tcPr>
            <w:tcW w:type="dxa" w:w="3324"/>
          </w:tcPr>
          <w:p>
            <w:pPr>
              <w:bidi/>
              <w:jc w:val="right"/>
            </w:pPr>
            <w:r/>
            <w:r>
              <w:rPr>
                <w:rFonts w:ascii="Arial" w:hAnsi="Arial" w:cs="Arial" w:eastAsia="Arial"/>
                <w:b w:val="0"/>
                <w:color w:val="15131F"/>
                <w:sz w:val="19"/>
                <w:rtl/>
                <w:szCs w:val="19"/>
              </w:rPr>
              <w:t>5 دقائق</w:t>
            </w:r>
          </w:p>
        </w:tc>
        <w:tc>
          <w:tcPr>
            <w:tcW w:type="dxa" w:w="3324"/>
          </w:tcPr>
          <w:p>
            <w:pPr>
              <w:bidi/>
              <w:jc w:val="right"/>
            </w:pPr>
            <w:r/>
            <w:r>
              <w:rPr>
                <w:rFonts w:ascii="Arial" w:hAnsi="Arial" w:cs="Arial" w:eastAsia="Arial"/>
                <w:b w:val="0"/>
                <w:color w:val="15131F"/>
                <w:sz w:val="19"/>
                <w:rtl/>
                <w:szCs w:val="19"/>
              </w:rPr>
              <w:t>اعرض معاودة الاتصال بدلاً من ذلك.</w:t>
            </w:r>
          </w:p>
        </w:tc>
      </w:tr>
      <w:tr>
        <w:tc>
          <w:tcPr>
            <w:tcW w:type="dxa" w:w="3324"/>
          </w:tcPr>
          <w:p>
            <w:pPr>
              <w:bidi/>
              <w:jc w:val="right"/>
            </w:pPr>
            <w:r/>
            <w:r>
              <w:rPr>
                <w:rFonts w:ascii="Arial" w:hAnsi="Arial" w:cs="Arial" w:eastAsia="Arial"/>
                <w:b w:val="0"/>
                <w:color w:val="15131F"/>
                <w:sz w:val="19"/>
                <w:rtl/>
                <w:szCs w:val="19"/>
              </w:rPr>
              <w:t>الصمت في الدردشة</w:t>
            </w:r>
          </w:p>
        </w:tc>
        <w:tc>
          <w:tcPr>
            <w:tcW w:type="dxa" w:w="3324"/>
          </w:tcPr>
          <w:p>
            <w:pPr>
              <w:bidi/>
              <w:jc w:val="right"/>
            </w:pPr>
            <w:r/>
            <w:r>
              <w:rPr>
                <w:rFonts w:ascii="Arial" w:hAnsi="Arial" w:cs="Arial" w:eastAsia="Arial"/>
                <w:b w:val="0"/>
                <w:color w:val="15131F"/>
                <w:sz w:val="19"/>
                <w:rtl/>
                <w:szCs w:val="19"/>
              </w:rPr>
              <w:t>دقيقتان</w:t>
            </w:r>
          </w:p>
        </w:tc>
        <w:tc>
          <w:tcPr>
            <w:tcW w:type="dxa" w:w="3324"/>
          </w:tcPr>
          <w:p>
            <w:pPr>
              <w:bidi/>
              <w:jc w:val="right"/>
            </w:pPr>
            <w:r/>
            <w:r>
              <w:rPr>
                <w:rFonts w:ascii="Arial" w:hAnsi="Arial" w:cs="Arial" w:eastAsia="Arial"/>
                <w:b w:val="0"/>
                <w:color w:val="15131F"/>
                <w:sz w:val="19"/>
                <w:rtl/>
                <w:szCs w:val="19"/>
              </w:rPr>
              <w:t>قل ما تفعله وكم سيستغرق.</w:t>
            </w:r>
          </w:p>
        </w:tc>
      </w:tr>
      <w:tr>
        <w:tc>
          <w:tcPr>
            <w:tcW w:type="dxa" w:w="3324"/>
          </w:tcPr>
          <w:p>
            <w:pPr>
              <w:bidi/>
              <w:jc w:val="right"/>
            </w:pPr>
            <w:r/>
            <w:r>
              <w:rPr>
                <w:rFonts w:ascii="Arial" w:hAnsi="Arial" w:cs="Arial" w:eastAsia="Arial"/>
                <w:b w:val="0"/>
                <w:color w:val="15131F"/>
                <w:sz w:val="19"/>
                <w:rtl/>
                <w:szCs w:val="19"/>
              </w:rPr>
              <w:t>التحويل</w:t>
            </w:r>
          </w:p>
        </w:tc>
        <w:tc>
          <w:tcPr>
            <w:tcW w:type="dxa" w:w="3324"/>
          </w:tcPr>
          <w:p>
            <w:pPr>
              <w:bidi/>
              <w:jc w:val="right"/>
            </w:pPr>
            <w:r/>
            <w:r>
              <w:rPr>
                <w:rFonts w:ascii="Arial" w:hAnsi="Arial" w:cs="Arial" w:eastAsia="Arial"/>
                <w:b w:val="0"/>
                <w:color w:val="15131F"/>
                <w:sz w:val="19"/>
                <w:rtl/>
                <w:szCs w:val="19"/>
              </w:rPr>
              <w:t>دقيقة واحدة للوصول إلى الزميل</w:t>
            </w:r>
          </w:p>
        </w:tc>
        <w:tc>
          <w:tcPr>
            <w:tcW w:type="dxa" w:w="3324"/>
          </w:tcPr>
          <w:p>
            <w:pPr>
              <w:bidi/>
              <w:jc w:val="right"/>
            </w:pPr>
            <w:r/>
            <w:r>
              <w:rPr>
                <w:rFonts w:ascii="Arial" w:hAnsi="Arial" w:cs="Arial" w:eastAsia="Arial"/>
                <w:b w:val="0"/>
                <w:color w:val="15131F"/>
                <w:sz w:val="19"/>
                <w:rtl/>
                <w:szCs w:val="19"/>
              </w:rPr>
              <w:t>لا رد: عُد إلى العميل واعرض معاودة الاتصال.</w:t>
            </w:r>
          </w:p>
        </w:tc>
      </w:tr>
      <w:tr>
        <w:tc>
          <w:tcPr>
            <w:tcW w:type="dxa" w:w="3324"/>
          </w:tcPr>
          <w:p>
            <w:pPr>
              <w:bidi/>
              <w:jc w:val="right"/>
            </w:pPr>
            <w:r/>
            <w:r>
              <w:rPr>
                <w:rFonts w:ascii="Arial" w:hAnsi="Arial" w:cs="Arial" w:eastAsia="Arial"/>
                <w:b w:val="0"/>
                <w:color w:val="15131F"/>
                <w:sz w:val="19"/>
                <w:rtl/>
                <w:szCs w:val="19"/>
              </w:rPr>
              <w:t>معاودة الاتصال</w:t>
            </w:r>
          </w:p>
        </w:tc>
        <w:tc>
          <w:tcPr>
            <w:tcW w:type="dxa" w:w="3324"/>
          </w:tcPr>
          <w:p>
            <w:pPr>
              <w:bidi/>
              <w:jc w:val="right"/>
            </w:pPr>
            <w:r/>
            <w:r>
              <w:rPr>
                <w:rFonts w:ascii="Arial" w:hAnsi="Arial" w:cs="Arial" w:eastAsia="Arial"/>
                <w:b w:val="0"/>
                <w:color w:val="15131F"/>
                <w:sz w:val="19"/>
                <w:rtl/>
                <w:szCs w:val="19"/>
              </w:rPr>
              <w:t>نافذة زمنية لا تتجاوز ساعة واحدة</w:t>
            </w:r>
          </w:p>
        </w:tc>
        <w:tc>
          <w:tcPr>
            <w:tcW w:type="dxa" w:w="3324"/>
          </w:tcPr>
          <w:p>
            <w:pPr>
              <w:bidi/>
              <w:jc w:val="right"/>
            </w:pPr>
            <w:r/>
            <w:r>
              <w:rPr>
                <w:rFonts w:ascii="Arial" w:hAnsi="Arial" w:cs="Arial" w:eastAsia="Arial"/>
                <w:b w:val="0"/>
                <w:color w:val="15131F"/>
                <w:sz w:val="19"/>
                <w:rtl/>
                <w:szCs w:val="19"/>
              </w:rPr>
              <w:t>أنشئ المهمة قبل انتهاء التواصل.</w:t>
            </w:r>
          </w:p>
        </w:tc>
      </w:tr>
    </w:tbl>
    <w:p/>
    <w:p>
      <w:pPr>
        <w:spacing w:after="60"/>
        <w:bidi/>
        <w:jc w:val="right"/>
      </w:pPr>
      <w:r>
        <w:rPr>
          <w:rFonts w:ascii="Arial" w:hAnsi="Arial" w:cs="Arial" w:eastAsia="Arial"/>
          <w:b/>
          <w:color w:val="6B3CF0"/>
          <w:sz w:val="21"/>
          <w:rtl/>
          <w:szCs w:val="21"/>
        </w:rPr>
        <w:t xml:space="preserve">الهاتف: قبل الانتظار: </w:t>
      </w:r>
      <w:r>
        <w:rPr>
          <w:rFonts w:ascii="Arial" w:hAnsi="Arial" w:cs="Arial" w:eastAsia="Arial"/>
          <w:b w:val="0"/>
          <w:color w:val="15131F"/>
          <w:sz w:val="21"/>
          <w:rtl/>
          <w:szCs w:val="21"/>
        </w:rPr>
        <w:t>هل تسمح لي بوضعك على الانتظار لمدة [دقيقتين] تقريباً بينما [أراجع حسابك]؟</w:t>
      </w:r>
    </w:p>
    <w:p>
      <w:pPr>
        <w:spacing w:after="60"/>
        <w:bidi/>
        <w:jc w:val="right"/>
      </w:pPr>
      <w:r>
        <w:rPr>
          <w:rFonts w:ascii="Arial" w:hAnsi="Arial" w:cs="Arial" w:eastAsia="Arial"/>
          <w:b/>
          <w:color w:val="6B3CF0"/>
          <w:sz w:val="21"/>
          <w:rtl/>
          <w:szCs w:val="21"/>
        </w:rPr>
        <w:t xml:space="preserve">الهاتف: بعد العودة من الانتظار: </w:t>
      </w:r>
      <w:r>
        <w:rPr>
          <w:rFonts w:ascii="Arial" w:hAnsi="Arial" w:cs="Arial" w:eastAsia="Arial"/>
          <w:b w:val="0"/>
          <w:color w:val="15131F"/>
          <w:sz w:val="21"/>
          <w:rtl/>
          <w:szCs w:val="21"/>
        </w:rPr>
        <w:t>شكراً على انتظارك يا [الاسم الأول]. [ما وجدته، أو كم تحتاج من وقت إضافي].</w:t>
      </w:r>
    </w:p>
    <w:p>
      <w:pPr>
        <w:spacing w:after="60"/>
        <w:bidi/>
        <w:jc w:val="right"/>
      </w:pPr>
      <w:r>
        <w:rPr>
          <w:rFonts w:ascii="Arial" w:hAnsi="Arial" w:cs="Arial" w:eastAsia="Arial"/>
          <w:b/>
          <w:color w:val="6B3CF0"/>
          <w:sz w:val="21"/>
          <w:rtl/>
          <w:szCs w:val="21"/>
        </w:rPr>
        <w:t xml:space="preserve">التحويل مع تمهيد: للعميل: </w:t>
      </w:r>
      <w:r>
        <w:rPr>
          <w:rFonts w:ascii="Arial" w:hAnsi="Arial" w:cs="Arial" w:eastAsia="Arial"/>
          <w:b w:val="0"/>
          <w:color w:val="15131F"/>
          <w:sz w:val="21"/>
          <w:rtl/>
          <w:szCs w:val="21"/>
        </w:rPr>
        <w:t>[الاسم] مسؤول عن [الموضوع]. سأشرح له الوضع أولاً، فلا داعي لتكرار أي شيء. هل يناسبك ذلك؟</w:t>
      </w:r>
    </w:p>
    <w:p>
      <w:pPr>
        <w:spacing w:after="60"/>
        <w:bidi/>
        <w:jc w:val="right"/>
      </w:pPr>
      <w:r>
        <w:rPr>
          <w:rFonts w:ascii="Arial" w:hAnsi="Arial" w:cs="Arial" w:eastAsia="Arial"/>
          <w:b/>
          <w:color w:val="6B3CF0"/>
          <w:sz w:val="21"/>
          <w:rtl/>
          <w:szCs w:val="21"/>
        </w:rPr>
        <w:t xml:space="preserve">التحويل مع تمهيد: للزميل: </w:t>
      </w:r>
      <w:r>
        <w:rPr>
          <w:rFonts w:ascii="Arial" w:hAnsi="Arial" w:cs="Arial" w:eastAsia="Arial"/>
          <w:b w:val="0"/>
          <w:color w:val="15131F"/>
          <w:sz w:val="21"/>
          <w:rtl/>
          <w:szCs w:val="21"/>
        </w:rPr>
        <w:t>مرحباً [الاسم]، معي [اسم العميل]، وقد تم التحقق من هويته، بخصوص [المشكلة في سطر واحد]. جرّب [الخطوات] ويحتاج إلى [الطلب] بحلول [الوقت]. هل يمكنك أن تتولاه الآن؟</w:t>
      </w:r>
    </w:p>
    <w:p>
      <w:pPr>
        <w:spacing w:after="60"/>
        <w:bidi/>
        <w:jc w:val="right"/>
      </w:pPr>
      <w:r>
        <w:rPr>
          <w:rFonts w:ascii="Arial" w:hAnsi="Arial" w:cs="Arial" w:eastAsia="Arial"/>
          <w:b/>
          <w:color w:val="6B3CF0"/>
          <w:sz w:val="21"/>
          <w:rtl/>
          <w:szCs w:val="21"/>
        </w:rPr>
        <w:t xml:space="preserve">وعد معاودة الاتصال (الهاتف والدردشة): </w:t>
      </w:r>
      <w:r>
        <w:rPr>
          <w:rFonts w:ascii="Arial" w:hAnsi="Arial" w:cs="Arial" w:eastAsia="Arial"/>
          <w:b w:val="0"/>
          <w:color w:val="15131F"/>
          <w:sz w:val="21"/>
          <w:rtl/>
          <w:szCs w:val="21"/>
        </w:rPr>
        <w:t>سيتصل بك [الاسم] يوم [اليوم] بين [وقت البداية] و[وقت النهاية]، على الرقم المنتهي بـ[آخر 4 أرقام]. هل يناسبك ذلك؟</w:t>
      </w:r>
    </w:p>
    <w:p>
      <w:pPr>
        <w:spacing w:after="60"/>
        <w:bidi/>
        <w:jc w:val="right"/>
      </w:pPr>
      <w:r>
        <w:rPr>
          <w:rFonts w:ascii="Arial" w:hAnsi="Arial" w:cs="Arial" w:eastAsia="Arial"/>
          <w:b/>
          <w:color w:val="6B3CF0"/>
          <w:sz w:val="21"/>
          <w:rtl/>
          <w:szCs w:val="21"/>
        </w:rPr>
        <w:t xml:space="preserve">الدردشة: عندما تحتاج إلى وقت: </w:t>
      </w:r>
      <w:r>
        <w:rPr>
          <w:rFonts w:ascii="Arial" w:hAnsi="Arial" w:cs="Arial" w:eastAsia="Arial"/>
          <w:b w:val="0"/>
          <w:color w:val="15131F"/>
          <w:sz w:val="21"/>
          <w:rtl/>
          <w:szCs w:val="21"/>
        </w:rPr>
        <w:t>أراجع هذا الآن. سيستغرق ذلك نحو [5 دقائق]، وسأكتب لك هنا فور حصولي على النتيجة.</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وقت معاودة اتصال لا يتحمّل مسؤوليته أحد. لا مهمة، لا وعد.</w:t>
      </w:r>
    </w:p>
    <w:p>
      <w:pPr>
        <w:spacing w:after="160"/>
        <w:bidi/>
        <w:jc w:val="right"/>
      </w:pPr>
    </w:p>
    <w:p>
      <w:pPr>
        <w:spacing w:after="60"/>
        <w:bidi/>
        <w:jc w:val="right"/>
      </w:pPr>
      <w:r>
        <w:rPr>
          <w:rFonts w:ascii="Arial" w:hAnsi="Arial" w:cs="Arial" w:eastAsia="Arial"/>
          <w:b/>
          <w:color w:val="15131F"/>
          <w:sz w:val="28"/>
          <w:rtl/>
          <w:szCs w:val="28"/>
        </w:rPr>
        <w:t>7. التصعيد والتسليم: الملخص يأتي أولاً</w:t>
      </w:r>
    </w:p>
    <w:p>
      <w:pPr>
        <w:spacing w:after="80"/>
        <w:bidi/>
        <w:jc w:val="right"/>
      </w:pPr>
      <w:r>
        <w:rPr>
          <w:rFonts w:ascii="Arial" w:hAnsi="Arial" w:cs="Arial" w:eastAsia="Arial"/>
          <w:b w:val="0"/>
          <w:color w:val="5D5A70"/>
          <w:sz w:val="20"/>
          <w:rtl/>
          <w:szCs w:val="20"/>
        </w:rPr>
        <w:t>الخطورة: عالية أو حرجة · الأثر: يحتاج إلى صلاحية لا تملكها · القناة: الهاتف للحرجة، وإلا القناة نفسها · المسؤول: شخص واحد بالاسم · أول رد: حرجة فوراً، عالية خلال ساعتين · التصعيد: المسؤول لا يرد: بديله</w:t>
      </w:r>
    </w:p>
    <w:p>
      <w:pPr>
        <w:spacing w:after="80"/>
        <w:bidi/>
        <w:jc w:val="right"/>
      </w:pPr>
      <w:r>
        <w:rPr>
          <w:rFonts w:ascii="Arial" w:hAnsi="Arial" w:cs="Arial" w:eastAsia="Arial"/>
          <w:b w:val="0"/>
          <w:color w:val="15131F"/>
          <w:sz w:val="21"/>
          <w:rtl/>
          <w:szCs w:val="21"/>
        </w:rPr>
        <w:t>صعّد عندما يحتاج الحل إلى صلاحية أو وصول لا تملكه، أو يطلب العميل التحدث إلى مدير، أو تكون الخطورة حرجة. أرسل الملخص إلى المسؤول أولاً، ثم أبلغ العميل.</w:t>
      </w:r>
    </w:p>
    <w:p>
      <w:pPr>
        <w:spacing w:after="60"/>
        <w:bidi/>
        <w:jc w:val="right"/>
      </w:pPr>
      <w:r>
        <w:rPr>
          <w:rFonts w:ascii="Arial" w:hAnsi="Arial" w:cs="Arial" w:eastAsia="Arial"/>
          <w:b/>
          <w:color w:val="6B3CF0"/>
          <w:sz w:val="21"/>
          <w:rtl/>
          <w:szCs w:val="21"/>
        </w:rPr>
        <w:t xml:space="preserve">ملخص التسليم (داخلي): </w:t>
      </w:r>
      <w:r>
        <w:rPr>
          <w:rFonts w:ascii="Arial" w:hAnsi="Arial" w:cs="Arial" w:eastAsia="Arial"/>
          <w:b w:val="0"/>
          <w:color w:val="15131F"/>
          <w:sz w:val="21"/>
          <w:rtl/>
          <w:szCs w:val="21"/>
        </w:rPr>
        <w:t>العميل: [الاسم]، [رقم الحساب أو الطلب]، تم التحقق: [نعم أو لا]</w:t>
        <w:br/>
        <w:t>القناة والوقت: [الهاتف أو الدردشة]، [التاريخ والوقت]</w:t>
        <w:br/>
        <w:t>المشكلة: [التلخيص الذي وافق عليه العميل]</w:t>
        <w:br/>
        <w:t>ما جُرّب: [الخطوات والنتائج]</w:t>
        <w:br/>
        <w:t>الخطورة والأثر: [الخطورة]، [ما يكلّف العميل، وبحلول متى]</w:t>
        <w:br/>
        <w:t>ما وُعد به حتى الآن: [ما قيل للعميل، مع الأوقات]</w:t>
        <w:br/>
        <w:t>المسؤول: [الاسم]. الرد بحلول: [الوقت]</w:t>
      </w:r>
    </w:p>
    <w:p>
      <w:pPr>
        <w:spacing w:after="60"/>
        <w:bidi/>
        <w:jc w:val="right"/>
      </w:pPr>
      <w:r>
        <w:rPr>
          <w:rFonts w:ascii="Arial" w:hAnsi="Arial" w:cs="Arial" w:eastAsia="Arial"/>
          <w:b/>
          <w:color w:val="6B3CF0"/>
          <w:sz w:val="21"/>
          <w:rtl/>
          <w:szCs w:val="21"/>
        </w:rPr>
        <w:t xml:space="preserve">الهاتف: إبلاغ العميل: </w:t>
      </w:r>
      <w:r>
        <w:rPr>
          <w:rFonts w:ascii="Arial" w:hAnsi="Arial" w:cs="Arial" w:eastAsia="Arial"/>
          <w:b w:val="0"/>
          <w:color w:val="15131F"/>
          <w:sz w:val="21"/>
          <w:rtl/>
          <w:szCs w:val="21"/>
        </w:rPr>
        <w:t>سأحيل هذا إلى [اسم المسؤول]، [الدور] لدينا، الذي يستطيع [ما يستطيع فعله]. لديه كل ما تحدثنا عنه، فلن تحتاج إلى تكراره. سيتواصل معك بحلول [الوقت واليوم].</w:t>
      </w:r>
    </w:p>
    <w:p>
      <w:pPr>
        <w:spacing w:after="60"/>
        <w:bidi/>
        <w:jc w:val="right"/>
      </w:pPr>
      <w:r>
        <w:rPr>
          <w:rFonts w:ascii="Arial" w:hAnsi="Arial" w:cs="Arial" w:eastAsia="Arial"/>
          <w:b/>
          <w:color w:val="6B3CF0"/>
          <w:sz w:val="21"/>
          <w:rtl/>
          <w:szCs w:val="21"/>
        </w:rPr>
        <w:t xml:space="preserve">الدردشة: إبلاغ العميل: </w:t>
      </w:r>
      <w:r>
        <w:rPr>
          <w:rFonts w:ascii="Arial" w:hAnsi="Arial" w:cs="Arial" w:eastAsia="Arial"/>
          <w:b w:val="0"/>
          <w:color w:val="15131F"/>
          <w:sz w:val="21"/>
          <w:rtl/>
          <w:szCs w:val="21"/>
        </w:rPr>
        <w:t>أحلت هذا إلى [اسم المسؤول]، [الدور] لدينا، مع هذه المحادثة والخطوات التي جرّبناها. سيصلك ردنا بحلول [الوقت واليوم]. رقمك المرجعي هو [الرقم المرجعي].</w:t>
      </w:r>
    </w:p>
    <w:p>
      <w:pPr>
        <w:spacing w:after="60"/>
        <w:bidi/>
        <w:jc w:val="right"/>
      </w:pPr>
      <w:r>
        <w:rPr>
          <w:rFonts w:ascii="Arial" w:hAnsi="Arial" w:cs="Arial" w:eastAsia="Arial"/>
          <w:b/>
          <w:color w:val="6B3CF0"/>
          <w:sz w:val="21"/>
          <w:rtl/>
          <w:szCs w:val="21"/>
        </w:rPr>
        <w:t xml:space="preserve">العميل يطلب التحدث إلى مدير: </w:t>
      </w:r>
      <w:r>
        <w:rPr>
          <w:rFonts w:ascii="Arial" w:hAnsi="Arial" w:cs="Arial" w:eastAsia="Arial"/>
          <w:b w:val="0"/>
          <w:color w:val="15131F"/>
          <w:sz w:val="21"/>
          <w:rtl/>
          <w:szCs w:val="21"/>
        </w:rPr>
        <w:t>بالتأكيد. يمكنني تحويلك إلى [اسم المدير] الآن، أو يمكنه الاتصال بك بحلول [الوقت]. أيهما تفضّل؟ سأنقل إليه ما تحدثنا عنه ليكون مستعداً.</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الملخص أولاً. لا يروي العميل القصة مرتين أبداً.</w:t>
      </w:r>
    </w:p>
    <w:p>
      <w:pPr>
        <w:spacing w:after="40"/>
        <w:ind w:right="283"/>
        <w:bidi/>
        <w:jc w:val="right"/>
      </w:pPr>
      <w:r>
        <w:rPr>
          <w:rFonts w:ascii="Arial" w:hAnsi="Arial" w:cs="Arial" w:eastAsia="Arial"/>
          <w:b w:val="0"/>
          <w:color w:val="15131F"/>
          <w:sz w:val="21"/>
          <w:rtl/>
          <w:szCs w:val="21"/>
        </w:rPr>
        <w:t>• مسؤول واحد بالاسم، لا فريق.</w:t>
      </w:r>
    </w:p>
    <w:p>
      <w:pPr>
        <w:spacing w:after="40"/>
        <w:ind w:right="283"/>
        <w:bidi/>
        <w:jc w:val="right"/>
      </w:pPr>
      <w:r>
        <w:rPr>
          <w:rFonts w:ascii="Arial" w:hAnsi="Arial" w:cs="Arial" w:eastAsia="Arial"/>
          <w:b w:val="0"/>
          <w:color w:val="15131F"/>
          <w:sz w:val="21"/>
          <w:rtl/>
          <w:szCs w:val="21"/>
        </w:rPr>
        <w:t>• حرجة: اتصل بالمسؤول الآن، لا ترسل بريداً إلكترونياً.</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ما سيقرره الشخص التالي. عِد بمن يتولى الحالة ومتى سيصل الرد إلى العميل.</w:t>
      </w:r>
    </w:p>
    <w:p>
      <w:pPr>
        <w:spacing w:after="160"/>
        <w:bidi/>
        <w:jc w:val="right"/>
      </w:pPr>
    </w:p>
    <w:p>
      <w:pPr>
        <w:spacing w:after="60"/>
        <w:bidi/>
        <w:jc w:val="right"/>
      </w:pPr>
      <w:r>
        <w:rPr>
          <w:rFonts w:ascii="Arial" w:hAnsi="Arial" w:cs="Arial" w:eastAsia="Arial"/>
          <w:b/>
          <w:color w:val="15131F"/>
          <w:sz w:val="28"/>
          <w:rtl/>
          <w:szCs w:val="28"/>
        </w:rPr>
        <w:t>8. نص الختام وما تسجّله بعد كل تواصل</w:t>
      </w:r>
    </w:p>
    <w:p>
      <w:pPr>
        <w:spacing w:after="80"/>
        <w:bidi/>
        <w:jc w:val="right"/>
      </w:pPr>
      <w:r>
        <w:rPr>
          <w:rFonts w:ascii="Arial" w:hAnsi="Arial" w:cs="Arial" w:eastAsia="Arial"/>
          <w:b w:val="0"/>
          <w:color w:val="5D5A70"/>
          <w:sz w:val="20"/>
          <w:rtl/>
          <w:szCs w:val="20"/>
        </w:rPr>
        <w:t>الخطورة: كما قُدّرت في التبويب 3 · الأثر: سطر واحد في السجل · القناة: قناة التواصل نفسها · المسؤول: من لديه الخطوة التالية · أول رد: يُسجّل بالدقائق · التصعيد: يُسجّل في «تم التحويل»</w:t>
      </w:r>
    </w:p>
    <w:p>
      <w:pPr>
        <w:spacing w:after="80"/>
        <w:bidi/>
        <w:jc w:val="right"/>
      </w:pPr>
      <w:r>
        <w:rPr>
          <w:rFonts w:ascii="Arial" w:hAnsi="Arial" w:cs="Arial" w:eastAsia="Arial"/>
          <w:b w:val="0"/>
          <w:color w:val="15131F"/>
          <w:sz w:val="21"/>
          <w:rtl/>
          <w:szCs w:val="21"/>
        </w:rPr>
        <w:t>لا يُغلق التواصل إلا عندما تكون الخطوة التالية مؤكدة مع العميل، وصف السجل مكتملاً، ولكل معاودة اتصال موعودة مهمة.</w:t>
      </w:r>
    </w:p>
    <w:p>
      <w:pPr>
        <w:spacing w:after="60"/>
        <w:bidi/>
        <w:jc w:val="right"/>
      </w:pPr>
      <w:r>
        <w:rPr>
          <w:rFonts w:ascii="Arial" w:hAnsi="Arial" w:cs="Arial" w:eastAsia="Arial"/>
          <w:b/>
          <w:color w:val="6B3CF0"/>
          <w:sz w:val="21"/>
          <w:rtl/>
          <w:szCs w:val="21"/>
        </w:rPr>
        <w:t xml:space="preserve">الهاتف: التأكيد والختام: </w:t>
      </w:r>
      <w:r>
        <w:rPr>
          <w:rFonts w:ascii="Arial" w:hAnsi="Arial" w:cs="Arial" w:eastAsia="Arial"/>
          <w:b w:val="0"/>
          <w:color w:val="15131F"/>
          <w:sz w:val="21"/>
          <w:rtl/>
          <w:szCs w:val="21"/>
        </w:rPr>
        <w:t>قبل أن ننهي المكالمة، دعني أؤكد: [الخطوة التالية]، يتولاها [من]، بحلول [متى]. هل هذا صحيح؟</w:t>
        <w:br/>
        <w:t>هل هناك أي شيء آخر يمكنني مساعدتك فيه اليوم؟</w:t>
        <w:br/>
        <w:t>شكراً لاتصالك يا [الاسم الأول].</w:t>
      </w:r>
    </w:p>
    <w:p>
      <w:pPr>
        <w:spacing w:after="60"/>
        <w:bidi/>
        <w:jc w:val="right"/>
      </w:pPr>
      <w:r>
        <w:rPr>
          <w:rFonts w:ascii="Arial" w:hAnsi="Arial" w:cs="Arial" w:eastAsia="Arial"/>
          <w:b/>
          <w:color w:val="6B3CF0"/>
          <w:sz w:val="21"/>
          <w:rtl/>
          <w:szCs w:val="21"/>
        </w:rPr>
        <w:t xml:space="preserve">الدردشة: التأكيد والختام: </w:t>
      </w:r>
      <w:r>
        <w:rPr>
          <w:rFonts w:ascii="Arial" w:hAnsi="Arial" w:cs="Arial" w:eastAsia="Arial"/>
          <w:b w:val="0"/>
          <w:color w:val="15131F"/>
          <w:sz w:val="21"/>
          <w:rtl/>
          <w:szCs w:val="21"/>
        </w:rPr>
        <w:t>للتأكيد: [الخطوة التالية]، يتولاها [من]، بحلول [متى]. هل يناسبك ذلك؟</w:t>
        <w:br/>
        <w:t>هل هناك أي شيء آخر يمكنني مساعدتك فيه؟</w:t>
        <w:br/>
        <w:t>شكراً لك يا [الاسم الأول]. يمكنك الرد هنا في أي وقت مع ذكر الرقم المرجعي [الرقم المرجعي].</w:t>
      </w:r>
    </w:p>
    <w:p>
      <w:pPr>
        <w:spacing w:after="60"/>
        <w:bidi/>
        <w:jc w:val="right"/>
      </w:pPr>
      <w:r>
        <w:rPr>
          <w:rFonts w:ascii="Arial" w:hAnsi="Arial" w:cs="Arial" w:eastAsia="Arial"/>
          <w:b/>
          <w:color w:val="6B3CF0"/>
          <w:sz w:val="21"/>
          <w:rtl/>
          <w:szCs w:val="21"/>
        </w:rPr>
        <w:t xml:space="preserve">لم تُحل المشكلة بعد: </w:t>
      </w:r>
      <w:r>
        <w:rPr>
          <w:rFonts w:ascii="Arial" w:hAnsi="Arial" w:cs="Arial" w:eastAsia="Arial"/>
          <w:b w:val="0"/>
          <w:color w:val="15131F"/>
          <w:sz w:val="21"/>
          <w:rtl/>
          <w:szCs w:val="21"/>
        </w:rPr>
        <w:t>إليك بالضبط ما سيحدث بعد ذلك: سيقوم [الاسم الأول للمسؤول] بـ[الإجراء] بحلول [الوقت]. إذا لم يصلك منا شيء بحلول ذلك الوقت، فرد هنا أو اتصل على [رقم الهاتف] واذكر [الرقم المرجعي].</w:t>
      </w:r>
    </w:p>
    <w:p>
      <w:pPr>
        <w:spacing w:after="60"/>
        <w:bidi/>
        <w:jc w:val="right"/>
      </w:pPr>
      <w:r>
        <w:rPr>
          <w:rFonts w:ascii="Arial" w:hAnsi="Arial" w:cs="Arial" w:eastAsia="Arial"/>
          <w:b/>
          <w:color w:val="6B3CF0"/>
          <w:sz w:val="21"/>
          <w:rtl/>
          <w:szCs w:val="21"/>
        </w:rPr>
        <w:t xml:space="preserve">صف السجل (صف لكل تواصل): </w:t>
      </w:r>
      <w:r>
        <w:rPr>
          <w:rFonts w:ascii="Arial" w:hAnsi="Arial" w:cs="Arial" w:eastAsia="Arial"/>
          <w:b w:val="0"/>
          <w:color w:val="15131F"/>
          <w:sz w:val="21"/>
          <w:rtl/>
          <w:szCs w:val="21"/>
        </w:rPr>
        <w:t>[التاريخ والوقت]، [القناة]، [العميل]، [السبب]، [الخطورة]، [الأثر في سطر واحد]</w:t>
        <w:br/>
        <w:t>تم التحقق، حُلّت من أول تواصل، تم التحويل: [نعم أو لا لكل منها]. أول رد: [الدقائق]</w:t>
        <w:br/>
        <w:t>معاودة الاتصال الموعودة بحلول: [الوقت أو لا يوجد]. تمت معاودة الاتصال: [الوقت]</w:t>
        <w:br/>
        <w:t>الخطوة التالية: [الخطوة]. مؤكدة مع العميل: [نعم أو لا]. المسؤول: [الاسم]</w:t>
      </w:r>
    </w:p>
    <w:p>
      <w:pPr>
        <w:spacing w:after="40"/>
        <w:bidi/>
        <w:jc w:val="right"/>
      </w:pPr>
      <w:r>
        <w:rPr>
          <w:rFonts w:ascii="Arial" w:hAnsi="Arial" w:cs="Arial" w:eastAsia="Arial"/>
          <w:b/>
          <w:color w:val="6B3CF0"/>
          <w:sz w:val="21"/>
          <w:rtl/>
          <w:szCs w:val="21"/>
        </w:rPr>
        <w:t>فحص الإغلاق</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البند</w:t>
            </w:r>
          </w:p>
        </w:tc>
        <w:tc>
          <w:tcPr>
            <w:tcW w:type="dxa" w:w="4986"/>
            <w:shd w:val="clear" w:color="auto" w:fill="EFE9FF"/>
          </w:tcPr>
          <w:p>
            <w:pPr>
              <w:bidi/>
              <w:jc w:val="right"/>
            </w:pPr>
            <w:r/>
            <w:r>
              <w:rPr>
                <w:rFonts w:ascii="Arial" w:hAnsi="Arial" w:cs="Arial" w:eastAsia="Arial"/>
                <w:b/>
                <w:color w:val="15131F"/>
                <w:sz w:val="19"/>
                <w:rtl/>
                <w:szCs w:val="19"/>
              </w:rPr>
              <w:t>يكتمل عندما</w:t>
            </w:r>
          </w:p>
        </w:tc>
      </w:tr>
      <w:tr>
        <w:tc>
          <w:tcPr>
            <w:tcW w:type="dxa" w:w="4986"/>
          </w:tcPr>
          <w:p>
            <w:pPr>
              <w:bidi/>
              <w:jc w:val="right"/>
            </w:pPr>
            <w:r/>
            <w:r>
              <w:rPr>
                <w:rFonts w:ascii="Arial" w:hAnsi="Arial" w:cs="Arial" w:eastAsia="Arial"/>
                <w:b w:val="0"/>
                <w:color w:val="15131F"/>
                <w:sz w:val="19"/>
                <w:rtl/>
                <w:szCs w:val="19"/>
              </w:rPr>
              <w:t>تأكيد الخطوة التالية</w:t>
            </w:r>
          </w:p>
        </w:tc>
        <w:tc>
          <w:tcPr>
            <w:tcW w:type="dxa" w:w="4986"/>
          </w:tcPr>
          <w:p>
            <w:pPr>
              <w:bidi/>
              <w:jc w:val="right"/>
            </w:pPr>
            <w:r/>
            <w:r>
              <w:rPr>
                <w:rFonts w:ascii="Arial" w:hAnsi="Arial" w:cs="Arial" w:eastAsia="Arial"/>
                <w:b w:val="0"/>
                <w:color w:val="15131F"/>
                <w:sz w:val="19"/>
                <w:rtl/>
                <w:szCs w:val="19"/>
              </w:rPr>
              <w:t>كرّرتها مع ذكر من ومتى، ووافق العميل.</w:t>
            </w:r>
          </w:p>
        </w:tc>
      </w:tr>
      <w:tr>
        <w:tc>
          <w:tcPr>
            <w:tcW w:type="dxa" w:w="4986"/>
          </w:tcPr>
          <w:p>
            <w:pPr>
              <w:bidi/>
              <w:jc w:val="right"/>
            </w:pPr>
            <w:r/>
            <w:r>
              <w:rPr>
                <w:rFonts w:ascii="Arial" w:hAnsi="Arial" w:cs="Arial" w:eastAsia="Arial"/>
                <w:b w:val="0"/>
                <w:color w:val="15131F"/>
                <w:sz w:val="19"/>
                <w:rtl/>
                <w:szCs w:val="19"/>
              </w:rPr>
              <w:t>اكتمال صف السجل</w:t>
            </w:r>
          </w:p>
        </w:tc>
        <w:tc>
          <w:tcPr>
            <w:tcW w:type="dxa" w:w="4986"/>
          </w:tcPr>
          <w:p>
            <w:pPr>
              <w:bidi/>
              <w:jc w:val="right"/>
            </w:pPr>
            <w:r/>
            <w:r>
              <w:rPr>
                <w:rFonts w:ascii="Arial" w:hAnsi="Arial" w:cs="Arial" w:eastAsia="Arial"/>
                <w:b w:val="0"/>
                <w:color w:val="15131F"/>
                <w:sz w:val="19"/>
                <w:rtl/>
                <w:szCs w:val="19"/>
              </w:rPr>
              <w:t>كل الحقول ممتلئة، ومنها «تم التحقق» و«المسؤول».</w:t>
            </w:r>
          </w:p>
        </w:tc>
      </w:tr>
      <w:tr>
        <w:tc>
          <w:tcPr>
            <w:tcW w:type="dxa" w:w="4986"/>
          </w:tcPr>
          <w:p>
            <w:pPr>
              <w:bidi/>
              <w:jc w:val="right"/>
            </w:pPr>
            <w:r/>
            <w:r>
              <w:rPr>
                <w:rFonts w:ascii="Arial" w:hAnsi="Arial" w:cs="Arial" w:eastAsia="Arial"/>
                <w:b w:val="0"/>
                <w:color w:val="15131F"/>
                <w:sz w:val="19"/>
                <w:rtl/>
                <w:szCs w:val="19"/>
              </w:rPr>
              <w:t>مهمة لمعاودة الاتصال</w:t>
            </w:r>
          </w:p>
        </w:tc>
        <w:tc>
          <w:tcPr>
            <w:tcW w:type="dxa" w:w="4986"/>
          </w:tcPr>
          <w:p>
            <w:pPr>
              <w:bidi/>
              <w:jc w:val="right"/>
            </w:pPr>
            <w:r/>
            <w:r>
              <w:rPr>
                <w:rFonts w:ascii="Arial" w:hAnsi="Arial" w:cs="Arial" w:eastAsia="Arial"/>
                <w:b w:val="0"/>
                <w:color w:val="15131F"/>
                <w:sz w:val="19"/>
                <w:rtl/>
                <w:szCs w:val="19"/>
              </w:rPr>
              <w:t>«⁨Assignee⁩» و«⁨Deadline⁩» في الوقت الموعود، قبل انتهاء التواصل.</w:t>
            </w:r>
          </w:p>
        </w:tc>
      </w:tr>
    </w:tbl>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«سيتواصل معك أحد». اذكر الشخص والقناة والوقت.</w:t>
      </w:r>
    </w:p>
    <w:p>
      <w:pPr>
        <w:spacing w:after="160"/>
        <w:bidi/>
        <w:jc w:val="right"/>
      </w:pPr>
    </w:p>
    <w:p>
      <w:pPr>
        <w:spacing w:after="80"/>
        <w:bidi/>
        <w:jc w:val="right"/>
      </w:pPr>
      <w:r>
        <w:rPr>
          <w:rFonts w:ascii="Arial" w:hAnsi="Arial" w:cs="Arial" w:eastAsia="Arial"/>
          <w:b/>
          <w:color w:val="15131F"/>
          <w:sz w:val="28"/>
          <w:rtl/>
          <w:szCs w:val="28"/>
        </w:rPr>
        <w:t>مثال: مثال مكتمل: دردشة مسائية، ومعاودة اتصال صباحية، وصف واحد في السجل</w:t>
      </w:r>
    </w:p>
    <w:p>
      <w:pPr>
        <w:spacing w:after="120"/>
        <w:bidi/>
        <w:jc w:val="right"/>
      </w:pPr>
      <w:r>
        <w:rPr>
          <w:rFonts w:ascii="Arial" w:hAnsi="Arial" w:cs="Arial" w:eastAsia="Arial"/>
          <w:b w:val="0"/>
          <w:color w:val="5D5A70"/>
          <w:sz w:val="21"/>
          <w:rtl/>
          <w:szCs w:val="21"/>
        </w:rPr>
        <w:t>مثال على نص خدمة العملاء من البداية إلى النهاية: دردشة تنتهي بوعد بمعاودة الاتصال، والمكالمة التي تفي بالوعد، وصف السجل. Alderbank Fiber مزوّد إنترنت صغير خيالي.</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مرحباً، الإنترنت عندي ينقطع باستمرار في المساء، 5 أو 6 مرات كل ليلة منذ يوم السبت. لدي مكالمة فيديو مع عميل يوم الخميس الساعة 9.</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يؤسفني ذلك، هذا مقلق قبل مكالمة مهمة. ماذا يفعل ضوء الراوتر عند الانقطاع، وهل يحدث ذلك على كل الأجهزة؟</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يصبح أحمر لمدة دقيقة تقريباً، ثم أخضر. على كل الأجهزة.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لك. سأحوّل هذه الدردشة إلى فريقنا مع رسائلك، فلن تحتاجي إلى تكرار أي شيء.</w:t>
      </w:r>
    </w:p>
    <w:p>
      <w:pPr>
        <w:spacing w:after="60"/>
        <w:bidi/>
        <w:jc w:val="right"/>
      </w:pPr>
      <w:r>
        <w:rPr>
          <w:rFonts w:ascii="Arial" w:hAnsi="Arial" w:cs="Arial" w:eastAsia="Arial"/>
          <w:b/>
          <w:color w:val="6B3CF0"/>
          <w:sz w:val="21"/>
          <w:rtl/>
          <w:szCs w:val="21"/>
        </w:rPr>
        <w:t xml:space="preserve">نينا (فريق الدعم): </w:t>
      </w:r>
      <w:r>
        <w:rPr>
          <w:rFonts w:ascii="Arial" w:hAnsi="Arial" w:cs="Arial" w:eastAsia="Arial"/>
          <w:b w:val="0"/>
          <w:color w:val="15131F"/>
          <w:sz w:val="21"/>
          <w:rtl/>
          <w:szCs w:val="21"/>
        </w:rPr>
        <w:t>مرحباً مايا، معك نينا من Alderbank Fiber. قبل أن أفتح حسابك، يُرجى تأكيد رقم حسابك والبريد الإلكتروني المسجّل في الحساب.</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AB-20417، والبريد هو maya.c@example.com.</w:t>
      </w:r>
    </w:p>
    <w:p>
      <w:pPr>
        <w:spacing w:after="60"/>
        <w:bidi/>
        <w:jc w:val="right"/>
      </w:pPr>
      <w:r>
        <w:rPr>
          <w:rFonts w:ascii="Arial" w:hAnsi="Arial" w:cs="Arial" w:eastAsia="Arial"/>
          <w:b/>
          <w:color w:val="6B3CF0"/>
          <w:sz w:val="21"/>
          <w:rtl/>
          <w:szCs w:val="21"/>
        </w:rPr>
        <w:t xml:space="preserve">نينا (فريق الدعم): </w:t>
      </w:r>
      <w:r>
        <w:rPr>
          <w:rFonts w:ascii="Arial" w:hAnsi="Arial" w:cs="Arial" w:eastAsia="Arial"/>
          <w:b w:val="0"/>
          <w:color w:val="15131F"/>
          <w:sz w:val="21"/>
          <w:rtl/>
          <w:szCs w:val="21"/>
        </w:rPr>
        <w:t>شكراً لك، البيانات مطابقة. إذن: منذ يوم السبت ينقطع الاتصال 5 أو 6 مرات كل مساء، ويصبح الضوء أحمر، على كل الأجهزة، وتحتاجين إلى اتصال مستقر قبل الخميس الساعة 9:00. هل هذا صحيح؟</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نعم، بالضبط.</w:t>
      </w:r>
    </w:p>
    <w:p>
      <w:pPr>
        <w:spacing w:after="60"/>
        <w:bidi/>
        <w:jc w:val="right"/>
      </w:pPr>
      <w:r>
        <w:rPr>
          <w:rFonts w:ascii="Arial" w:hAnsi="Arial" w:cs="Arial" w:eastAsia="Arial"/>
          <w:b/>
          <w:color w:val="6B3CF0"/>
          <w:sz w:val="21"/>
          <w:rtl/>
          <w:szCs w:val="21"/>
        </w:rPr>
        <w:t xml:space="preserve">نينا (فريق الدعم): </w:t>
      </w:r>
      <w:r>
        <w:rPr>
          <w:rFonts w:ascii="Arial" w:hAnsi="Arial" w:cs="Arial" w:eastAsia="Arial"/>
          <w:b w:val="0"/>
          <w:color w:val="15131F"/>
          <w:sz w:val="21"/>
          <w:rtl/>
          <w:szCs w:val="21"/>
        </w:rPr>
        <w:t>الضوء الأحمر يشير إلى مشكلة في الخط. يختبر فريق الشبكة لدينا الخطوط ابتداءً من الساعة 8:00: سيتصل بك توم غداً بين 9:00 و10:00، على الرقم المنتهي بـ4471. هل يناسبك ذلك؟</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نعم. هل يستطيع إصلاحه قبل الخميس؟</w:t>
      </w:r>
    </w:p>
    <w:p>
      <w:pPr>
        <w:spacing w:after="60"/>
        <w:bidi/>
        <w:jc w:val="right"/>
      </w:pPr>
      <w:r>
        <w:rPr>
          <w:rFonts w:ascii="Arial" w:hAnsi="Arial" w:cs="Arial" w:eastAsia="Arial"/>
          <w:b/>
          <w:color w:val="6B3CF0"/>
          <w:sz w:val="21"/>
          <w:rtl/>
          <w:szCs w:val="21"/>
        </w:rPr>
        <w:t xml:space="preserve">نينا (فريق الدعم): </w:t>
      </w:r>
      <w:r>
        <w:rPr>
          <w:rFonts w:ascii="Arial" w:hAnsi="Arial" w:cs="Arial" w:eastAsia="Arial"/>
          <w:b w:val="0"/>
          <w:color w:val="15131F"/>
          <w:sz w:val="21"/>
          <w:rtl/>
          <w:szCs w:val="21"/>
        </w:rPr>
        <w:t>لا أستطيع أن أعدك بإصلاح قبل الاختبار، لكن توم سيخبرك بما يجده وبالخطوة التالية. إذن: يتصل بك توم غداً، من 9:00 إلى 10:00. هل هناك شيء آخر؟</w:t>
      </w:r>
    </w:p>
    <w:p>
      <w:pPr>
        <w:spacing w:after="60"/>
        <w:bidi/>
        <w:jc w:val="right"/>
      </w:pPr>
      <w:r>
        <w:rPr>
          <w:rFonts w:ascii="Arial" w:hAnsi="Arial" w:cs="Arial" w:eastAsia="Arial"/>
          <w:b/>
          <w:color w:val="6B3CF0"/>
          <w:sz w:val="21"/>
          <w:rtl/>
          <w:szCs w:val="21"/>
        </w:rPr>
        <w:t xml:space="preserve">العميلة: </w:t>
      </w:r>
      <w:r>
        <w:rPr>
          <w:rFonts w:ascii="Arial" w:hAnsi="Arial" w:cs="Arial" w:eastAsia="Arial"/>
          <w:b w:val="0"/>
          <w:color w:val="15131F"/>
          <w:sz w:val="21"/>
          <w:rtl/>
          <w:szCs w:val="21"/>
        </w:rPr>
        <w:t>لا، شكراً.</w:t>
      </w:r>
    </w:p>
    <w:p>
      <w:pPr>
        <w:spacing w:after="80"/>
        <w:bidi/>
        <w:jc w:val="right"/>
      </w:pPr>
    </w:p>
    <w:p>
      <w:pPr>
        <w:spacing w:after="80"/>
        <w:bidi/>
        <w:jc w:val="right"/>
      </w:pPr>
      <w:r>
        <w:rPr>
          <w:rFonts w:ascii="Arial" w:hAnsi="Arial" w:cs="Arial" w:eastAsia="Arial"/>
          <w:b/>
          <w:color w:val="15131F"/>
          <w:sz w:val="24"/>
          <w:rtl/>
          <w:szCs w:val="24"/>
        </w:rPr>
        <w:t>معاودة الاتصال هاتفياً، الأربعاء 7 أكتوبر، 09:32</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الافتتاح</w:t>
            </w:r>
          </w:p>
        </w:tc>
        <w:tc>
          <w:tcPr>
            <w:tcW w:type="dxa" w:w="4986"/>
          </w:tcPr>
          <w:p>
            <w:pPr>
              <w:bidi/>
              <w:jc w:val="right"/>
            </w:pPr>
            <w:r/>
            <w:r>
              <w:rPr>
                <w:rFonts w:ascii="Arial" w:hAnsi="Arial" w:cs="Arial" w:eastAsia="Arial"/>
                <w:b w:val="0"/>
                <w:color w:val="15131F"/>
                <w:sz w:val="19"/>
                <w:rtl/>
                <w:szCs w:val="19"/>
              </w:rPr>
              <w:t>«مرحباً مايا، معك توم من Alderbank Fiber، أتصل بخصوص دردشتك مع نينا مساء أمس. هل الوقت مناسب الآن؟»</w:t>
            </w:r>
          </w:p>
        </w:tc>
      </w:tr>
      <w:tr>
        <w:tc>
          <w:tcPr>
            <w:tcW w:type="dxa" w:w="4986"/>
          </w:tcPr>
          <w:p>
            <w:pPr>
              <w:bidi/>
              <w:jc w:val="right"/>
            </w:pPr>
            <w:r/>
            <w:r>
              <w:rPr>
                <w:rFonts w:ascii="Arial" w:hAnsi="Arial" w:cs="Arial" w:eastAsia="Arial"/>
                <w:b/>
                <w:color w:val="15131F"/>
                <w:sz w:val="19"/>
                <w:rtl/>
                <w:szCs w:val="19"/>
              </w:rPr>
              <w:t>التحقق</w:t>
            </w:r>
          </w:p>
        </w:tc>
        <w:tc>
          <w:tcPr>
            <w:tcW w:type="dxa" w:w="4986"/>
          </w:tcPr>
          <w:p>
            <w:pPr>
              <w:bidi/>
              <w:jc w:val="right"/>
            </w:pPr>
            <w:r/>
            <w:r>
              <w:rPr>
                <w:rFonts w:ascii="Arial" w:hAnsi="Arial" w:cs="Arial" w:eastAsia="Arial"/>
                <w:b w:val="0"/>
                <w:color w:val="15131F"/>
                <w:sz w:val="19"/>
                <w:rtl/>
                <w:szCs w:val="19"/>
              </w:rPr>
              <w:t>تم تأكيد رقم الحساب والبريد الإلكتروني. «للتأكد من أن المتصل منا، اتصلي بالرقم المنشور على موقعنا».</w:t>
            </w:r>
          </w:p>
        </w:tc>
      </w:tr>
      <w:tr>
        <w:tc>
          <w:tcPr>
            <w:tcW w:type="dxa" w:w="4986"/>
          </w:tcPr>
          <w:p>
            <w:pPr>
              <w:bidi/>
              <w:jc w:val="right"/>
            </w:pPr>
            <w:r/>
            <w:r>
              <w:rPr>
                <w:rFonts w:ascii="Arial" w:hAnsi="Arial" w:cs="Arial" w:eastAsia="Arial"/>
                <w:b/>
                <w:color w:val="15131F"/>
                <w:sz w:val="19"/>
                <w:rtl/>
                <w:szCs w:val="19"/>
              </w:rPr>
              <w:t>الفهم</w:t>
            </w:r>
          </w:p>
        </w:tc>
        <w:tc>
          <w:tcPr>
            <w:tcW w:type="dxa" w:w="4986"/>
          </w:tcPr>
          <w:p>
            <w:pPr>
              <w:bidi/>
              <w:jc w:val="right"/>
            </w:pPr>
            <w:r/>
            <w:r>
              <w:rPr>
                <w:rFonts w:ascii="Arial" w:hAnsi="Arial" w:cs="Arial" w:eastAsia="Arial"/>
                <w:b w:val="0"/>
                <w:color w:val="15131F"/>
                <w:sz w:val="19"/>
                <w:rtl/>
                <w:szCs w:val="19"/>
              </w:rPr>
              <w:t>قُرئ التلخيص من الملاحظات. انقطاعان آخران مساء أمس، الساعة 20:15 و21:40.</w:t>
            </w:r>
          </w:p>
        </w:tc>
      </w:tr>
      <w:tr>
        <w:tc>
          <w:tcPr>
            <w:tcW w:type="dxa" w:w="4986"/>
          </w:tcPr>
          <w:p>
            <w:pPr>
              <w:bidi/>
              <w:jc w:val="right"/>
            </w:pPr>
            <w:r/>
            <w:r>
              <w:rPr>
                <w:rFonts w:ascii="Arial" w:hAnsi="Arial" w:cs="Arial" w:eastAsia="Arial"/>
                <w:b/>
                <w:color w:val="15131F"/>
                <w:sz w:val="19"/>
                <w:rtl/>
                <w:szCs w:val="19"/>
              </w:rPr>
              <w:t>الانتظار</w:t>
            </w:r>
          </w:p>
        </w:tc>
        <w:tc>
          <w:tcPr>
            <w:tcW w:type="dxa" w:w="4986"/>
          </w:tcPr>
          <w:p>
            <w:pPr>
              <w:bidi/>
              <w:jc w:val="right"/>
            </w:pPr>
            <w:r/>
            <w:r>
              <w:rPr>
                <w:rFonts w:ascii="Arial" w:hAnsi="Arial" w:cs="Arial" w:eastAsia="Arial"/>
                <w:b w:val="0"/>
                <w:color w:val="15131F"/>
                <w:sz w:val="19"/>
                <w:rtl/>
                <w:szCs w:val="19"/>
              </w:rPr>
              <w:t>«هل تسمحين لي بوضعك على الانتظار لمدة دقيقتين تقريباً بينما أختبر الخط؟» عاد بعد 90 ثانية.</w:t>
            </w:r>
          </w:p>
        </w:tc>
      </w:tr>
      <w:tr>
        <w:tc>
          <w:tcPr>
            <w:tcW w:type="dxa" w:w="4986"/>
          </w:tcPr>
          <w:p>
            <w:pPr>
              <w:bidi/>
              <w:jc w:val="right"/>
            </w:pPr>
            <w:r/>
            <w:r>
              <w:rPr>
                <w:rFonts w:ascii="Arial" w:hAnsi="Arial" w:cs="Arial" w:eastAsia="Arial"/>
                <w:b/>
                <w:color w:val="15131F"/>
                <w:sz w:val="19"/>
                <w:rtl/>
                <w:szCs w:val="19"/>
              </w:rPr>
              <w:t>الحل</w:t>
            </w:r>
          </w:p>
        </w:tc>
        <w:tc>
          <w:tcPr>
            <w:tcW w:type="dxa" w:w="4986"/>
          </w:tcPr>
          <w:p>
            <w:pPr>
              <w:bidi/>
              <w:jc w:val="right"/>
            </w:pPr>
            <w:r/>
            <w:r>
              <w:rPr>
                <w:rFonts w:ascii="Arial" w:hAnsi="Arial" w:cs="Arial" w:eastAsia="Arial"/>
                <w:b w:val="0"/>
                <w:color w:val="15131F"/>
                <w:sz w:val="19"/>
                <w:rtl/>
                <w:szCs w:val="19"/>
              </w:rPr>
              <w:t>ضعف في الإشارة على المنفذ في خزانة التوزيع في الشارع. نُقل الخط إلى منفذ جديد؛ والاختبار سليم.</w:t>
            </w:r>
          </w:p>
        </w:tc>
      </w:tr>
      <w:tr>
        <w:tc>
          <w:tcPr>
            <w:tcW w:type="dxa" w:w="4986"/>
          </w:tcPr>
          <w:p>
            <w:pPr>
              <w:bidi/>
              <w:jc w:val="right"/>
            </w:pPr>
            <w:r/>
            <w:r>
              <w:rPr>
                <w:rFonts w:ascii="Arial" w:hAnsi="Arial" w:cs="Arial" w:eastAsia="Arial"/>
                <w:b/>
                <w:color w:val="15131F"/>
                <w:sz w:val="19"/>
                <w:rtl/>
                <w:szCs w:val="19"/>
              </w:rPr>
              <w:t>التأكيد</w:t>
            </w:r>
          </w:p>
        </w:tc>
        <w:tc>
          <w:tcPr>
            <w:tcW w:type="dxa" w:w="4986"/>
          </w:tcPr>
          <w:p>
            <w:pPr>
              <w:bidi/>
              <w:jc w:val="right"/>
            </w:pPr>
            <w:r/>
            <w:r>
              <w:rPr>
                <w:rFonts w:ascii="Arial" w:hAnsi="Arial" w:cs="Arial" w:eastAsia="Arial"/>
                <w:b w:val="0"/>
                <w:color w:val="15131F"/>
                <w:sz w:val="19"/>
                <w:rtl/>
                <w:szCs w:val="19"/>
              </w:rPr>
              <w:t>«سأعيد الاختبار الساعة 21:00 الليلة وأرسل إليك بريداً إلكترونياً بحلول 21:30. وستحصلين أيضاً على رصيد تعويضي بقيمة $10 عن الأمسيات الأربع». مايا: نعم.</w:t>
            </w:r>
          </w:p>
        </w:tc>
      </w:tr>
      <w:tr>
        <w:tc>
          <w:tcPr>
            <w:tcW w:type="dxa" w:w="4986"/>
          </w:tcPr>
          <w:p>
            <w:pPr>
              <w:bidi/>
              <w:jc w:val="right"/>
            </w:pPr>
            <w:r/>
            <w:r>
              <w:rPr>
                <w:rFonts w:ascii="Arial" w:hAnsi="Arial" w:cs="Arial" w:eastAsia="Arial"/>
                <w:b/>
                <w:color w:val="15131F"/>
                <w:sz w:val="19"/>
                <w:rtl/>
                <w:szCs w:val="19"/>
              </w:rPr>
              <w:t>الختام</w:t>
            </w:r>
          </w:p>
        </w:tc>
        <w:tc>
          <w:tcPr>
            <w:tcW w:type="dxa" w:w="4986"/>
          </w:tcPr>
          <w:p>
            <w:pPr>
              <w:bidi/>
              <w:jc w:val="right"/>
            </w:pPr>
            <w:r/>
            <w:r>
              <w:rPr>
                <w:rFonts w:ascii="Arial" w:hAnsi="Arial" w:cs="Arial" w:eastAsia="Arial"/>
                <w:b w:val="0"/>
                <w:color w:val="15131F"/>
                <w:sz w:val="19"/>
                <w:rtl/>
                <w:szCs w:val="19"/>
              </w:rPr>
              <w:t>«هل هناك شيء آخر قبل مكالمتك يوم الخميس؟» لا. انتهت المكالمة الساعة 09:44.</w:t>
            </w:r>
          </w:p>
        </w:tc>
      </w:tr>
    </w:tbl>
    <w:p/>
    <w:p>
      <w:pPr>
        <w:spacing w:after="80"/>
        <w:bidi/>
        <w:jc w:val="right"/>
      </w:pPr>
      <w:r>
        <w:rPr>
          <w:rFonts w:ascii="Arial" w:hAnsi="Arial" w:cs="Arial" w:eastAsia="Arial"/>
          <w:b/>
          <w:color w:val="15131F"/>
          <w:sz w:val="24"/>
          <w:rtl/>
          <w:szCs w:val="24"/>
        </w:rPr>
        <w:t>صف السجل</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التاريخ، القناة، العميل</w:t>
            </w:r>
          </w:p>
        </w:tc>
        <w:tc>
          <w:tcPr>
            <w:tcW w:type="dxa" w:w="4986"/>
          </w:tcPr>
          <w:p>
            <w:pPr>
              <w:bidi/>
              <w:jc w:val="right"/>
            </w:pPr>
            <w:r/>
            <w:r>
              <w:rPr>
                <w:rFonts w:ascii="Arial" w:hAnsi="Arial" w:cs="Arial" w:eastAsia="Arial"/>
                <w:b w:val="0"/>
                <w:color w:val="15131F"/>
                <w:sz w:val="19"/>
                <w:rtl/>
                <w:szCs w:val="19"/>
              </w:rPr>
              <w:t>6 أكتوبر 2026، 21:04، الدردشة، مايا كولينز</w:t>
            </w:r>
          </w:p>
        </w:tc>
      </w:tr>
      <w:tr>
        <w:tc>
          <w:tcPr>
            <w:tcW w:type="dxa" w:w="4986"/>
          </w:tcPr>
          <w:p>
            <w:pPr>
              <w:bidi/>
              <w:jc w:val="right"/>
            </w:pPr>
            <w:r/>
            <w:r>
              <w:rPr>
                <w:rFonts w:ascii="Arial" w:hAnsi="Arial" w:cs="Arial" w:eastAsia="Arial"/>
                <w:b/>
                <w:color w:val="15131F"/>
                <w:sz w:val="19"/>
                <w:rtl/>
                <w:szCs w:val="19"/>
              </w:rPr>
              <w:t>السبب، الخطورة</w:t>
            </w:r>
          </w:p>
        </w:tc>
        <w:tc>
          <w:tcPr>
            <w:tcW w:type="dxa" w:w="4986"/>
          </w:tcPr>
          <w:p>
            <w:pPr>
              <w:bidi/>
              <w:jc w:val="right"/>
            </w:pPr>
            <w:r/>
            <w:r>
              <w:rPr>
                <w:rFonts w:ascii="Arial" w:hAnsi="Arial" w:cs="Arial" w:eastAsia="Arial"/>
                <w:b w:val="0"/>
                <w:color w:val="15131F"/>
                <w:sz w:val="19"/>
                <w:rtl/>
                <w:szCs w:val="19"/>
              </w:rPr>
              <w:t>مشكلة تقنية، عالية</w:t>
            </w:r>
          </w:p>
        </w:tc>
      </w:tr>
      <w:tr>
        <w:tc>
          <w:tcPr>
            <w:tcW w:type="dxa" w:w="4986"/>
          </w:tcPr>
          <w:p>
            <w:pPr>
              <w:bidi/>
              <w:jc w:val="right"/>
            </w:pPr>
            <w:r/>
            <w:r>
              <w:rPr>
                <w:rFonts w:ascii="Arial" w:hAnsi="Arial" w:cs="Arial" w:eastAsia="Arial"/>
                <w:b/>
                <w:color w:val="15131F"/>
                <w:sz w:val="19"/>
                <w:rtl/>
                <w:szCs w:val="19"/>
              </w:rPr>
              <w:t>الأثر</w:t>
            </w:r>
          </w:p>
        </w:tc>
        <w:tc>
          <w:tcPr>
            <w:tcW w:type="dxa" w:w="4986"/>
          </w:tcPr>
          <w:p>
            <w:pPr>
              <w:bidi/>
              <w:jc w:val="right"/>
            </w:pPr>
            <w:r/>
            <w:r>
              <w:rPr>
                <w:rFonts w:ascii="Arial" w:hAnsi="Arial" w:cs="Arial" w:eastAsia="Arial"/>
                <w:b w:val="0"/>
                <w:color w:val="15131F"/>
                <w:sz w:val="19"/>
                <w:rtl/>
                <w:szCs w:val="19"/>
              </w:rPr>
              <w:t>انقطاع كل مساء؛ مكالمة مع عميل الخميس 9:00</w:t>
            </w:r>
          </w:p>
        </w:tc>
      </w:tr>
      <w:tr>
        <w:tc>
          <w:tcPr>
            <w:tcW w:type="dxa" w:w="4986"/>
          </w:tcPr>
          <w:p>
            <w:pPr>
              <w:bidi/>
              <w:jc w:val="right"/>
            </w:pPr>
            <w:r/>
            <w:r>
              <w:rPr>
                <w:rFonts w:ascii="Arial" w:hAnsi="Arial" w:cs="Arial" w:eastAsia="Arial"/>
                <w:b/>
                <w:color w:val="15131F"/>
                <w:sz w:val="19"/>
                <w:rtl/>
                <w:szCs w:val="19"/>
              </w:rPr>
              <w:t>تم التحقق، أول رد</w:t>
            </w:r>
          </w:p>
        </w:tc>
        <w:tc>
          <w:tcPr>
            <w:tcW w:type="dxa" w:w="4986"/>
          </w:tcPr>
          <w:p>
            <w:pPr>
              <w:bidi/>
              <w:jc w:val="right"/>
            </w:pPr>
            <w:r/>
            <w:r>
              <w:rPr>
                <w:rFonts w:ascii="Arial" w:hAnsi="Arial" w:cs="Arial" w:eastAsia="Arial"/>
                <w:b w:val="0"/>
                <w:color w:val="15131F"/>
                <w:sz w:val="19"/>
                <w:rtl/>
                <w:szCs w:val="19"/>
              </w:rPr>
              <w:t>نعم، دقيقة واحدة</w:t>
            </w:r>
          </w:p>
        </w:tc>
      </w:tr>
      <w:tr>
        <w:tc>
          <w:tcPr>
            <w:tcW w:type="dxa" w:w="4986"/>
          </w:tcPr>
          <w:p>
            <w:pPr>
              <w:bidi/>
              <w:jc w:val="right"/>
            </w:pPr>
            <w:r/>
            <w:r>
              <w:rPr>
                <w:rFonts w:ascii="Arial" w:hAnsi="Arial" w:cs="Arial" w:eastAsia="Arial"/>
                <w:b/>
                <w:color w:val="15131F"/>
                <w:sz w:val="19"/>
                <w:rtl/>
                <w:szCs w:val="19"/>
              </w:rPr>
              <w:t>حُلّت من أول تواصل، تم التحويل</w:t>
            </w:r>
          </w:p>
        </w:tc>
        <w:tc>
          <w:tcPr>
            <w:tcW w:type="dxa" w:w="4986"/>
          </w:tcPr>
          <w:p>
            <w:pPr>
              <w:bidi/>
              <w:jc w:val="right"/>
            </w:pPr>
            <w:r/>
            <w:r>
              <w:rPr>
                <w:rFonts w:ascii="Arial" w:hAnsi="Arial" w:cs="Arial" w:eastAsia="Arial"/>
                <w:b w:val="0"/>
                <w:color w:val="15131F"/>
                <w:sz w:val="19"/>
                <w:rtl/>
                <w:szCs w:val="19"/>
              </w:rPr>
              <w:t>لا، لا</w:t>
            </w:r>
          </w:p>
        </w:tc>
      </w:tr>
      <w:tr>
        <w:tc>
          <w:tcPr>
            <w:tcW w:type="dxa" w:w="4986"/>
          </w:tcPr>
          <w:p>
            <w:pPr>
              <w:bidi/>
              <w:jc w:val="right"/>
            </w:pPr>
            <w:r/>
            <w:r>
              <w:rPr>
                <w:rFonts w:ascii="Arial" w:hAnsi="Arial" w:cs="Arial" w:eastAsia="Arial"/>
                <w:b/>
                <w:color w:val="15131F"/>
                <w:sz w:val="19"/>
                <w:rtl/>
                <w:szCs w:val="19"/>
              </w:rPr>
              <w:t>معاودة الاتصال الموعودة بحلول، تمت</w:t>
            </w:r>
          </w:p>
        </w:tc>
        <w:tc>
          <w:tcPr>
            <w:tcW w:type="dxa" w:w="4986"/>
          </w:tcPr>
          <w:p>
            <w:pPr>
              <w:bidi/>
              <w:jc w:val="right"/>
            </w:pPr>
            <w:r/>
            <w:r>
              <w:rPr>
                <w:rFonts w:ascii="Arial" w:hAnsi="Arial" w:cs="Arial" w:eastAsia="Arial"/>
                <w:b w:val="0"/>
                <w:color w:val="15131F"/>
                <w:sz w:val="19"/>
                <w:rtl/>
                <w:szCs w:val="19"/>
              </w:rPr>
              <w:t>7 أكتوبر 10:00، تمت 09:32</w:t>
            </w:r>
          </w:p>
        </w:tc>
      </w:tr>
      <w:tr>
        <w:tc>
          <w:tcPr>
            <w:tcW w:type="dxa" w:w="4986"/>
          </w:tcPr>
          <w:p>
            <w:pPr>
              <w:bidi/>
              <w:jc w:val="right"/>
            </w:pPr>
            <w:r/>
            <w:r>
              <w:rPr>
                <w:rFonts w:ascii="Arial" w:hAnsi="Arial" w:cs="Arial" w:eastAsia="Arial"/>
                <w:b/>
                <w:color w:val="15131F"/>
                <w:sz w:val="19"/>
                <w:rtl/>
                <w:szCs w:val="19"/>
              </w:rPr>
              <w:t>الخطوة التالية، مؤكدة</w:t>
            </w:r>
          </w:p>
        </w:tc>
        <w:tc>
          <w:tcPr>
            <w:tcW w:type="dxa" w:w="4986"/>
          </w:tcPr>
          <w:p>
            <w:pPr>
              <w:bidi/>
              <w:jc w:val="right"/>
            </w:pPr>
            <w:r/>
            <w:r>
              <w:rPr>
                <w:rFonts w:ascii="Arial" w:hAnsi="Arial" w:cs="Arial" w:eastAsia="Arial"/>
                <w:b w:val="0"/>
                <w:color w:val="15131F"/>
                <w:sz w:val="19"/>
                <w:rtl/>
                <w:szCs w:val="19"/>
              </w:rPr>
              <w:t>إعادة الاختبار الساعة 21:00، وبريد إلكتروني بحلول 21:30. نعم</w:t>
            </w:r>
          </w:p>
        </w:tc>
      </w:tr>
      <w:tr>
        <w:tc>
          <w:tcPr>
            <w:tcW w:type="dxa" w:w="4986"/>
          </w:tcPr>
          <w:p>
            <w:pPr>
              <w:bidi/>
              <w:jc w:val="right"/>
            </w:pPr>
            <w:r/>
            <w:r>
              <w:rPr>
                <w:rFonts w:ascii="Arial" w:hAnsi="Arial" w:cs="Arial" w:eastAsia="Arial"/>
                <w:b/>
                <w:color w:val="15131F"/>
                <w:sz w:val="19"/>
                <w:rtl/>
                <w:szCs w:val="19"/>
              </w:rPr>
              <w:t>المسؤول، الحالة</w:t>
            </w:r>
          </w:p>
        </w:tc>
        <w:tc>
          <w:tcPr>
            <w:tcW w:type="dxa" w:w="4986"/>
          </w:tcPr>
          <w:p>
            <w:pPr>
              <w:bidi/>
              <w:jc w:val="right"/>
            </w:pPr>
            <w:r/>
            <w:r>
              <w:rPr>
                <w:rFonts w:ascii="Arial" w:hAnsi="Arial" w:cs="Arial" w:eastAsia="Arial"/>
                <w:b w:val="0"/>
                <w:color w:val="15131F"/>
                <w:sz w:val="19"/>
                <w:rtl/>
                <w:szCs w:val="19"/>
              </w:rPr>
              <w:t>توم رييس، مغلق</w:t>
            </w:r>
          </w:p>
        </w:tc>
      </w:tr>
    </w:tbl>
    <w:p/>
    <w:p>
      <w:pPr>
        <w:spacing w:after="80"/>
        <w:bidi/>
        <w:jc w:val="right"/>
      </w:pPr>
      <w:r>
        <w:rPr>
          <w:rFonts w:ascii="Arial" w:hAnsi="Arial" w:cs="Arial" w:eastAsia="Arial"/>
          <w:b/>
          <w:color w:val="15131F"/>
          <w:sz w:val="24"/>
          <w:rtl/>
          <w:szCs w:val="24"/>
        </w:rPr>
        <w:t>فحص الإغلاق</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المسجّل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تأكيد الخطوة التالية</w:t>
            </w:r>
          </w:p>
        </w:tc>
        <w:tc>
          <w:tcPr>
            <w:tcW w:type="dxa" w:w="3324"/>
          </w:tcPr>
          <w:p>
            <w:pPr>
              <w:bidi/>
              <w:jc w:val="right"/>
            </w:pPr>
            <w:r/>
            <w:r>
              <w:rPr>
                <w:rFonts w:ascii="Arial" w:hAnsi="Arial" w:cs="Arial" w:eastAsia="Arial"/>
                <w:b w:val="0"/>
                <w:color w:val="15131F"/>
                <w:sz w:val="19"/>
                <w:rtl/>
                <w:szCs w:val="19"/>
              </w:rPr>
              <w:t>الدردشة 21:12 (معاودة الاتصال)، المكالمة 09:43 (إعادة الاختبار، الرصيد التعويضي)</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اكتمال صف السجل</w:t>
            </w:r>
          </w:p>
        </w:tc>
        <w:tc>
          <w:tcPr>
            <w:tcW w:type="dxa" w:w="3324"/>
          </w:tcPr>
          <w:p>
            <w:pPr>
              <w:bidi/>
              <w:jc w:val="right"/>
            </w:pPr>
            <w:r/>
            <w:r>
              <w:rPr>
                <w:rFonts w:ascii="Arial" w:hAnsi="Arial" w:cs="Arial" w:eastAsia="Arial"/>
                <w:b w:val="0"/>
                <w:color w:val="15131F"/>
                <w:sz w:val="19"/>
                <w:rtl/>
                <w:szCs w:val="19"/>
              </w:rPr>
              <w:t>كل الحقول ممتلئة، والحالة «مغلق»</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مهمة معاودة الاتصال</w:t>
            </w:r>
          </w:p>
        </w:tc>
        <w:tc>
          <w:tcPr>
            <w:tcW w:type="dxa" w:w="3324"/>
          </w:tcPr>
          <w:p>
            <w:pPr>
              <w:bidi/>
              <w:jc w:val="right"/>
            </w:pPr>
            <w:r/>
            <w:r>
              <w:rPr>
                <w:rFonts w:ascii="Arial" w:hAnsi="Arial" w:cs="Arial" w:eastAsia="Arial"/>
                <w:b w:val="0"/>
                <w:color w:val="15131F"/>
                <w:sz w:val="19"/>
                <w:rtl/>
                <w:szCs w:val="19"/>
              </w:rPr>
              <w:t>«⁨Assignee⁩» توم، «⁨Deadline⁩» 7 أكتوبر 10:00، «⁨Mark done⁩» 09:44</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شركة وعميلة خياليتان</w:t>
      </w:r>
    </w:p>
    <w:p>
      <w:pPr>
        <w:spacing w:after="80"/>
        <w:bidi/>
        <w:jc w:val="right"/>
      </w:pPr>
      <w:r>
        <w:rPr>
          <w:rFonts w:ascii="Arial" w:hAnsi="Arial" w:cs="Arial" w:eastAsia="Arial"/>
          <w:b/>
          <w:color w:val="15131F"/>
          <w:sz w:val="28"/>
          <w:rtl/>
          <w:szCs w:val="28"/>
        </w:rPr>
        <w:t>كيّف النصوص مع قطاع عملك</w:t>
      </w:r>
    </w:p>
    <w:p>
      <w:pPr>
        <w:spacing w:after="120"/>
        <w:bidi/>
        <w:jc w:val="right"/>
      </w:pPr>
      <w:r>
        <w:rPr>
          <w:rFonts w:ascii="Arial" w:hAnsi="Arial" w:cs="Arial" w:eastAsia="Arial"/>
          <w:b w:val="0"/>
          <w:color w:val="5D5A70"/>
          <w:sz w:val="21"/>
          <w:rtl/>
          <w:szCs w:val="21"/>
        </w:rPr>
        <w:t>يبقى المسار كما هو. ما يتغير هو ما تتحقق منه، وما يجوز لك أن تعد به، ومن يتولى الخطوة التالية.</w:t>
      </w:r>
    </w:p>
    <w:p>
      <w:pPr>
        <w:spacing w:after="40"/>
        <w:bidi/>
        <w:jc w:val="right"/>
      </w:pPr>
      <w:r>
        <w:rPr>
          <w:rFonts w:ascii="Arial" w:hAnsi="Arial" w:cs="Arial" w:eastAsia="Arial"/>
          <w:b/>
          <w:color w:val="15131F"/>
          <w:sz w:val="22"/>
          <w:rtl/>
          <w:szCs w:val="22"/>
        </w:rPr>
        <w:t>عيادة أو عيادة أسنان</w:t>
      </w:r>
    </w:p>
    <w:p>
      <w:pPr>
        <w:spacing w:after="40"/>
        <w:bidi/>
        <w:jc w:val="right"/>
      </w:pPr>
      <w:r>
        <w:rPr>
          <w:rFonts w:ascii="Arial" w:hAnsi="Arial" w:cs="Arial" w:eastAsia="Arial"/>
          <w:b w:val="0"/>
          <w:color w:val="15131F"/>
          <w:sz w:val="21"/>
          <w:rtl/>
          <w:szCs w:val="21"/>
        </w:rPr>
        <w:t>تحقّق بالاسم الكامل وتاريخ الميلاد قبل مناقشة أي شيء. تُحال الأسئلة الطبية إلى أحد أفراد الكادر الطبي مع وقت لمعاودة الاتصال. وإذا وصف المتصل حالة طارئة، فاطلب منه الاتصال برقم الطوارئ المحلي فوراً.</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تشخيص، أو تكلفة علاج، أو ما ستدفعه شركة التأمين.</w:t>
      </w:r>
    </w:p>
    <w:p>
      <w:pPr>
        <w:spacing w:after="80"/>
        <w:bidi/>
        <w:jc w:val="right"/>
      </w:pPr>
    </w:p>
    <w:p>
      <w:pPr>
        <w:spacing w:after="40"/>
        <w:bidi/>
        <w:jc w:val="right"/>
      </w:pPr>
      <w:r>
        <w:rPr>
          <w:rFonts w:ascii="Arial" w:hAnsi="Arial" w:cs="Arial" w:eastAsia="Arial"/>
          <w:b/>
          <w:color w:val="15131F"/>
          <w:sz w:val="22"/>
          <w:rtl/>
          <w:szCs w:val="22"/>
        </w:rPr>
        <w:t>متجر إلكتروني</w:t>
      </w:r>
    </w:p>
    <w:p>
      <w:pPr>
        <w:spacing w:after="40"/>
        <w:bidi/>
        <w:jc w:val="right"/>
      </w:pPr>
      <w:r>
        <w:rPr>
          <w:rFonts w:ascii="Arial" w:hAnsi="Arial" w:cs="Arial" w:eastAsia="Arial"/>
          <w:b w:val="0"/>
          <w:color w:val="15131F"/>
          <w:sz w:val="21"/>
          <w:rtl/>
          <w:szCs w:val="21"/>
        </w:rPr>
        <w:t>تحقّق برقم الطلب والبريد الإلكتروني المستخدم عند الشراء. اطلب صورة عندما يصل المنتج تالفاً. واحفظ رابط التتبع ومدة الإرجاع لديك في الردود المحفوظة.</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موعد تسليم لم تحدده شركة الشحن.</w:t>
      </w:r>
    </w:p>
    <w:p>
      <w:pPr>
        <w:spacing w:after="80"/>
        <w:bidi/>
        <w:jc w:val="right"/>
      </w:pPr>
    </w:p>
    <w:p>
      <w:pPr>
        <w:spacing w:after="40"/>
        <w:bidi/>
        <w:jc w:val="right"/>
      </w:pPr>
      <w:r>
        <w:rPr>
          <w:rFonts w:ascii="Arial" w:hAnsi="Arial" w:cs="Arial" w:eastAsia="Arial"/>
          <w:b/>
          <w:color w:val="15131F"/>
          <w:sz w:val="22"/>
          <w:rtl/>
          <w:szCs w:val="22"/>
        </w:rPr>
        <w:t>خدمة للشركات (B2B)</w:t>
      </w:r>
    </w:p>
    <w:p>
      <w:pPr>
        <w:spacing w:after="40"/>
        <w:bidi/>
        <w:jc w:val="right"/>
      </w:pPr>
      <w:r>
        <w:rPr>
          <w:rFonts w:ascii="Arial" w:hAnsi="Arial" w:cs="Arial" w:eastAsia="Arial"/>
          <w:b w:val="0"/>
          <w:color w:val="15131F"/>
          <w:sz w:val="21"/>
          <w:rtl/>
          <w:szCs w:val="21"/>
        </w:rPr>
        <w:t>تحقّق من أن المتصل جهة اتصال مخوّلة في الحساب، لا مجرد شخص يعمل في الشركة. اسأل عن عدد المستخدمين المتأثرين. وتُحال أسئلة العقد والسعر والتجديد إلى مسؤول الحساب.</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ميزة أو موعد أو رصيد تعويضي غير منصوص عليه في العقد.</w:t>
      </w:r>
    </w:p>
    <w:p>
      <w:pPr>
        <w:spacing w:after="80"/>
        <w:bidi/>
        <w:jc w:val="right"/>
      </w:pPr>
    </w:p>
    <w:p>
      <w:pPr>
        <w:spacing w:after="40"/>
        <w:bidi/>
        <w:jc w:val="right"/>
      </w:pPr>
      <w:r>
        <w:rPr>
          <w:rFonts w:ascii="Arial" w:hAnsi="Arial" w:cs="Arial" w:eastAsia="Arial"/>
          <w:b/>
          <w:color w:val="15131F"/>
          <w:sz w:val="22"/>
          <w:rtl/>
          <w:szCs w:val="22"/>
        </w:rPr>
        <w:t>فندق أو مطعم أو قاعة فعاليات</w:t>
      </w:r>
    </w:p>
    <w:p>
      <w:pPr>
        <w:spacing w:after="40"/>
        <w:bidi/>
        <w:jc w:val="right"/>
      </w:pPr>
      <w:r>
        <w:rPr>
          <w:rFonts w:ascii="Arial" w:hAnsi="Arial" w:cs="Arial" w:eastAsia="Arial"/>
          <w:b w:val="0"/>
          <w:color w:val="15131F"/>
          <w:sz w:val="21"/>
          <w:rtl/>
          <w:szCs w:val="21"/>
        </w:rPr>
        <w:t>تحقّق برقم الحجز المرجعي واسم العائلة، وضع التاريخ في التلخيص. لا تأخذ بيانات البطاقة عبر الدردشة أو البريد الإلكتروني أبداً؛ واستخدم صفحة الدفع في نظام الحجز لديك.</w:t>
      </w:r>
    </w:p>
    <w:p>
      <w:pPr>
        <w:spacing w:after="60"/>
        <w:bidi/>
        <w:jc w:val="right"/>
      </w:pPr>
      <w:r>
        <w:rPr>
          <w:rFonts w:ascii="Arial" w:hAnsi="Arial" w:cs="Arial" w:eastAsia="Arial"/>
          <w:b/>
          <w:color w:val="6B3CF0"/>
          <w:sz w:val="21"/>
          <w:rtl/>
          <w:szCs w:val="21"/>
        </w:rPr>
        <w:t xml:space="preserve">ما لا تعِد به أبداً: </w:t>
      </w:r>
      <w:r>
        <w:rPr>
          <w:rFonts w:ascii="Arial" w:hAnsi="Arial" w:cs="Arial" w:eastAsia="Arial"/>
          <w:b w:val="0"/>
          <w:color w:val="5D5A70"/>
          <w:sz w:val="21"/>
          <w:rtl/>
          <w:szCs w:val="21"/>
        </w:rPr>
        <w:t>غرفة أو تأخير لموعد المغادرة غير مؤكد في نظام الحجز.</w:t>
      </w:r>
    </w:p>
    <w:p>
      <w:pPr>
        <w:spacing w:after="80"/>
        <w:bidi/>
        <w:jc w:val="right"/>
      </w:pPr>
    </w:p>
    <w:p>
      <w:pPr>
        <w:spacing w:after="200"/>
        <w:bidi/>
        <w:jc w:val="right"/>
      </w:pPr>
      <w:r>
        <w:rPr>
          <w:rFonts w:ascii="Arial" w:hAnsi="Arial" w:cs="Arial" w:eastAsia="Arial"/>
          <w:b w:val="0"/>
          <w:color w:val="15131F"/>
          <w:sz w:val="21"/>
          <w:rtl/>
          <w:szCs w:val="21"/>
        </w:rPr>
        <w:t>نسخ القطاعات لعيادات الأسنان والمتاجر الإلكترونية وخدمات الشركات (B2B): انظر «قوالب ذات صلة».</w:t>
      </w:r>
    </w:p>
    <w:p>
      <w:pPr>
        <w:spacing w:after="80"/>
        <w:bidi/>
        <w:jc w:val="right"/>
      </w:pPr>
      <w:r>
        <w:rPr>
          <w:rFonts w:ascii="Arial" w:hAnsi="Arial" w:cs="Arial" w:eastAsia="Arial"/>
          <w:b/>
          <w:color w:val="15131F"/>
          <w:sz w:val="28"/>
          <w:rtl/>
          <w:szCs w:val="28"/>
        </w:rPr>
        <w:t>قيّم مكالمة أو دردشة: بطاقة تقييم الجودة ذات البنود الثمانية</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البند</w:t>
            </w:r>
          </w:p>
        </w:tc>
        <w:tc>
          <w:tcPr>
            <w:tcW w:type="dxa" w:w="4986"/>
            <w:shd w:val="clear" w:color="auto" w:fill="EFE9FF"/>
          </w:tcPr>
          <w:p>
            <w:pPr>
              <w:bidi/>
              <w:jc w:val="right"/>
            </w:pPr>
            <w:r/>
            <w:r>
              <w:rPr>
                <w:rFonts w:ascii="Arial" w:hAnsi="Arial" w:cs="Arial" w:eastAsia="Arial"/>
                <w:b/>
                <w:color w:val="15131F"/>
                <w:sz w:val="19"/>
                <w:rtl/>
                <w:szCs w:val="19"/>
              </w:rPr>
              <w:t>«نعم» عندما</w:t>
            </w:r>
          </w:p>
        </w:tc>
      </w:tr>
      <w:tr>
        <w:tc>
          <w:tcPr>
            <w:tcW w:type="dxa" w:w="4986"/>
          </w:tcPr>
          <w:p>
            <w:pPr>
              <w:bidi/>
              <w:jc w:val="right"/>
            </w:pPr>
            <w:r/>
            <w:r>
              <w:rPr>
                <w:rFonts w:ascii="Arial" w:hAnsi="Arial" w:cs="Arial" w:eastAsia="Arial"/>
                <w:b w:val="0"/>
                <w:color w:val="15131F"/>
                <w:sz w:val="19"/>
                <w:rtl/>
                <w:szCs w:val="19"/>
              </w:rPr>
              <w:t>1. الافتتاح</w:t>
            </w:r>
          </w:p>
        </w:tc>
        <w:tc>
          <w:tcPr>
            <w:tcW w:type="dxa" w:w="4986"/>
          </w:tcPr>
          <w:p>
            <w:pPr>
              <w:bidi/>
              <w:jc w:val="right"/>
            </w:pPr>
            <w:r/>
            <w:r>
              <w:rPr>
                <w:rFonts w:ascii="Arial" w:hAnsi="Arial" w:cs="Arial" w:eastAsia="Arial"/>
                <w:b w:val="0"/>
                <w:color w:val="15131F"/>
                <w:sz w:val="19"/>
                <w:rtl/>
                <w:szCs w:val="19"/>
              </w:rPr>
              <w:t>ذُكر الاسم والشركة وعُرضت المساعدة؛ وفي الدردشة كان الرد خلال دقيقتين</w:t>
            </w:r>
          </w:p>
        </w:tc>
      </w:tr>
      <w:tr>
        <w:tc>
          <w:tcPr>
            <w:tcW w:type="dxa" w:w="4986"/>
          </w:tcPr>
          <w:p>
            <w:pPr>
              <w:bidi/>
              <w:jc w:val="right"/>
            </w:pPr>
            <w:r/>
            <w:r>
              <w:rPr>
                <w:rFonts w:ascii="Arial" w:hAnsi="Arial" w:cs="Arial" w:eastAsia="Arial"/>
                <w:b w:val="0"/>
                <w:color w:val="15131F"/>
                <w:sz w:val="19"/>
                <w:rtl/>
                <w:szCs w:val="19"/>
              </w:rPr>
              <w:t>2. التحقق</w:t>
            </w:r>
          </w:p>
        </w:tc>
        <w:tc>
          <w:tcPr>
            <w:tcW w:type="dxa" w:w="4986"/>
          </w:tcPr>
          <w:p>
            <w:pPr>
              <w:bidi/>
              <w:jc w:val="right"/>
            </w:pPr>
            <w:r/>
            <w:r>
              <w:rPr>
                <w:rFonts w:ascii="Arial" w:hAnsi="Arial" w:cs="Arial" w:eastAsia="Arial"/>
                <w:b w:val="0"/>
                <w:color w:val="15131F"/>
                <w:sz w:val="19"/>
                <w:rtl/>
                <w:szCs w:val="19"/>
              </w:rPr>
              <w:t>التحقق من معلومتين قبل أي تفاصيل عن الحساب؛ ولم يُطلب رقم بطاقة أو رمز أو كلمة مرور</w:t>
            </w:r>
          </w:p>
        </w:tc>
      </w:tr>
      <w:tr>
        <w:tc>
          <w:tcPr>
            <w:tcW w:type="dxa" w:w="4986"/>
          </w:tcPr>
          <w:p>
            <w:pPr>
              <w:bidi/>
              <w:jc w:val="right"/>
            </w:pPr>
            <w:r/>
            <w:r>
              <w:rPr>
                <w:rFonts w:ascii="Arial" w:hAnsi="Arial" w:cs="Arial" w:eastAsia="Arial"/>
                <w:b w:val="0"/>
                <w:color w:val="15131F"/>
                <w:sz w:val="19"/>
                <w:rtl/>
                <w:szCs w:val="19"/>
              </w:rPr>
              <w:t>3. الفهم</w:t>
            </w:r>
          </w:p>
        </w:tc>
        <w:tc>
          <w:tcPr>
            <w:tcW w:type="dxa" w:w="4986"/>
          </w:tcPr>
          <w:p>
            <w:pPr>
              <w:bidi/>
              <w:jc w:val="right"/>
            </w:pPr>
            <w:r/>
            <w:r>
              <w:rPr>
                <w:rFonts w:ascii="Arial" w:hAnsi="Arial" w:cs="Arial" w:eastAsia="Arial"/>
                <w:b w:val="0"/>
                <w:color w:val="15131F"/>
                <w:sz w:val="19"/>
                <w:rtl/>
                <w:szCs w:val="19"/>
              </w:rPr>
              <w:t>تلخيص في جملة واحدة، ووافق العميل</w:t>
            </w:r>
          </w:p>
        </w:tc>
      </w:tr>
      <w:tr>
        <w:tc>
          <w:tcPr>
            <w:tcW w:type="dxa" w:w="4986"/>
          </w:tcPr>
          <w:p>
            <w:pPr>
              <w:bidi/>
              <w:jc w:val="right"/>
            </w:pPr>
            <w:r/>
            <w:r>
              <w:rPr>
                <w:rFonts w:ascii="Arial" w:hAnsi="Arial" w:cs="Arial" w:eastAsia="Arial"/>
                <w:b w:val="0"/>
                <w:color w:val="15131F"/>
                <w:sz w:val="19"/>
                <w:rtl/>
                <w:szCs w:val="19"/>
              </w:rPr>
              <w:t>4. الحل أو الإحالة</w:t>
            </w:r>
          </w:p>
        </w:tc>
        <w:tc>
          <w:tcPr>
            <w:tcW w:type="dxa" w:w="4986"/>
          </w:tcPr>
          <w:p>
            <w:pPr>
              <w:bidi/>
              <w:jc w:val="right"/>
            </w:pPr>
            <w:r/>
            <w:r>
              <w:rPr>
                <w:rFonts w:ascii="Arial" w:hAnsi="Arial" w:cs="Arial" w:eastAsia="Arial"/>
                <w:b w:val="0"/>
                <w:color w:val="15131F"/>
                <w:sz w:val="19"/>
                <w:rtl/>
                <w:szCs w:val="19"/>
              </w:rPr>
              <w:t>خطوة واحدة في كل مرة مع التحقق من النتيجة، أو إحالة إلى مسؤول محدد بالاسم مع ملخص</w:t>
            </w:r>
          </w:p>
        </w:tc>
      </w:tr>
      <w:tr>
        <w:tc>
          <w:tcPr>
            <w:tcW w:type="dxa" w:w="4986"/>
          </w:tcPr>
          <w:p>
            <w:pPr>
              <w:bidi/>
              <w:jc w:val="right"/>
            </w:pPr>
            <w:r/>
            <w:r>
              <w:rPr>
                <w:rFonts w:ascii="Arial" w:hAnsi="Arial" w:cs="Arial" w:eastAsia="Arial"/>
                <w:b w:val="0"/>
                <w:color w:val="15131F"/>
                <w:sz w:val="19"/>
                <w:rtl/>
                <w:szCs w:val="19"/>
              </w:rPr>
              <w:t>5. الانتظار والتحويل</w:t>
            </w:r>
          </w:p>
        </w:tc>
        <w:tc>
          <w:tcPr>
            <w:tcW w:type="dxa" w:w="4986"/>
          </w:tcPr>
          <w:p>
            <w:pPr>
              <w:bidi/>
              <w:jc w:val="right"/>
            </w:pPr>
            <w:r/>
            <w:r>
              <w:rPr>
                <w:rFonts w:ascii="Arial" w:hAnsi="Arial" w:cs="Arial" w:eastAsia="Arial"/>
                <w:b w:val="0"/>
                <w:color w:val="15131F"/>
                <w:sz w:val="19"/>
                <w:rtl/>
                <w:szCs w:val="19"/>
              </w:rPr>
              <w:t>استئذان قبل الانتظار، والعودة خلال دقيقتين، وتحويل مع تمهيد وملخص</w:t>
            </w:r>
          </w:p>
        </w:tc>
      </w:tr>
      <w:tr>
        <w:tc>
          <w:tcPr>
            <w:tcW w:type="dxa" w:w="4986"/>
          </w:tcPr>
          <w:p>
            <w:pPr>
              <w:bidi/>
              <w:jc w:val="right"/>
            </w:pPr>
            <w:r/>
            <w:r>
              <w:rPr>
                <w:rFonts w:ascii="Arial" w:hAnsi="Arial" w:cs="Arial" w:eastAsia="Arial"/>
                <w:b w:val="0"/>
                <w:color w:val="15131F"/>
                <w:sz w:val="19"/>
                <w:rtl/>
                <w:szCs w:val="19"/>
              </w:rPr>
              <w:t>6. التأكيد</w:t>
            </w:r>
          </w:p>
        </w:tc>
        <w:tc>
          <w:tcPr>
            <w:tcW w:type="dxa" w:w="4986"/>
          </w:tcPr>
          <w:p>
            <w:pPr>
              <w:bidi/>
              <w:jc w:val="right"/>
            </w:pPr>
            <w:r/>
            <w:r>
              <w:rPr>
                <w:rFonts w:ascii="Arial" w:hAnsi="Arial" w:cs="Arial" w:eastAsia="Arial"/>
                <w:b w:val="0"/>
                <w:color w:val="15131F"/>
                <w:sz w:val="19"/>
                <w:rtl/>
                <w:szCs w:val="19"/>
              </w:rPr>
              <w:t>تكرار الخطوة التالية ومن يتولاها ومتى، ووافق العميل</w:t>
            </w:r>
          </w:p>
        </w:tc>
      </w:tr>
      <w:tr>
        <w:tc>
          <w:tcPr>
            <w:tcW w:type="dxa" w:w="4986"/>
          </w:tcPr>
          <w:p>
            <w:pPr>
              <w:bidi/>
              <w:jc w:val="right"/>
            </w:pPr>
            <w:r/>
            <w:r>
              <w:rPr>
                <w:rFonts w:ascii="Arial" w:hAnsi="Arial" w:cs="Arial" w:eastAsia="Arial"/>
                <w:b w:val="0"/>
                <w:color w:val="15131F"/>
                <w:sz w:val="19"/>
                <w:rtl/>
                <w:szCs w:val="19"/>
              </w:rPr>
              <w:t>7. الختام</w:t>
            </w:r>
          </w:p>
        </w:tc>
        <w:tc>
          <w:tcPr>
            <w:tcW w:type="dxa" w:w="4986"/>
          </w:tcPr>
          <w:p>
            <w:pPr>
              <w:bidi/>
              <w:jc w:val="right"/>
            </w:pPr>
            <w:r/>
            <w:r>
              <w:rPr>
                <w:rFonts w:ascii="Arial" w:hAnsi="Arial" w:cs="Arial" w:eastAsia="Arial"/>
                <w:b w:val="0"/>
                <w:color w:val="15131F"/>
                <w:sz w:val="19"/>
                <w:rtl/>
                <w:szCs w:val="19"/>
              </w:rPr>
              <w:t>سؤال العميل إن كان يحتاج إلى شيء آخر؛ ولا وعود خارج الحدود</w:t>
            </w:r>
          </w:p>
        </w:tc>
      </w:tr>
      <w:tr>
        <w:tc>
          <w:tcPr>
            <w:tcW w:type="dxa" w:w="4986"/>
          </w:tcPr>
          <w:p>
            <w:pPr>
              <w:bidi/>
              <w:jc w:val="right"/>
            </w:pPr>
            <w:r/>
            <w:r>
              <w:rPr>
                <w:rFonts w:ascii="Arial" w:hAnsi="Arial" w:cs="Arial" w:eastAsia="Arial"/>
                <w:b w:val="0"/>
                <w:color w:val="15131F"/>
                <w:sz w:val="19"/>
                <w:rtl/>
                <w:szCs w:val="19"/>
              </w:rPr>
              <w:t>8. التسجيل</w:t>
            </w:r>
          </w:p>
        </w:tc>
        <w:tc>
          <w:tcPr>
            <w:tcW w:type="dxa" w:w="4986"/>
          </w:tcPr>
          <w:p>
            <w:pPr>
              <w:bidi/>
              <w:jc w:val="right"/>
            </w:pPr>
            <w:r/>
            <w:r>
              <w:rPr>
                <w:rFonts w:ascii="Arial" w:hAnsi="Arial" w:cs="Arial" w:eastAsia="Arial"/>
                <w:b w:val="0"/>
                <w:color w:val="15131F"/>
                <w:sz w:val="19"/>
                <w:rtl/>
                <w:szCs w:val="19"/>
              </w:rPr>
              <w:t>صف السجل مكتمل، ومهمة لكل معاودة اتصال موعودة</w:t>
            </w:r>
          </w:p>
        </w:tc>
      </w:tr>
    </w:tbl>
    <w:p/>
    <w:p>
      <w:pPr>
        <w:spacing w:after="120"/>
        <w:bidi/>
        <w:jc w:val="right"/>
      </w:pPr>
      <w:r>
        <w:rPr>
          <w:rFonts w:ascii="Arial" w:hAnsi="Arial" w:cs="Arial" w:eastAsia="Arial"/>
          <w:b/>
          <w:color w:val="15131F"/>
          <w:sz w:val="28"/>
          <w:rtl/>
          <w:szCs w:val="28"/>
        </w:rPr>
        <w:t>طريقة استخدام نماذج نصوص خدمة العملاء هذه</w:t>
      </w:r>
    </w:p>
    <w:p>
      <w:pPr>
        <w:spacing w:after="40"/>
        <w:bidi/>
        <w:jc w:val="right"/>
      </w:pPr>
      <w:r>
        <w:rPr>
          <w:rFonts w:ascii="Arial" w:hAnsi="Arial" w:cs="Arial" w:eastAsia="Arial"/>
          <w:b/>
          <w:color w:val="15131F"/>
          <w:sz w:val="22"/>
          <w:rtl/>
          <w:szCs w:val="22"/>
        </w:rPr>
        <w:t>1. املأ ما بين الأقواس مرة واحدة</w:t>
      </w:r>
    </w:p>
    <w:p>
      <w:pPr>
        <w:spacing w:after="120"/>
        <w:bidi/>
        <w:jc w:val="right"/>
      </w:pPr>
      <w:r>
        <w:rPr>
          <w:rFonts w:ascii="Arial" w:hAnsi="Arial" w:cs="Arial" w:eastAsia="Arial"/>
          <w:b w:val="0"/>
          <w:color w:val="15131F"/>
          <w:sz w:val="21"/>
          <w:rtl/>
          <w:szCs w:val="21"/>
        </w:rPr>
        <w:t>الشركة، وساعات العمل، والهاتف، وحدودك (التبويب 5)، والمسؤولين (التبويب 7).</w:t>
      </w:r>
    </w:p>
    <w:p>
      <w:pPr>
        <w:spacing w:after="40"/>
        <w:bidi/>
        <w:jc w:val="right"/>
      </w:pPr>
      <w:r>
        <w:rPr>
          <w:rFonts w:ascii="Arial" w:hAnsi="Arial" w:cs="Arial" w:eastAsia="Arial"/>
          <w:b/>
          <w:color w:val="15131F"/>
          <w:sz w:val="22"/>
          <w:rtl/>
          <w:szCs w:val="22"/>
        </w:rPr>
        <w:t>2. تدرّبوا في مجموعات من ثلاثة</w:t>
      </w:r>
    </w:p>
    <w:p>
      <w:pPr>
        <w:spacing w:after="120"/>
        <w:bidi/>
        <w:jc w:val="right"/>
      </w:pPr>
      <w:r>
        <w:rPr>
          <w:rFonts w:ascii="Arial" w:hAnsi="Arial" w:cs="Arial" w:eastAsia="Arial"/>
          <w:b w:val="0"/>
          <w:color w:val="15131F"/>
          <w:sz w:val="21"/>
          <w:rtl/>
          <w:szCs w:val="21"/>
        </w:rPr>
        <w:t>مثّلوا المثال: عميل، وموظف، ومقيّم معه البنود الثمانية.</w:t>
      </w:r>
    </w:p>
    <w:p>
      <w:pPr>
        <w:spacing w:after="40"/>
        <w:bidi/>
        <w:jc w:val="right"/>
      </w:pPr>
      <w:r>
        <w:rPr>
          <w:rFonts w:ascii="Arial" w:hAnsi="Arial" w:cs="Arial" w:eastAsia="Arial"/>
          <w:b/>
          <w:color w:val="15131F"/>
          <w:sz w:val="22"/>
          <w:rtl/>
          <w:szCs w:val="22"/>
        </w:rPr>
        <w:t>3. حافظ على الترتيب، واستخدم كلماتك</w:t>
      </w:r>
    </w:p>
    <w:p>
      <w:pPr>
        <w:spacing w:after="120"/>
        <w:bidi/>
        <w:jc w:val="right"/>
      </w:pPr>
      <w:r>
        <w:rPr>
          <w:rFonts w:ascii="Arial" w:hAnsi="Arial" w:cs="Arial" w:eastAsia="Arial"/>
          <w:b w:val="0"/>
          <w:color w:val="15131F"/>
          <w:sz w:val="21"/>
          <w:rtl/>
          <w:szCs w:val="21"/>
        </w:rPr>
        <w:t>على الهاتف، لا تتخطَّ أي خطوة. وفي الدردشة، الصق العبارات واملأ ما بين الأقواس.</w:t>
      </w:r>
    </w:p>
    <w:p>
      <w:pPr>
        <w:spacing w:after="40"/>
        <w:bidi/>
        <w:jc w:val="right"/>
      </w:pPr>
      <w:r>
        <w:rPr>
          <w:rFonts w:ascii="Arial" w:hAnsi="Arial" w:cs="Arial" w:eastAsia="Arial"/>
          <w:b/>
          <w:color w:val="15131F"/>
          <w:sz w:val="22"/>
          <w:rtl/>
          <w:szCs w:val="22"/>
        </w:rPr>
        <w:t>4. سجّل كل تواصل</w:t>
      </w:r>
    </w:p>
    <w:p>
      <w:pPr>
        <w:spacing w:after="120"/>
        <w:bidi/>
        <w:jc w:val="right"/>
      </w:pPr>
      <w:r>
        <w:rPr>
          <w:rFonts w:ascii="Arial" w:hAnsi="Arial" w:cs="Arial" w:eastAsia="Arial"/>
          <w:b w:val="0"/>
          <w:color w:val="15131F"/>
          <w:sz w:val="21"/>
          <w:rtl/>
          <w:szCs w:val="21"/>
        </w:rPr>
        <w:t>صف واحد لكل تواصل. وكل معاودة اتصال موعودة تحصل على مهمة قبل انتهاء التواصل.</w:t>
      </w:r>
    </w:p>
    <w:p>
      <w:pPr>
        <w:spacing w:after="40"/>
        <w:bidi/>
        <w:jc w:val="right"/>
      </w:pPr>
      <w:r>
        <w:rPr>
          <w:rFonts w:ascii="Arial" w:hAnsi="Arial" w:cs="Arial" w:eastAsia="Arial"/>
          <w:b/>
          <w:color w:val="15131F"/>
          <w:sz w:val="22"/>
          <w:rtl/>
          <w:szCs w:val="22"/>
        </w:rPr>
        <w:t>5. قيّم 5 حالات تواصل أسبوعياً</w:t>
      </w:r>
    </w:p>
    <w:p>
      <w:pPr>
        <w:spacing w:after="120"/>
        <w:bidi/>
        <w:jc w:val="right"/>
      </w:pPr>
      <w:r>
        <w:rPr>
          <w:rFonts w:ascii="Arial" w:hAnsi="Arial" w:cs="Arial" w:eastAsia="Arial"/>
          <w:b w:val="0"/>
          <w:color w:val="15131F"/>
          <w:sz w:val="21"/>
          <w:rtl/>
          <w:szCs w:val="21"/>
        </w:rPr>
        <w:t>لكل شخص. وعدّل النص حيث يتكرر الإخفاق في البند نفسه.</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تظهر الدردشات المحوّلة في «⁨Live Support⁩» بحالة «⁨Awaiting agent⁩». انقر «⁨Claim⁩»، واقرأ المحادثة السابقة، واستخدم عبارات الدردشة، ثم انقر «⁨Resolve⁩» بعد فحص الإغلاق.</w:t>
      </w:r>
    </w:p>
    <w:p>
      <w:pPr>
        <w:spacing w:after="60"/>
        <w:bidi/>
        <w:jc w:val="right"/>
      </w:pPr>
      <w:r>
        <w:rPr>
          <w:rFonts w:ascii="Arial" w:hAnsi="Arial" w:cs="Arial" w:eastAsia="Arial"/>
          <w:b w:val="0"/>
          <w:color w:val="15131F"/>
          <w:sz w:val="21"/>
          <w:rtl/>
          <w:szCs w:val="21"/>
        </w:rPr>
        <w:t>2. في خطة Growth: «⁨Settings⁩» ثم «⁨Saved Replies⁩» ثم «⁨New reply⁩»، مع «⁨Shortcut⁩» (مثلاً /verify) و«⁨Title⁩» و«⁨Reply body⁩» و«⁨Share with team⁩». ثم اكتب الاختصار في مربع الرد في الدردشة.</w:t>
      </w:r>
    </w:p>
    <w:p>
      <w:pPr>
        <w:spacing w:after="60"/>
        <w:bidi/>
        <w:jc w:val="right"/>
      </w:pPr>
      <w:r>
        <w:rPr>
          <w:rFonts w:ascii="Arial" w:hAnsi="Arial" w:cs="Arial" w:eastAsia="Arial"/>
          <w:b w:val="0"/>
          <w:color w:val="15131F"/>
          <w:sz w:val="21"/>
          <w:rtl/>
          <w:szCs w:val="21"/>
        </w:rPr>
        <w:t>3. لكل معاودة اتصال موعودة: «⁨Tasks⁩» ثم «⁨New Task⁩» مع «⁨Assignee⁩» و«⁨Deadline⁩» و«⁨Priority⁩»؛ وفعّل «⁨Status summary required on completion⁩». وراجع «⁨Due today⁩» و«⁨Overdue⁩» كل صباح.</w:t>
      </w:r>
    </w:p>
    <w:p>
      <w:pPr>
        <w:spacing w:after="60"/>
        <w:bidi/>
        <w:jc w:val="right"/>
      </w:pPr>
      <w:r>
        <w:rPr>
          <w:rFonts w:ascii="Arial" w:hAnsi="Arial" w:cs="Arial" w:eastAsia="Arial"/>
          <w:b w:val="0"/>
          <w:color w:val="15131F"/>
          <w:sz w:val="21"/>
          <w:rtl/>
          <w:szCs w:val="21"/>
        </w:rPr>
        <w:t>4. اكتب التلخيص والخطوة التالية في «⁨Notes⁩» على جهة الاتصال. وأضف وسماً واحداً لكل سبب تواصل: «⁨Settings⁩» ثم «⁨Conversation Tags⁩» ثم «⁨New tag⁩».</w:t>
      </w:r>
    </w:p>
    <w:p>
      <w:pPr>
        <w:spacing w:after="60"/>
        <w:bidi/>
        <w:jc w:val="right"/>
      </w:pPr>
      <w:r>
        <w:rPr>
          <w:rFonts w:ascii="Arial" w:hAnsi="Arial" w:cs="Arial" w:eastAsia="Arial"/>
          <w:b w:val="0"/>
          <w:color w:val="15131F"/>
          <w:sz w:val="21"/>
          <w:rtl/>
          <w:szCs w:val="21"/>
        </w:rPr>
        <w:t>5. «⁨My Bots⁩» ثم اختر الروبوت ثم تبويب «⁨Behavior⁩» ثم «⁨Satisfaction Ratings⁩»: تقييم بالنجوم عند انتهاء الدردشة، يظهر في «⁨Analytics⁩» تحت «⁨Satisfaction⁩».</w:t>
      </w:r>
    </w:p>
    <w:p>
      <w:pPr>
        <w:spacing w:after="200"/>
        <w:bidi/>
        <w:jc w:val="right"/>
      </w:pPr>
      <w:r>
        <w:rPr>
          <w:rFonts w:ascii="Arial" w:hAnsi="Arial" w:cs="Arial" w:eastAsia="Arial"/>
          <w:b w:val="0"/>
          <w:color w:val="5D5A70"/>
          <w:sz w:val="21"/>
          <w:rtl/>
          <w:szCs w:val="21"/>
        </w:rPr>
        <w:t>لا يتضمن CRMsoftware.pro نظام هاتف لمراكز الاتصال: لا طوابير مكالمات ولا تحويل مكالمات ولا تسجيل مكالمات. استخدم هاتفك الخاص وسجّل المكالمات. التحويل إلى موظف: خطة Launch بسعر $19 شهرياً تُدفع سنوياً لـ8 مستخدمين. الردود المحفوظة: خطة Growth بسعر $49. خطة Free: دردشة بالذكاء الاصطناعي ومهام أساسية لـ3 مستخدمين.</w:t>
      </w:r>
    </w:p>
    <w:p>
      <w:pPr>
        <w:spacing w:after="80"/>
        <w:bidi/>
        <w:jc w:val="right"/>
      </w:pPr>
      <w:r>
        <w:rPr>
          <w:rFonts w:ascii="Arial" w:hAnsi="Arial" w:cs="Arial" w:eastAsia="Arial"/>
          <w:b/>
          <w:color w:val="15131F"/>
          <w:sz w:val="24"/>
          <w:rtl/>
          <w:szCs w:val="24"/>
        </w:rPr>
        <w:t>مراجعة أسبوعية في 20 دقيقة</w:t>
      </w:r>
    </w:p>
    <w:p>
      <w:pPr>
        <w:spacing w:after="60"/>
        <w:ind w:right="283"/>
        <w:bidi/>
        <w:jc w:val="right"/>
      </w:pPr>
      <w:r>
        <w:rPr>
          <w:rFonts w:ascii="Arial" w:hAnsi="Arial" w:cs="Arial" w:eastAsia="Arial"/>
          <w:b w:val="0"/>
          <w:color w:val="15131F"/>
          <w:sz w:val="21"/>
          <w:rtl/>
          <w:szCs w:val="21"/>
        </w:rPr>
        <w:t>• عدد حالات «معاودة اتصال متأخرة» صفر، أو لكل واحدة منها مهمة جديدة.</w:t>
      </w:r>
    </w:p>
    <w:p>
      <w:pPr>
        <w:spacing w:after="60"/>
        <w:ind w:right="283"/>
        <w:bidi/>
        <w:jc w:val="right"/>
      </w:pPr>
      <w:r>
        <w:rPr>
          <w:rFonts w:ascii="Arial" w:hAnsi="Arial" w:cs="Arial" w:eastAsia="Arial"/>
          <w:b w:val="0"/>
          <w:color w:val="15131F"/>
          <w:sz w:val="21"/>
          <w:rtl/>
          <w:szCs w:val="21"/>
        </w:rPr>
        <w:t>• ابدأ بالسبب صاحب أدنى نسبة حل من أول تواصل.</w:t>
      </w:r>
    </w:p>
    <w:p>
      <w:pPr>
        <w:spacing w:after="60"/>
        <w:ind w:right="283"/>
        <w:bidi/>
        <w:jc w:val="right"/>
      </w:pPr>
      <w:r>
        <w:rPr>
          <w:rFonts w:ascii="Arial" w:hAnsi="Arial" w:cs="Arial" w:eastAsia="Arial"/>
          <w:b w:val="0"/>
          <w:color w:val="15131F"/>
          <w:sz w:val="21"/>
          <w:rtl/>
          <w:szCs w:val="21"/>
        </w:rPr>
        <w:t>• البند الأكثر إخفاقاً في تقييم الجودة يصبح تدريب الأسبوع التالي.</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https://crmsoftware.pro/ar/templates/customer-service-script-templates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نماذج نصوص خدمة العملاء</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