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6B3CF0"/>
          <w:sz w:val="18"/>
          <w:rtl/>
          <w:szCs w:val="18"/>
        </w:rPr>
        <w:t>CRMsoftware.pro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/>
          <w:color w:val="15131F"/>
          <w:sz w:val="44"/>
          <w:rtl/>
          <w:szCs w:val="44"/>
        </w:rPr>
        <w:t>دليل تحويل المحادثة من الذكاء الاصطناعي إلى موظف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 w:val="0"/>
          <w:color w:val="5D5A70"/>
          <w:sz w:val="22"/>
          <w:rtl/>
          <w:szCs w:val="22"/>
        </w:rPr>
        <w:t>سبعة محفّزات لتحويل الدردشة من الذكاء الاصطناعي إلى شخص، مع رسائل جاهزة وملاحظة تحويل ومهل الرد وخطة لخارج أوقات الدوام. من CRMsoftware.pro.</w:t>
      </w:r>
    </w:p>
    <w:p>
      <w:pPr>
        <w:spacing w:after="280"/>
        <w:bidi/>
        <w:jc w:val="right"/>
      </w:pP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استبدل كل كلمة بين [أقواس] ببياناتك، واحذف المحفّزات التي لا تحتاج إليها، والصق الباقي في تعليمات الذكاء الاصطناعي.</w:t>
      </w:r>
    </w:p>
    <w:p>
      <w:pPr>
        <w:spacing w:after="160"/>
        <w:bidi/>
        <w:jc w:val="right"/>
      </w:pPr>
      <w:r>
        <w:rPr>
          <w:rFonts w:ascii="Arial" w:hAnsi="Arial" w:cs="Arial" w:eastAsia="Arial"/>
          <w:b/>
          <w:color w:val="15131F"/>
          <w:sz w:val="32"/>
          <w:rtl/>
          <w:szCs w:val="32"/>
        </w:rPr>
        <w:t>محفّزات التحويل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15131F"/>
          <w:sz w:val="28"/>
          <w:rtl/>
          <w:szCs w:val="28"/>
        </w:rPr>
        <w:t>1. يطلب التحدث إلى شخص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 w:val="0"/>
          <w:color w:val="5D5A70"/>
          <w:sz w:val="20"/>
          <w:rtl/>
          <w:szCs w:val="20"/>
        </w:rPr>
        <w:t>الأولوية: عالية · الرد خلال: 10 د · التحويل إلى: المناوب على الدردشة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>حوّل المحادثة عندما: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يطلب العميل شخصاً حقيقياً أو موظفاً أو مديراً أو مكالمة.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يكتب «شخص» أو «إنسان حقيقي» أو «أوقف الروبوت».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يكرر السؤال نفسه بعد أن أجاب عنه الذكاء الاصطناعي.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يقول الذكاء الاصطناعي: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بالتأكيد. سأحوّل هذه المحادثة الآن إلى [اسم الزميل] مع كل ما أخبرتني به، فلن تحتاج إلى تكراره. الرد المتوقع: خلال [10 دقائق].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إذا لم يكن أحد متصلاً: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فريقنا غير متصل حالياً. حفظتُ رسالتك، وسيرد [اسم الزميل] هنا بحلول [الوقت]. إذا كان الأمر عاجلاً، فاتصل على [رقم الهاتف].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نصيحة: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لا تجادل في هذا الطلب أبداً ولا تسأل «لماذا». حوّل المحادثة فوراً، وأوقف ردود الذكاء الاصطناعي حتى يرد الشخص.</w:t>
      </w:r>
    </w:p>
    <w:p>
      <w:pPr>
        <w:spacing w:after="120"/>
        <w:bidi/>
        <w:jc w:val="right"/>
      </w:pP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15131F"/>
          <w:sz w:val="28"/>
          <w:rtl/>
          <w:szCs w:val="28"/>
        </w:rPr>
        <w:t>2. الذكاء الاصطناعي لا يجد إجابة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 w:val="0"/>
          <w:color w:val="5D5A70"/>
          <w:sz w:val="20"/>
          <w:rtl/>
          <w:szCs w:val="20"/>
        </w:rPr>
        <w:t>الأولوية: عادية · الرد خلال: 15 د · التحويل إلى: خبير المنتج أو الخدمة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>حوّل المحادثة عندما: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الإجابة غير موجودة في قاعدة المعرفة.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قدّم الذكاء الاصطناعي إجابتين وما زال العميل يسأل الشيء نفسه.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السؤال يحتاج إلى قرار أو استثناء أو عرض سعر خاص.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يقول الذكاء الاصطناعي: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أريد أن تكون إجابتي دقيقة، لذلك طلبت من [اسم الزميل] أن يجيب. يمكنه رؤية محادثتنا، وسيرد هنا خلال [15 دقيقة].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إذا لم يكن أحد متصلاً: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لا أملك إجابة مؤكدة، والفريق غير متصل حالياً. سيرد [اسم الزميل] هنا بالتفاصيل بحلول [الوقت].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نصيحة: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سجّل كل سؤال لم يستطع الذكاء الاصطناعي الإجابة عنه، وأضف إجابته إلى قاعدة المعرفة ليقل تكرار هذا المحفّز.</w:t>
      </w:r>
    </w:p>
    <w:p>
      <w:pPr>
        <w:spacing w:after="120"/>
        <w:bidi/>
        <w:jc w:val="right"/>
      </w:pP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15131F"/>
          <w:sz w:val="28"/>
          <w:rtl/>
          <w:szCs w:val="28"/>
        </w:rPr>
        <w:t>3. عميل منزعج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 w:val="0"/>
          <w:color w:val="5D5A70"/>
          <w:sz w:val="20"/>
          <w:rtl/>
          <w:szCs w:val="20"/>
        </w:rPr>
        <w:t>الأولوية: عالية · الرد خلال: 5 د · التحويل إلى: قائد الفريق أو المسؤول عن العميل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>حوّل المحادثة عندما: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كلمات غاضبة، أو كتابة بأحرف كبيرة، أو رسائل كثيرة متتالية.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شكوى من وعد لم يُنفَّذ أو تأخير أو خدمة سيئة.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يقول العميل إنه سيكتب تقييماً سيئاً أو سيلغي.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يقول الذكاء الاصطناعي: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يؤسفني ما حدث. سأُشرك [اسم الزميل] القادر على حل المشكلة، وقد أرسلت إليه التفاصيل فلن تحتاج إلى الشرح من جديد. الرد المتوقع: خلال [5 دقائق].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إذا لم يكن أحد متصلاً: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يؤسفني ما حدث. الفريق غير متصل حالياً، وقد علّمت رسالتك كعاجلة. سيتواصل معك [اسم الزميل] بحلول [الوقت].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نصيحة: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على من يتسلّم المحادثة أن يبدأ باعتذار وخطوة تالية واحدة محددة، لا بأسئلة طرحها الذكاء الاصطناعي من قبل.</w:t>
      </w:r>
    </w:p>
    <w:p>
      <w:pPr>
        <w:spacing w:after="120"/>
        <w:bidi/>
        <w:jc w:val="right"/>
      </w:pP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15131F"/>
          <w:sz w:val="28"/>
          <w:rtl/>
          <w:szCs w:val="28"/>
        </w:rPr>
        <w:t>4. الفواتير أو الاسترداد أو الإلغاء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 w:val="0"/>
          <w:color w:val="5D5A70"/>
          <w:sz w:val="20"/>
          <w:rtl/>
          <w:szCs w:val="20"/>
        </w:rPr>
        <w:t>الأولوية: عالية · الرد خلال: 15 د · التحويل إلى: صاحب العمل أو المسؤول عن الفواتير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>حوّل المحادثة عندما: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طلب استرداد، أو اعتراض على عملية دفع لدى البنك، أو سحب المبلغ مرتين، أو أخطاء في الفاتورة.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إلغاء خطة أو طلب، أو الانتقال إلى خطة أقل، أو الإيقاف المؤقت.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طلب خصم أو تغيير شروط الدفع.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يقول الذكاء الاصطناعي: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المدفوعات تحتاج إلى مراجعة من شخص، لذلك سأحوّل هذا إلى [اسم الزميل]. سيرد هنا خلال [15 دقيقة]. يُرجى عدم مشاركة أرقام البطاقات في هذه المحادثة.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إذا لم يكن أحد متصلاً: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أسئلة الفواتير تحتاج إلى شخص، والفريق غير متصل حالياً. سيرد [اسم الزميل] بحلول [الوقت]. لن يُسحب أي مبلغ ولن يُلغى أي شيء قبل ذلك.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نصيحة: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يجب ألا يعد الذكاء الاصطناعي أبداً باسترداد أو خصم أو تاريخ إلغاء. دوره أن يجمع الحقائق ثم يحوّل المحادثة.</w:t>
      </w:r>
    </w:p>
    <w:p>
      <w:pPr>
        <w:spacing w:after="120"/>
        <w:bidi/>
        <w:jc w:val="right"/>
      </w:pP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15131F"/>
          <w:sz w:val="28"/>
          <w:rtl/>
          <w:szCs w:val="28"/>
        </w:rPr>
        <w:t>5. جاهز للشراء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 w:val="0"/>
          <w:color w:val="5D5A70"/>
          <w:sz w:val="20"/>
          <w:rtl/>
          <w:szCs w:val="20"/>
        </w:rPr>
        <w:t>الأولوية: عالية · الرد خلال: 5 د · التحويل إلى: مسؤول المبيعات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>حوّل المحادثة عندما: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يطلب العميل المحتمل عرض سعر أو عقداً أو عرضاً توضيحياً أو مكالمة.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تأكدت الميزانية والتوقيت وصاحب القرار.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طلب كبير أو مخصص لا يستطيع الذكاء الاصطناعي تسعيره.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يقول الذكاء الاصطناعي: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رائع، [اسم الزميل] هو المسؤول عن هذا وسينضم الآن. يمكنه رؤية بياناتك، وسيرد هنا خلال [5 دقائق].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إذا لم يكن أحد متصلاً: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شكراً لك، تم حفظ كل شيء. سيتواصل معك [اسم الزميل] بحلول [الوقت]. ويمكنك أيضاً حجز مكالمة من هنا: [رابط الحجز].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نصيحة: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السرعة هي الحاسمة هنا: العملاء المحتملون الذين يُتواصل معهم خلال ساعة أكثر قابلية للتأهيل بكثير. أرسل رابط الحجز إذا لم يستطع أحد الرد في الوقت المحدد.</w:t>
      </w:r>
    </w:p>
    <w:p>
      <w:pPr>
        <w:spacing w:after="120"/>
        <w:bidi/>
        <w:jc w:val="right"/>
      </w:pP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15131F"/>
          <w:sz w:val="28"/>
          <w:rtl/>
          <w:szCs w:val="28"/>
        </w:rPr>
        <w:t>6. موضوع حساس أو خطِر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 w:val="0"/>
          <w:color w:val="5D5A70"/>
          <w:sz w:val="20"/>
          <w:rtl/>
          <w:szCs w:val="20"/>
        </w:rPr>
        <w:t>الأولوية: عالية · الرد خلال: 30 د · التحويل إلى: صاحب العمل أو المدير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>حوّل المحادثة عندما: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تهديدات قانونية أو إصابات أو أسئلة عن السلامة أو الصحة.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طلبات حذف البيانات الشخصية أو تصديرها أو تغييرها.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أي شيء يجب ألا يعد به الذكاء الاصطناعي أو يقرره.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يقول الذكاء الاصطناعي: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هذا يحتاج إلى شخص من فريقنا، لذلك سأحوّله إلى [اسم الزميل] مع محادثتنا. سيرد هنا خلال [30 دقيقة].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إذا لم يكن أحد متصلاً: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هذا يحتاج إلى شخص، والفريق غير متصل حالياً. سيرد [اسم الزميل] بحلول [الوقت]. إذا كان أحد في خطر، فاتصل برقم الطوارئ المحلي.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نصيحة: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أدرج هذه المواضيع في تعليمات الذكاء الاصطناعي تحت بند «لا تُجب أبداً، حوّل دائماً» حتى لا يحاول الذكاء الاصطناعي المساعدة بمفرده.</w:t>
      </w:r>
    </w:p>
    <w:p>
      <w:pPr>
        <w:spacing w:after="120"/>
        <w:bidi/>
        <w:jc w:val="right"/>
      </w:pP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15131F"/>
          <w:sz w:val="28"/>
          <w:rtl/>
          <w:szCs w:val="28"/>
        </w:rPr>
        <w:t>7. عطل أو تعذّر الدخول إلى الحساب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 w:val="0"/>
          <w:color w:val="5D5A70"/>
          <w:sz w:val="20"/>
          <w:rtl/>
          <w:szCs w:val="20"/>
        </w:rPr>
        <w:t>الأولوية: عادية · الرد خلال: 30 د · التحويل إلى: الدعم أو المسؤول التقني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>حوّل المحادثة عندما: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لا يستطيع العميل تسجيل الدخول أو الدفع أو استخدام ميزة.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رسالة خطأ أو لقطة شاشة لعطل أو صفحة لا تعمل.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بدأت المشكلة بعد تغيير من جهتك.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يقول الذكاء الاصطناعي: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شكراً على التفاصيل. سأحوّل هذا إلى [اسم الزميل] الذي يمكنه فحص حسابك. سيرد هنا خلال [30 دقيقة].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إذا لم يكن أحد متصلاً: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حفظتُ التفاصيل ولقطة الشاشة. الفريق غير متصل حالياً، وسيرد [اسم الزميل] بآخر المستجدات بحلول [الوقت].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نصيحة: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اطلب من الذكاء الاصطناعي جمع نص الخطأ والصفحة والجهاز ولقطة شاشة قبل التحويل. هذا يوفر جولة كاملة من الأسئلة.</w:t>
      </w:r>
    </w:p>
    <w:p>
      <w:pPr>
        <w:spacing w:after="120"/>
        <w:bidi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المحفّز</w:t>
            </w:r>
          </w:p>
        </w:tc>
        <w:tc>
          <w:tcPr>
            <w:tcW w:type="dxa" w:w="2493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الأولوية</w:t>
            </w:r>
          </w:p>
        </w:tc>
        <w:tc>
          <w:tcPr>
            <w:tcW w:type="dxa" w:w="2493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الرد خلال</w:t>
            </w:r>
          </w:p>
        </w:tc>
        <w:tc>
          <w:tcPr>
            <w:tcW w:type="dxa" w:w="2493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التحويل إلى</w:t>
            </w:r>
          </w:p>
        </w:tc>
      </w:tr>
      <w:tr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1. يطلب التحدث إلى شخص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عالية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10 د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المناوب على الدردشة</w:t>
            </w:r>
          </w:p>
        </w:tc>
      </w:tr>
      <w:tr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2. الذكاء الاصطناعي لا يجد إجابة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عادية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15 د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خبير المنتج أو الخدمة</w:t>
            </w:r>
          </w:p>
        </w:tc>
      </w:tr>
      <w:tr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3. عميل منزعج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عالية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5 د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قائد الفريق أو المسؤول عن العميل</w:t>
            </w:r>
          </w:p>
        </w:tc>
      </w:tr>
      <w:tr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4. الفواتير أو الاسترداد أو الإلغاء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عالية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15 د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صاحب العمل أو المسؤول عن الفواتير</w:t>
            </w:r>
          </w:p>
        </w:tc>
      </w:tr>
      <w:tr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5. جاهز للشراء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عالية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5 د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مسؤول المبيعات</w:t>
            </w:r>
          </w:p>
        </w:tc>
      </w:tr>
      <w:tr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6. موضوع حساس أو خطِر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عالية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30 د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صاحب العمل أو المدير</w:t>
            </w:r>
          </w:p>
        </w:tc>
      </w:tr>
      <w:tr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7. عطل أو تعذّر الدخول إلى الحساب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عادية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30 د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الدعم أو المسؤول التقني</w:t>
            </w:r>
          </w:p>
        </w:tc>
      </w:tr>
    </w:tbl>
    <w:p/>
    <w:p>
      <w:pPr>
        <w:spacing w:after="80"/>
        <w:bidi/>
        <w:jc w:val="right"/>
      </w:pPr>
      <w:r>
        <w:rPr>
          <w:rFonts w:ascii="Arial" w:hAnsi="Arial" w:cs="Arial" w:eastAsia="Arial"/>
          <w:b/>
          <w:color w:val="15131F"/>
          <w:sz w:val="28"/>
          <w:rtl/>
          <w:szCs w:val="28"/>
        </w:rPr>
        <w:t>ملاحظة التحويل: الحقول المطلوب إرسالها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اسم العميل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البريد الإلكتروني أو الهاتف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القناة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سبب التحويل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ما يريده، في سطر واحد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ما أجاب عنه الذكاء الاصطناعي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موعد الرد الموعود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اللغة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رابط المحادثة</w:t>
      </w:r>
    </w:p>
    <w:p>
      <w:pPr>
        <w:spacing w:after="120"/>
        <w:bidi/>
        <w:jc w:val="right"/>
      </w:pPr>
    </w:p>
    <w:p>
      <w:pPr>
        <w:spacing w:after="80"/>
        <w:bidi/>
        <w:jc w:val="right"/>
      </w:pPr>
      <w:r>
        <w:rPr>
          <w:rFonts w:ascii="Arial" w:hAnsi="Arial" w:cs="Arial" w:eastAsia="Arial"/>
          <w:b/>
          <w:color w:val="15131F"/>
          <w:sz w:val="28"/>
          <w:rtl/>
          <w:szCs w:val="28"/>
        </w:rPr>
        <w:t>حين لا يكون أحد متصلاً</w:t>
      </w:r>
    </w:p>
    <w:p>
      <w:pPr>
        <w:spacing w:after="120"/>
        <w:bidi/>
        <w:jc w:val="right"/>
      </w:pP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التحويل الذي لا يرد عليه أحد أسوأ من عدم التحويل. اختر قاعدة لكل حالة، وضع الرسائل في تعليمات الذكاء الاصطناعي.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خارج ساعات العمل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أخبر العميل متى يعود الفريق، والتزم بموعد للرد. احفظ التفاصيل حتى لا يسأل أحد مرتين.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يقول الذكاء الاصطناعي: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يعود فريقنا الساعة [9:00]. سيرد [اسم الزميل] هنا بحلول [10:00].</w:t>
      </w:r>
    </w:p>
    <w:p>
      <w:pPr>
        <w:spacing w:after="80"/>
        <w:bidi/>
        <w:jc w:val="right"/>
      </w:pP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الجميع مشغولون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اذكر وقت انتظار واقعياً. إذا كان أطول من المهلة، فاعرض معاودة الاتصال أو رابط الحجز.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يقول الذكاء الاصطناعي: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نساعد عملاء آخرين حالياً. سيرد [اسم الزميل] خلال [20 دقيقة]، أو احجز مكالمة من هنا: [الرابط].</w:t>
      </w:r>
    </w:p>
    <w:p>
      <w:pPr>
        <w:spacing w:after="80"/>
        <w:bidi/>
        <w:jc w:val="right"/>
      </w:pP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المسؤول غائب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عيّن مسؤولاً بديلاً لكل محفّز. يذهب التحويل إلى البديل، لا إلى صندوق وارد لا يتابعه أحد.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يقول الذكاء الاصطناعي: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ينوب [اسم البديل] اليوم عن [اسم الزميل]، وسيرد خلال [15 دقيقة].</w:t>
      </w:r>
    </w:p>
    <w:p>
      <w:pPr>
        <w:spacing w:after="80"/>
        <w:bidi/>
        <w:jc w:val="right"/>
      </w:pPr>
    </w:p>
    <w:p>
      <w:pPr>
        <w:spacing w:after="80"/>
        <w:bidi/>
        <w:jc w:val="right"/>
      </w:pPr>
      <w:r>
        <w:rPr>
          <w:rFonts w:ascii="Arial" w:hAnsi="Arial" w:cs="Arial" w:eastAsia="Arial"/>
          <w:b/>
          <w:color w:val="15131F"/>
          <w:sz w:val="28"/>
          <w:rtl/>
          <w:szCs w:val="28"/>
        </w:rPr>
        <w:t>مثال مكتمل: تحويل استغرق 6 دقائق وحافظ على العميل</w:t>
      </w:r>
    </w:p>
    <w:p>
      <w:pPr>
        <w:spacing w:after="120"/>
        <w:bidi/>
        <w:jc w:val="right"/>
      </w:pP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عميل لدى شركة تجديد خيالية يطلب التحدث إلى شخص. يحوّل الذكاء الاصطناعي المحادثة مع ملاحظة، ويرد الزميل في الدردشة نفسها.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العميل: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حجزت زيارة ميدانية للغد، لكن لم يؤكدها أحد. هل يمكنني التحدث إلى شخص حقيقي؟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وكيل الذكاء الاصطناعي: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بالتأكيد. سأحوّل هذه المحادثة الآن إلى كيم مع كل ما أخبرتني به، فلن تحتاج إلى تكراره. الرد المتوقع: خلال 10 دقائق.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وكيل الذكاء الاصطناعي: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إلى أن يصلك الرد: هل ما زال الرقم 555-0142 أفضل رقم للتواصل معك؟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العميل: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نعم، هذا رقم جوالي.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كيم من الفريق: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مرحباً أوين، معك كيم. نعتذر عن ذلك. زيارتك مؤكدة غداً الساعة 9:00 مع دان، وقد أرسلت التأكيد للتو إلى بريدك الإلكتروني. هل يمكنني مساعدتك في شيء آخر؟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العميل: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ممتاز، شكراً لك!</w:t>
      </w:r>
    </w:p>
    <w:p>
      <w:pPr>
        <w:spacing w:after="80"/>
        <w:bidi/>
        <w:jc w:val="right"/>
      </w:pPr>
    </w:p>
    <w:p>
      <w:pPr>
        <w:spacing w:after="80"/>
        <w:bidi/>
        <w:jc w:val="right"/>
      </w:pPr>
      <w:r>
        <w:rPr>
          <w:rFonts w:ascii="Arial" w:hAnsi="Arial" w:cs="Arial" w:eastAsia="Arial"/>
          <w:b/>
          <w:color w:val="15131F"/>
          <w:sz w:val="24"/>
          <w:rtl/>
          <w:szCs w:val="24"/>
        </w:rPr>
        <w:t>ملاحظة التحويل المرسلة إلى كيم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العميل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أوين ب.، تحديث الحمّام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التواصل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owen@example.com, 555-0142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القناة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دردشة الموقع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السبب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يطلب التحدث إلى شخص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يريد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تأكيد الزيارة الميدانية غداً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ما قاله الذكاء الاصطناعي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الزيارة في التقويم، ولم يُرسل تأكيد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الرد الموعود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خلال 10 دقائق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الأولوية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عالية</w:t>
            </w:r>
          </w:p>
        </w:tc>
      </w:tr>
    </w:tbl>
    <w:p/>
    <w:p>
      <w:pPr>
        <w:spacing w:after="80"/>
        <w:bidi/>
        <w:jc w:val="right"/>
      </w:pPr>
      <w:r>
        <w:rPr>
          <w:rFonts w:ascii="Arial" w:hAnsi="Arial" w:cs="Arial" w:eastAsia="Arial"/>
          <w:b/>
          <w:color w:val="15131F"/>
          <w:sz w:val="24"/>
          <w:rtl/>
          <w:szCs w:val="24"/>
        </w:rPr>
        <w:t>التوقيت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التحويل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14:02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أول رد من الموظف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14:08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مدة الرد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6 دقائق، والمهلة 10 دقائق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الحالة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«Awaiting agent» ثم «Completed»</w:t>
            </w:r>
          </w:p>
        </w:tc>
      </w:tr>
    </w:tbl>
    <w:p/>
    <w:p>
      <w:pPr>
        <w:spacing w:after="240"/>
        <w:bidi/>
        <w:jc w:val="right"/>
      </w:pPr>
      <w:r>
        <w:rPr>
          <w:rFonts w:ascii="Arial" w:hAnsi="Arial" w:cs="Arial" w:eastAsia="Arial"/>
          <w:b w:val="0"/>
          <w:color w:val="5D5A70"/>
          <w:sz w:val="18"/>
          <w:rtl/>
          <w:szCs w:val="18"/>
        </w:rPr>
        <w:t>شركة وعملاء خياليون</w:t>
      </w:r>
    </w:p>
    <w:p>
      <w:pPr>
        <w:spacing w:after="120"/>
        <w:bidi/>
        <w:jc w:val="right"/>
      </w:pPr>
      <w:r>
        <w:rPr>
          <w:rFonts w:ascii="Arial" w:hAnsi="Arial" w:cs="Arial" w:eastAsia="Arial"/>
          <w:b/>
          <w:color w:val="15131F"/>
          <w:sz w:val="28"/>
          <w:rtl/>
          <w:szCs w:val="28"/>
        </w:rPr>
        <w:t>أعدّ التحويل إلى موظف في 5 خطوات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1. اكتب قائمة المحفّزات</w:t>
      </w:r>
    </w:p>
    <w:p>
      <w:pPr>
        <w:spacing w:after="12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ابدأ بالمحفّزات السبعة في هذه الصفحة واحذف ما لا تحتاج إليه. أضف أي موضوع يجب ألا يجيب عنه الذكاء الاصطناعي أبداً.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2. اكتب الرسائل</w:t>
      </w:r>
    </w:p>
    <w:p>
      <w:pPr>
        <w:spacing w:after="12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رسالة تحويل واحدة ورسالة واحدة لخارج الدوام لكل محفّز. اذكر دائماً من سيرد ومتى.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3. اختر المسؤولين والمهل</w:t>
      </w:r>
    </w:p>
    <w:p>
      <w:pPr>
        <w:spacing w:after="12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مسؤول وبديل لكل محفّز، ومهلة رد يستطيع فريقك الالتزام بها كل يوم.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4. حدّد ملاحظة التحويل</w:t>
      </w:r>
    </w:p>
    <w:p>
      <w:pPr>
        <w:spacing w:after="12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الحقول التي يحتاجها زميلك ليرد دون أن يسأل من جديد: من العميل، وماذا يريد، وماذا قال الذكاء الاصطناعي، والموعد الموعود.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5. راجع كل أسبوع</w:t>
      </w:r>
    </w:p>
    <w:p>
      <w:pPr>
        <w:spacing w:after="12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افحص الردود المتأخرة وأكثر المحفّزات تكراراً. أضف الإجابات الناقصة إلى قاعدة المعرفة لتقل الدردشات التي تحتاج إلى شخص.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/>
          <w:color w:val="15131F"/>
          <w:sz w:val="24"/>
          <w:rtl/>
          <w:szCs w:val="24"/>
        </w:rPr>
        <w:t>الإعداد في CRMsoftware.pro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1. افتح «My Bots»، واختر الروبوت، والصق المحفّزات والرسائل في «Instructions» ضمن تبويب «Basics».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2. في تبويب «Behavior»، فعّل «Collect User Data» ليحصل الذكاء الاصطناعي على الاسم وبيانات التواصل قبل التحويل.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3. في تبويب «Connect»، فعّل «Send email notifications» لتصلك رسالة بالبريد عندما تحتاج دردشة إلى دعم من شخص، وأضف زملاءك ضمن «Assigned users».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4. فعّل إشعارات الويب الفورية أو إشعارات تطبيق الجوال لتصلك طلبات التحويل فوراً.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5. افتح الدردشة في «Live Support»، وتسلّمها ورُدّ. تتغير الحالة من «Awaiting agent» إلى «Completed».</w:t>
      </w:r>
    </w:p>
    <w:p>
      <w:pPr>
        <w:spacing w:after="200"/>
        <w:bidi/>
        <w:jc w:val="right"/>
      </w:pP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التحويل إلى موظف وصندوق الوارد الموحّد متاحان بدءاً من خطة Launch. وتضيف Growth الردود المحفوظة والترجمة التلقائية في صندوق الوارد.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/>
          <w:color w:val="15131F"/>
          <w:sz w:val="24"/>
          <w:rtl/>
          <w:szCs w:val="24"/>
        </w:rPr>
        <w:t>مراجعة أسبوعية للتحويلات في 15 دقيقة</w:t>
      </w:r>
    </w:p>
    <w:p>
      <w:pPr>
        <w:spacing w:after="6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الردود المتأخرة: هل كان المسؤول غائباً، أم أن المهلة قصيرة جداً؟</w:t>
      </w:r>
    </w:p>
    <w:p>
      <w:pPr>
        <w:spacing w:after="6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أكثر المحفّزات تكراراً: أي الأسئلة يجب إضافتها إلى قاعدة المعرفة؟</w:t>
      </w:r>
    </w:p>
    <w:p>
      <w:pPr>
        <w:spacing w:after="6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الدردشات التي بقيت بانتظار الرد: هل حصل كل عميل على الرد الموعود؟</w:t>
      </w:r>
    </w:p>
    <w:p>
      <w:pPr>
        <w:spacing w:after="6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رسائل الذكاء الاصطناعي: هل اضطر العملاء إلى تكرار كلامهم بعد التحويل؟</w:t>
      </w:r>
    </w:p>
    <w:p>
      <w:pPr>
        <w:spacing w:after="6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العملاء المنزعجون: هل حُلّت المشكلة وتمت متابعتها؟</w:t>
      </w:r>
    </w:p>
    <w:p>
      <w:pPr>
        <w:spacing w:after="160"/>
        <w:bidi/>
        <w:jc w:val="right"/>
      </w:pPr>
    </w:p>
    <w:p>
      <w:pPr>
        <w:spacing w:after="120"/>
        <w:bidi/>
        <w:jc w:val="right"/>
      </w:pPr>
      <w:r>
        <w:rPr>
          <w:rFonts w:ascii="Arial" w:hAnsi="Arial" w:cs="Arial" w:eastAsia="Arial"/>
          <w:b w:val="0"/>
          <w:color w:val="5D5A70"/>
          <w:sz w:val="18"/>
          <w:rtl/>
          <w:szCs w:val="18"/>
        </w:rPr>
        <w:t>قالب مجاني من CRMsoftware.pro. انسخه وعدّله واستخدمه في عملك.</w:t>
      </w:r>
    </w:p>
    <w:p>
      <w:pPr>
        <w:spacing w:after="120"/>
        <w:bidi/>
        <w:jc w:val="right"/>
      </w:pPr>
      <w:r>
        <w:rPr>
          <w:rFonts w:ascii="Arial" w:hAnsi="Arial" w:cs="Arial" w:eastAsia="Arial"/>
          <w:b w:val="0"/>
          <w:color w:val="6B3CF0"/>
          <w:sz w:val="18"/>
          <w:rtl/>
          <w:szCs w:val="18"/>
        </w:rPr>
        <w:t>https://crmsoftware.pro/ar/templates/human-handover-playbook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دليل تحويل المحادثة من الذكاء الاصطناعي إلى موظف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