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قوالب نصوص الدردشة المباشرة</w:t>
      </w:r>
    </w:p>
    <w:p>
      <w:pPr>
        <w:spacing w:after="80"/>
        <w:bidi/>
        <w:jc w:val="right"/>
      </w:pPr>
      <w:r>
        <w:rPr>
          <w:rFonts w:ascii="Arial" w:hAnsi="Arial" w:cs="Arial" w:eastAsia="Arial"/>
          <w:b w:val="0"/>
          <w:color w:val="5D5A70"/>
          <w:sz w:val="22"/>
          <w:rtl/>
          <w:szCs w:val="22"/>
        </w:rPr>
        <w:t>ما يكتبه الشخص في الدردشة المباشرة، من تسلّم الدردشة حتى الخطوة التالية: 6 خطوات، ونصوص حسب نوع الدردشة، ومؤقّت للزوار الذين يتوقفون عن الرد، ونصوص لـ18 قطاعاً مع ما لا يُقال أبداً، وما يجب تسجيله. مع مثال مكتمل. من CRMsoftware.pro.</w:t>
      </w:r>
    </w:p>
    <w:p>
      <w:pPr>
        <w:spacing w:after="280"/>
        <w:bidi/>
        <w:jc w:val="right"/>
      </w:pPr>
      <w:r>
        <w:rPr>
          <w:rFonts w:ascii="Arial" w:hAnsi="Arial" w:cs="Arial" w:eastAsia="Arial"/>
          <w:b w:val="0"/>
          <w:color w:val="5D5A70"/>
          <w:sz w:val="21"/>
          <w:rtl/>
          <w:szCs w:val="21"/>
        </w:rPr>
        <w:t>ابدأ بالتبويب 1 وتبويب قطاعك. استبدل كل كلمة بين [أقواس] بأسمائك وأسئلتك وأسعارك ومواعيدك، ثم اقرأ كل عبارة بصوت عالٍ. اتفق مع فريقك على قاعدتي الدقيقتين والدقائق الخمس، وسجّل كل دردشة في سجل الدردشات في Excel.</w:t>
      </w:r>
    </w:p>
    <w:p>
      <w:pPr>
        <w:spacing w:after="160"/>
        <w:bidi/>
        <w:jc w:val="right"/>
      </w:pPr>
      <w:r>
        <w:rPr>
          <w:rFonts w:ascii="Arial" w:hAnsi="Arial" w:cs="Arial" w:eastAsia="Arial"/>
          <w:b/>
          <w:color w:val="15131F"/>
          <w:sz w:val="32"/>
          <w:rtl/>
          <w:szCs w:val="32"/>
        </w:rPr>
        <w:t>النصوص</w:t>
      </w:r>
    </w:p>
    <w:p>
      <w:pPr>
        <w:spacing w:after="60"/>
        <w:bidi/>
        <w:jc w:val="right"/>
      </w:pPr>
      <w:r>
        <w:rPr>
          <w:rFonts w:ascii="Arial" w:hAnsi="Arial" w:cs="Arial" w:eastAsia="Arial"/>
          <w:b/>
          <w:color w:val="15131F"/>
          <w:sz w:val="28"/>
          <w:rtl/>
          <w:szCs w:val="28"/>
        </w:rPr>
        <w:t>1. قالب نص الدردشة المباشرة: 6 خطوات حتى الخطوة التالية</w:t>
      </w:r>
    </w:p>
    <w:p>
      <w:pPr>
        <w:spacing w:after="80"/>
        <w:bidi/>
        <w:jc w:val="right"/>
      </w:pPr>
      <w:r>
        <w:rPr>
          <w:rFonts w:ascii="Arial" w:hAnsi="Arial" w:cs="Arial" w:eastAsia="Arial"/>
          <w:b w:val="0"/>
          <w:color w:val="5D5A70"/>
          <w:sz w:val="20"/>
          <w:rtl/>
          <w:szCs w:val="20"/>
        </w:rPr>
        <w:t>الخطوات: 6 · أول عبارة: خلال 30 ثانية من التسلّم</w:t>
      </w:r>
    </w:p>
    <w:p>
      <w:pPr>
        <w:spacing w:after="80"/>
        <w:bidi/>
        <w:jc w:val="right"/>
      </w:pPr>
      <w:r>
        <w:rPr>
          <w:rFonts w:ascii="Arial" w:hAnsi="Arial" w:cs="Arial" w:eastAsia="Arial"/>
          <w:b w:val="0"/>
          <w:color w:val="15131F"/>
          <w:sz w:val="21"/>
          <w:rtl/>
          <w:szCs w:val="21"/>
        </w:rPr>
        <w:t>قالب نص الدردشة المباشرة هذا هو ما يكتبه الشخص بعد أن يتسلّم الدردشة: 6 خطوات، وعبارة واحدة لكل خطوة. وتكيّفه التبويبات من 2 إلى 7 حسب نوع الدردشة والقطاع، أما التبويب 8 فيحدد ما يجب تسجيله.</w:t>
      </w:r>
    </w:p>
    <w:p>
      <w:pPr>
        <w:spacing w:after="60"/>
        <w:bidi/>
        <w:jc w:val="right"/>
      </w:pPr>
      <w:r>
        <w:rPr>
          <w:rFonts w:ascii="Arial" w:hAnsi="Arial" w:cs="Arial" w:eastAsia="Arial"/>
          <w:b/>
          <w:color w:val="6B3CF0"/>
          <w:sz w:val="21"/>
          <w:rtl/>
          <w:szCs w:val="21"/>
        </w:rPr>
        <w:t xml:space="preserve">1. تسلّم الدردشة: </w:t>
      </w:r>
      <w:r>
        <w:rPr>
          <w:rFonts w:ascii="Arial" w:hAnsi="Arial" w:cs="Arial" w:eastAsia="Arial"/>
          <w:b w:val="0"/>
          <w:color w:val="15131F"/>
          <w:sz w:val="21"/>
          <w:rtl/>
          <w:szCs w:val="21"/>
        </w:rPr>
        <w:t>مرحباً [الاسم الأول]، معك [اسمك] من [اسم النشاط]. شكراً على انتظارك. كيف يمكنني مساعدتك اليوم؟</w:t>
      </w:r>
    </w:p>
    <w:p>
      <w:pPr>
        <w:spacing w:after="60"/>
        <w:bidi/>
        <w:jc w:val="right"/>
      </w:pPr>
      <w:r>
        <w:rPr>
          <w:rFonts w:ascii="Arial" w:hAnsi="Arial" w:cs="Arial" w:eastAsia="Arial"/>
          <w:b/>
          <w:color w:val="6B3CF0"/>
          <w:sz w:val="21"/>
          <w:rtl/>
          <w:szCs w:val="21"/>
        </w:rPr>
        <w:t xml:space="preserve">1. بعد أن يحوّل الذكاء الاصطناعي الدردشة: </w:t>
      </w:r>
      <w:r>
        <w:rPr>
          <w:rFonts w:ascii="Arial" w:hAnsi="Arial" w:cs="Arial" w:eastAsia="Arial"/>
          <w:b w:val="0"/>
          <w:color w:val="15131F"/>
          <w:sz w:val="21"/>
          <w:rtl/>
          <w:szCs w:val="21"/>
        </w:rPr>
        <w:t>مرحباً [الاسم الأول]، معك [اسمك]، موظف في فريق [اسم النشاط]. قرأت محادثتك: تريد [الطلب]. لا داعي لتكرار أي شيء.</w:t>
      </w:r>
    </w:p>
    <w:p>
      <w:pPr>
        <w:spacing w:after="60"/>
        <w:bidi/>
        <w:jc w:val="right"/>
      </w:pPr>
      <w:r>
        <w:rPr>
          <w:rFonts w:ascii="Arial" w:hAnsi="Arial" w:cs="Arial" w:eastAsia="Arial"/>
          <w:b/>
          <w:color w:val="6B3CF0"/>
          <w:sz w:val="21"/>
          <w:rtl/>
          <w:szCs w:val="21"/>
        </w:rPr>
        <w:t xml:space="preserve">2. لخّص الطلب في سطر واحد: </w:t>
      </w:r>
      <w:r>
        <w:rPr>
          <w:rFonts w:ascii="Arial" w:hAnsi="Arial" w:cs="Arial" w:eastAsia="Arial"/>
          <w:b w:val="0"/>
          <w:color w:val="15131F"/>
          <w:sz w:val="21"/>
          <w:rtl/>
          <w:szCs w:val="21"/>
        </w:rPr>
        <w:t>إذن تبحث عن [الطلب] لـ[الموعد أو الشخص]. هل هذا صحيح؟</w:t>
      </w:r>
    </w:p>
    <w:p>
      <w:pPr>
        <w:spacing w:after="60"/>
        <w:bidi/>
        <w:jc w:val="right"/>
      </w:pPr>
      <w:r>
        <w:rPr>
          <w:rFonts w:ascii="Arial" w:hAnsi="Arial" w:cs="Arial" w:eastAsia="Arial"/>
          <w:b/>
          <w:color w:val="6B3CF0"/>
          <w:sz w:val="21"/>
          <w:rtl/>
          <w:szCs w:val="21"/>
        </w:rPr>
        <w:t xml:space="preserve">3. اطرح سؤالين أو 3، واحداً تلو الآخر: </w:t>
      </w:r>
      <w:r>
        <w:rPr>
          <w:rFonts w:ascii="Arial" w:hAnsi="Arial" w:cs="Arial" w:eastAsia="Arial"/>
          <w:b w:val="0"/>
          <w:color w:val="15131F"/>
          <w:sz w:val="21"/>
          <w:rtl/>
          <w:szCs w:val="21"/>
        </w:rPr>
        <w:t>سؤالان سريعان لأعطيك الإجابة الصحيحة. [السؤال 1]؟</w:t>
        <w:br/>
        <w:t>(بعد الرد) و[السؤال 2]؟</w:t>
      </w:r>
    </w:p>
    <w:p>
      <w:pPr>
        <w:spacing w:after="60"/>
        <w:bidi/>
        <w:jc w:val="right"/>
      </w:pPr>
      <w:r>
        <w:rPr>
          <w:rFonts w:ascii="Arial" w:hAnsi="Arial" w:cs="Arial" w:eastAsia="Arial"/>
          <w:b/>
          <w:color w:val="6B3CF0"/>
          <w:sz w:val="21"/>
          <w:rtl/>
          <w:szCs w:val="21"/>
        </w:rPr>
        <w:t xml:space="preserve">4. أجب: </w:t>
      </w:r>
      <w:r>
        <w:rPr>
          <w:rFonts w:ascii="Arial" w:hAnsi="Arial" w:cs="Arial" w:eastAsia="Arial"/>
          <w:b w:val="0"/>
          <w:color w:val="15131F"/>
          <w:sz w:val="21"/>
          <w:rtl/>
          <w:szCs w:val="21"/>
        </w:rPr>
        <w:t>إليك الإجابة: [الإجابة أو السعر أو الرابط]. ومن المهم أن تعرف: [ما يشمله أو ما يعتمد عليه].</w:t>
      </w:r>
    </w:p>
    <w:p>
      <w:pPr>
        <w:spacing w:after="60"/>
        <w:bidi/>
        <w:jc w:val="right"/>
      </w:pPr>
      <w:r>
        <w:rPr>
          <w:rFonts w:ascii="Arial" w:hAnsi="Arial" w:cs="Arial" w:eastAsia="Arial"/>
          <w:b/>
          <w:color w:val="6B3CF0"/>
          <w:sz w:val="21"/>
          <w:rtl/>
          <w:szCs w:val="21"/>
        </w:rPr>
        <w:t xml:space="preserve">5. اعرض خطوة تالية واحدة: </w:t>
      </w:r>
      <w:r>
        <w:rPr>
          <w:rFonts w:ascii="Arial" w:hAnsi="Arial" w:cs="Arial" w:eastAsia="Arial"/>
          <w:b w:val="0"/>
          <w:color w:val="15131F"/>
          <w:sz w:val="21"/>
          <w:rtl/>
          <w:szCs w:val="21"/>
        </w:rPr>
        <w:t>الخطوة التالية هي [مكالمة أو زيارة أو عرض سعر أو تجربة]. لدي موعدان: [اليوم والوقت 1] أو [اليوم والوقت 2]. أيهما يناسبك أكثر؟</w:t>
      </w:r>
    </w:p>
    <w:p>
      <w:pPr>
        <w:spacing w:after="60"/>
        <w:bidi/>
        <w:jc w:val="right"/>
      </w:pPr>
      <w:r>
        <w:rPr>
          <w:rFonts w:ascii="Arial" w:hAnsi="Arial" w:cs="Arial" w:eastAsia="Arial"/>
          <w:b/>
          <w:color w:val="6B3CF0"/>
          <w:sz w:val="21"/>
          <w:rtl/>
          <w:szCs w:val="21"/>
        </w:rPr>
        <w:t xml:space="preserve">6. اختم: </w:t>
      </w:r>
      <w:r>
        <w:rPr>
          <w:rFonts w:ascii="Arial" w:hAnsi="Arial" w:cs="Arial" w:eastAsia="Arial"/>
          <w:b w:val="0"/>
          <w:color w:val="15131F"/>
          <w:sz w:val="21"/>
          <w:rtl/>
          <w:szCs w:val="21"/>
        </w:rPr>
        <w:t>تم حجز موعدك [اليوم والتاريخ والوقت] مع [الاسم]. سيصلك التأكيد من [البريد الإلكتروني]. هل تحتاج إلى شيء آخر قبل أن تذهب؟</w:t>
        <w:br/>
        <w:t>شكراً، [الاسم الأول]. إذا طرأ أي شيء، فاكتب لنا هنا.</w:t>
      </w:r>
    </w:p>
    <w:p>
      <w:pPr>
        <w:spacing w:after="40"/>
        <w:bidi/>
        <w:jc w:val="right"/>
      </w:pPr>
      <w:r>
        <w:rPr>
          <w:rFonts w:ascii="Arial" w:hAnsi="Arial" w:cs="Arial" w:eastAsia="Arial"/>
          <w:b/>
          <w:color w:val="6B3CF0"/>
          <w:sz w:val="21"/>
          <w:rtl/>
          <w:szCs w:val="21"/>
        </w:rPr>
        <w:t>قواعد لكل دردشة</w:t>
      </w:r>
    </w:p>
    <w:p>
      <w:pPr>
        <w:spacing w:after="40"/>
        <w:ind w:right="283"/>
        <w:bidi/>
        <w:jc w:val="right"/>
      </w:pPr>
      <w:r>
        <w:rPr>
          <w:rFonts w:ascii="Arial" w:hAnsi="Arial" w:cs="Arial" w:eastAsia="Arial"/>
          <w:b w:val="0"/>
          <w:color w:val="15131F"/>
          <w:sz w:val="21"/>
          <w:rtl/>
          <w:szCs w:val="21"/>
        </w:rPr>
        <w:t>• تسلّم الدردشة خلال دقيقتين، وأرسل أول عبارة خلال 30 ثانية: هذان هدفا هذا القالب. وفي اختبار شمل 1,000 موقع، استغرق أول رد دقيقتين و40 ثانية في المتوسط.</w:t>
      </w:r>
    </w:p>
    <w:p>
      <w:pPr>
        <w:spacing w:after="40"/>
        <w:ind w:right="283"/>
        <w:bidi/>
        <w:jc w:val="right"/>
      </w:pPr>
      <w:r>
        <w:rPr>
          <w:rFonts w:ascii="Arial" w:hAnsi="Arial" w:cs="Arial" w:eastAsia="Arial"/>
          <w:b w:val="0"/>
          <w:color w:val="15131F"/>
          <w:sz w:val="21"/>
          <w:rtl/>
          <w:szCs w:val="21"/>
        </w:rPr>
        <w:t>• أجب أولاً. ولا تطلب بيانات التواصل إلا عندما تحتاج إليها الخطوة التالية.</w:t>
      </w:r>
    </w:p>
    <w:p>
      <w:pPr>
        <w:spacing w:after="40"/>
        <w:ind w:right="283"/>
        <w:bidi/>
        <w:jc w:val="right"/>
      </w:pPr>
      <w:r>
        <w:rPr>
          <w:rFonts w:ascii="Arial" w:hAnsi="Arial" w:cs="Arial" w:eastAsia="Arial"/>
          <w:b w:val="0"/>
          <w:color w:val="15131F"/>
          <w:sz w:val="21"/>
          <w:rtl/>
          <w:szCs w:val="21"/>
        </w:rPr>
        <w:t>• تنتهي كل دردشة بخطوة تالية ومسؤول وتاريخ، أو بعبارة «لا حاجة إلى شيء آخر».</w:t>
      </w:r>
    </w:p>
    <w:p>
      <w:pPr>
        <w:spacing w:after="40"/>
        <w:ind w:right="283"/>
        <w:bidi/>
        <w:jc w:val="right"/>
      </w:pPr>
      <w:r>
        <w:rPr>
          <w:rFonts w:ascii="Arial" w:hAnsi="Arial" w:cs="Arial" w:eastAsia="Arial"/>
          <w:b w:val="0"/>
          <w:color w:val="15131F"/>
          <w:sz w:val="21"/>
          <w:rtl/>
          <w:szCs w:val="21"/>
        </w:rPr>
        <w:t>• لا تطلب أبداً أرقام البطاقات أو كلمات المرور أو أرقام الهوية في الدردشة.</w:t>
      </w:r>
    </w:p>
    <w:p>
      <w:pPr>
        <w:spacing w:after="60"/>
        <w:bidi/>
        <w:jc w:val="right"/>
      </w:pPr>
      <w:r>
        <w:rPr>
          <w:rFonts w:ascii="Arial" w:hAnsi="Arial" w:cs="Arial" w:eastAsia="Arial"/>
          <w:b/>
          <w:color w:val="6B3CF0"/>
          <w:sz w:val="21"/>
          <w:rtl/>
          <w:szCs w:val="21"/>
        </w:rPr>
        <w:t xml:space="preserve">املأ أولاً: </w:t>
      </w:r>
      <w:r>
        <w:rPr>
          <w:rFonts w:ascii="Arial" w:hAnsi="Arial" w:cs="Arial" w:eastAsia="Arial"/>
          <w:b w:val="0"/>
          <w:color w:val="5D5A70"/>
          <w:sz w:val="21"/>
          <w:rtl/>
          <w:szCs w:val="21"/>
        </w:rPr>
        <w:t>اسمك, اسم النشاط, سؤالان, الخطوة التالية</w:t>
      </w:r>
    </w:p>
    <w:p>
      <w:pPr>
        <w:spacing w:after="160"/>
        <w:bidi/>
        <w:jc w:val="right"/>
      </w:pPr>
    </w:p>
    <w:p>
      <w:pPr>
        <w:spacing w:after="60"/>
        <w:bidi/>
        <w:jc w:val="right"/>
      </w:pPr>
      <w:r>
        <w:rPr>
          <w:rFonts w:ascii="Arial" w:hAnsi="Arial" w:cs="Arial" w:eastAsia="Arial"/>
          <w:b/>
          <w:color w:val="15131F"/>
          <w:sz w:val="28"/>
          <w:rtl/>
          <w:szCs w:val="28"/>
        </w:rPr>
        <w:t>2. نصوص محادثات المبيعات وعروض الأسعار والعملاء الحاليين</w:t>
      </w:r>
    </w:p>
    <w:p>
      <w:pPr>
        <w:spacing w:after="80"/>
        <w:bidi/>
        <w:jc w:val="right"/>
      </w:pPr>
      <w:r>
        <w:rPr>
          <w:rFonts w:ascii="Arial" w:hAnsi="Arial" w:cs="Arial" w:eastAsia="Arial"/>
          <w:b w:val="0"/>
          <w:color w:val="5D5A70"/>
          <w:sz w:val="20"/>
          <w:rtl/>
          <w:szCs w:val="20"/>
        </w:rPr>
        <w:t>الأسئلة: 2 أو 3 · الخطوة التالية: مع يوم ووقت</w:t>
      </w:r>
    </w:p>
    <w:p>
      <w:pPr>
        <w:spacing w:after="80"/>
        <w:bidi/>
        <w:jc w:val="right"/>
      </w:pPr>
      <w:r>
        <w:rPr>
          <w:rFonts w:ascii="Arial" w:hAnsi="Arial" w:cs="Arial" w:eastAsia="Arial"/>
          <w:b w:val="0"/>
          <w:color w:val="15131F"/>
          <w:sz w:val="21"/>
          <w:rtl/>
          <w:szCs w:val="21"/>
        </w:rPr>
        <w:t>الخطوات الست نفسها، لكن بهدف مختلف. اختر البطاقة التي تناسب الدردشة التي أمامك.</w:t>
      </w:r>
    </w:p>
    <w:p>
      <w:pPr>
        <w:spacing w:after="40"/>
        <w:bidi/>
        <w:jc w:val="right"/>
      </w:pPr>
      <w:r>
        <w:rPr>
          <w:rFonts w:ascii="Arial" w:hAnsi="Arial" w:cs="Arial" w:eastAsia="Arial"/>
          <w:b/>
          <w:color w:val="15131F"/>
          <w:sz w:val="22"/>
          <w:rtl/>
          <w:szCs w:val="22"/>
        </w:rPr>
        <w:t>2.1 دردشة مبيعات: احجز مكالمة أو زيارة أو عرضاً توضيحياً</w:t>
      </w:r>
    </w:p>
    <w:p>
      <w:pPr>
        <w:spacing w:after="60"/>
        <w:bidi/>
        <w:jc w:val="right"/>
      </w:pPr>
      <w:r>
        <w:rPr>
          <w:rFonts w:ascii="Arial" w:hAnsi="Arial" w:cs="Arial" w:eastAsia="Arial"/>
          <w:b/>
          <w:color w:val="6B3CF0"/>
          <w:sz w:val="21"/>
          <w:rtl/>
          <w:szCs w:val="21"/>
        </w:rPr>
        <w:t xml:space="preserve">الهدف: </w:t>
      </w:r>
      <w:r>
        <w:rPr>
          <w:rFonts w:ascii="Arial" w:hAnsi="Arial" w:cs="Arial" w:eastAsia="Arial"/>
          <w:b w:val="0"/>
          <w:color w:val="5D5A70"/>
          <w:sz w:val="21"/>
          <w:rtl/>
          <w:szCs w:val="21"/>
        </w:rPr>
        <w:t>مكالمة أو زيارة أو عرض توضيحي محجوز.</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ما الذي تريد إنجازه؟ وبحلول متى؟ ومن يشارك في القرار أيضاً؟</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«اليوم فقط» أو خصماً لا تستطيع تقديمه.</w:t>
      </w:r>
    </w:p>
    <w:p>
      <w:pPr>
        <w:spacing w:after="60"/>
        <w:bidi/>
        <w:jc w:val="right"/>
      </w:pPr>
      <w:r>
        <w:rPr>
          <w:rFonts w:ascii="Arial" w:hAnsi="Arial" w:cs="Arial" w:eastAsia="Arial"/>
          <w:b/>
          <w:color w:val="6B3CF0"/>
          <w:sz w:val="21"/>
          <w:rtl/>
          <w:szCs w:val="21"/>
        </w:rPr>
        <w:t xml:space="preserve">العبارة: </w:t>
      </w:r>
      <w:r>
        <w:rPr>
          <w:rFonts w:ascii="Arial" w:hAnsi="Arial" w:cs="Arial" w:eastAsia="Arial"/>
          <w:b w:val="0"/>
          <w:color w:val="15131F"/>
          <w:sz w:val="21"/>
          <w:rtl/>
          <w:szCs w:val="21"/>
        </w:rPr>
        <w:t>[المكالمة أو الزيارة أو العرض التوضيحي] أسرع طريقة للإجابة عن ذلك، وتستغرق [العدد] دقيقة. [اليوم والوقت 1] أو [اليوم والوقت 2]؟</w:t>
      </w:r>
    </w:p>
    <w:p>
      <w:pPr>
        <w:spacing w:after="40"/>
        <w:bidi/>
        <w:jc w:val="right"/>
      </w:pPr>
    </w:p>
    <w:p>
      <w:pPr>
        <w:spacing w:after="40"/>
        <w:bidi/>
        <w:jc w:val="right"/>
      </w:pPr>
      <w:r>
        <w:rPr>
          <w:rFonts w:ascii="Arial" w:hAnsi="Arial" w:cs="Arial" w:eastAsia="Arial"/>
          <w:b/>
          <w:color w:val="15131F"/>
          <w:sz w:val="22"/>
          <w:rtl/>
          <w:szCs w:val="22"/>
        </w:rPr>
        <w:t>2.2 طلب عرض سعر</w:t>
      </w:r>
    </w:p>
    <w:p>
      <w:pPr>
        <w:spacing w:after="60"/>
        <w:bidi/>
        <w:jc w:val="right"/>
      </w:pPr>
      <w:r>
        <w:rPr>
          <w:rFonts w:ascii="Arial" w:hAnsi="Arial" w:cs="Arial" w:eastAsia="Arial"/>
          <w:b/>
          <w:color w:val="6B3CF0"/>
          <w:sz w:val="21"/>
          <w:rtl/>
          <w:szCs w:val="21"/>
        </w:rPr>
        <w:t xml:space="preserve">الهدف: </w:t>
      </w:r>
      <w:r>
        <w:rPr>
          <w:rFonts w:ascii="Arial" w:hAnsi="Arial" w:cs="Arial" w:eastAsia="Arial"/>
          <w:b w:val="0"/>
          <w:color w:val="5D5A70"/>
          <w:sz w:val="21"/>
          <w:rtl/>
          <w:szCs w:val="21"/>
        </w:rPr>
        <w:t>معلومات عرض السعر، وموعد وصوله.</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ما المطلوب بالضبط: المقاس أو الكمية أو النطاق؟ وأين؟ وبحلول متى؟</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سعراً قبل أن تكتمل المعلومات لديك.</w:t>
      </w:r>
    </w:p>
    <w:p>
      <w:pPr>
        <w:spacing w:after="60"/>
        <w:bidi/>
        <w:jc w:val="right"/>
      </w:pPr>
      <w:r>
        <w:rPr>
          <w:rFonts w:ascii="Arial" w:hAnsi="Arial" w:cs="Arial" w:eastAsia="Arial"/>
          <w:b/>
          <w:color w:val="6B3CF0"/>
          <w:sz w:val="21"/>
          <w:rtl/>
          <w:szCs w:val="21"/>
        </w:rPr>
        <w:t xml:space="preserve">العبارة: </w:t>
      </w:r>
      <w:r>
        <w:rPr>
          <w:rFonts w:ascii="Arial" w:hAnsi="Arial" w:cs="Arial" w:eastAsia="Arial"/>
          <w:b w:val="0"/>
          <w:color w:val="15131F"/>
          <w:sz w:val="21"/>
          <w:rtl/>
          <w:szCs w:val="21"/>
        </w:rPr>
        <w:t>شكراً، هذا كل ما أحتاج إليه. سيرسل [الاسم] عرض سعر مكتوباً إلى [البريد الإلكتروني] بحلول [اليوم والوقت]. هل تريد أن يتضمن شيئاً معيناً؟</w:t>
      </w:r>
    </w:p>
    <w:p>
      <w:pPr>
        <w:spacing w:after="40"/>
        <w:bidi/>
        <w:jc w:val="right"/>
      </w:pPr>
    </w:p>
    <w:p>
      <w:pPr>
        <w:spacing w:after="40"/>
        <w:bidi/>
        <w:jc w:val="right"/>
      </w:pPr>
      <w:r>
        <w:rPr>
          <w:rFonts w:ascii="Arial" w:hAnsi="Arial" w:cs="Arial" w:eastAsia="Arial"/>
          <w:b/>
          <w:color w:val="15131F"/>
          <w:sz w:val="22"/>
          <w:rtl/>
          <w:szCs w:val="22"/>
        </w:rPr>
        <w:t>2.3 سؤال قبل الشراء</w:t>
      </w:r>
    </w:p>
    <w:p>
      <w:pPr>
        <w:spacing w:after="60"/>
        <w:bidi/>
        <w:jc w:val="right"/>
      </w:pPr>
      <w:r>
        <w:rPr>
          <w:rFonts w:ascii="Arial" w:hAnsi="Arial" w:cs="Arial" w:eastAsia="Arial"/>
          <w:b/>
          <w:color w:val="6B3CF0"/>
          <w:sz w:val="21"/>
          <w:rtl/>
          <w:szCs w:val="21"/>
        </w:rPr>
        <w:t xml:space="preserve">الهدف: </w:t>
      </w:r>
      <w:r>
        <w:rPr>
          <w:rFonts w:ascii="Arial" w:hAnsi="Arial" w:cs="Arial" w:eastAsia="Arial"/>
          <w:b w:val="0"/>
          <w:color w:val="5D5A70"/>
          <w:sz w:val="21"/>
          <w:rtl/>
          <w:szCs w:val="21"/>
        </w:rPr>
        <w:t>إجابة واضحة، ثم رابط الشراء أو الحجز.</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أي [منتج أو خطة] تفكر فيه؟ ولأي غرض؟</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«متوفر في المخزون» أو موعد توصيل لا تراه أمامك.</w:t>
      </w:r>
    </w:p>
    <w:p>
      <w:pPr>
        <w:spacing w:after="60"/>
        <w:bidi/>
        <w:jc w:val="right"/>
      </w:pPr>
      <w:r>
        <w:rPr>
          <w:rFonts w:ascii="Arial" w:hAnsi="Arial" w:cs="Arial" w:eastAsia="Arial"/>
          <w:b/>
          <w:color w:val="6B3CF0"/>
          <w:sz w:val="21"/>
          <w:rtl/>
          <w:szCs w:val="21"/>
        </w:rPr>
        <w:t xml:space="preserve">العبارة: </w:t>
      </w:r>
      <w:r>
        <w:rPr>
          <w:rFonts w:ascii="Arial" w:hAnsi="Arial" w:cs="Arial" w:eastAsia="Arial"/>
          <w:b w:val="0"/>
          <w:color w:val="15131F"/>
          <w:sz w:val="21"/>
          <w:rtl/>
          <w:szCs w:val="21"/>
        </w:rPr>
        <w:t>نعم، [المنتج] يقوم بذلك. ومن المهم أن تعرف: [الحد أو الشرط]. يمكنك [الشراء أو الحجز] من هنا: [الرابط]. هل تريد أن أبقى معك وأنت تتصفح؟</w:t>
      </w:r>
    </w:p>
    <w:p>
      <w:pPr>
        <w:spacing w:after="40"/>
        <w:bidi/>
        <w:jc w:val="right"/>
      </w:pPr>
    </w:p>
    <w:p>
      <w:pPr>
        <w:spacing w:after="40"/>
        <w:bidi/>
        <w:jc w:val="right"/>
      </w:pPr>
      <w:r>
        <w:rPr>
          <w:rFonts w:ascii="Arial" w:hAnsi="Arial" w:cs="Arial" w:eastAsia="Arial"/>
          <w:b/>
          <w:color w:val="15131F"/>
          <w:sz w:val="22"/>
          <w:rtl/>
          <w:szCs w:val="22"/>
        </w:rPr>
        <w:t>2.4 عميل حالي</w:t>
      </w:r>
    </w:p>
    <w:p>
      <w:pPr>
        <w:spacing w:after="60"/>
        <w:bidi/>
        <w:jc w:val="right"/>
      </w:pPr>
      <w:r>
        <w:rPr>
          <w:rFonts w:ascii="Arial" w:hAnsi="Arial" w:cs="Arial" w:eastAsia="Arial"/>
          <w:b/>
          <w:color w:val="6B3CF0"/>
          <w:sz w:val="21"/>
          <w:rtl/>
          <w:szCs w:val="21"/>
        </w:rPr>
        <w:t xml:space="preserve">الهدف: </w:t>
      </w:r>
      <w:r>
        <w:rPr>
          <w:rFonts w:ascii="Arial" w:hAnsi="Arial" w:cs="Arial" w:eastAsia="Arial"/>
          <w:b w:val="0"/>
          <w:color w:val="5D5A70"/>
          <w:sz w:val="21"/>
          <w:rtl/>
          <w:szCs w:val="21"/>
        </w:rPr>
        <w:t>الإجابة أو المسؤول المناسب، من دون بيانات حساسة.</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ما الاسم أو البريد الإلكتروني المسجل في حسابك؟ وماذا حدث، ومتى؟</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استرداداً أو رصيداً أو موعداً قبل موافقة المسؤول.</w:t>
      </w:r>
    </w:p>
    <w:p>
      <w:pPr>
        <w:spacing w:after="60"/>
        <w:bidi/>
        <w:jc w:val="right"/>
      </w:pPr>
      <w:r>
        <w:rPr>
          <w:rFonts w:ascii="Arial" w:hAnsi="Arial" w:cs="Arial" w:eastAsia="Arial"/>
          <w:b/>
          <w:color w:val="6B3CF0"/>
          <w:sz w:val="21"/>
          <w:rtl/>
          <w:szCs w:val="21"/>
        </w:rPr>
        <w:t xml:space="preserve">العبارة: </w:t>
      </w:r>
      <w:r>
        <w:rPr>
          <w:rFonts w:ascii="Arial" w:hAnsi="Arial" w:cs="Arial" w:eastAsia="Arial"/>
          <w:b w:val="0"/>
          <w:color w:val="15131F"/>
          <w:sz w:val="21"/>
          <w:rtl/>
          <w:szCs w:val="21"/>
        </w:rPr>
        <w:t>شكراً، [الاسم الأول]، وجدت [حجزك أو طلبك أو حسابك]. [الإجابة]. وإذا احتجت إلى المزيد، فسيراسلك [الاسم] بالبريد الإلكتروني بحلول [الوقت].</w:t>
      </w:r>
    </w:p>
    <w:p>
      <w:pPr>
        <w:spacing w:after="40"/>
        <w:bidi/>
        <w:jc w:val="right"/>
      </w:pPr>
    </w:p>
    <w:p>
      <w:pPr>
        <w:spacing w:after="80"/>
        <w:bidi/>
        <w:jc w:val="right"/>
      </w:pPr>
      <w:r>
        <w:rPr>
          <w:rFonts w:ascii="Arial" w:hAnsi="Arial" w:cs="Arial" w:eastAsia="Arial"/>
          <w:b w:val="0"/>
          <w:color w:val="15131F"/>
          <w:sz w:val="21"/>
          <w:rtl/>
          <w:szCs w:val="21"/>
        </w:rPr>
        <w:t>لردود الأسعار والاسترداد، راجع «ردود جاهزة للدردشة المباشرة»؛ وللمسار الكامل للدعم، راجع «نصوص خدمة العملاء».</w:t>
      </w:r>
    </w:p>
    <w:p>
      <w:pPr>
        <w:spacing w:after="60"/>
        <w:bidi/>
        <w:jc w:val="right"/>
      </w:pPr>
      <w:r>
        <w:rPr>
          <w:rFonts w:ascii="Arial" w:hAnsi="Arial" w:cs="Arial" w:eastAsia="Arial"/>
          <w:b/>
          <w:color w:val="6B3CF0"/>
          <w:sz w:val="21"/>
          <w:rtl/>
          <w:szCs w:val="21"/>
        </w:rPr>
        <w:t xml:space="preserve">أنواع الدردشة في السجل: </w:t>
      </w:r>
      <w:r>
        <w:rPr>
          <w:rFonts w:ascii="Arial" w:hAnsi="Arial" w:cs="Arial" w:eastAsia="Arial"/>
          <w:b w:val="0"/>
          <w:color w:val="5D5A70"/>
          <w:sz w:val="21"/>
          <w:rtl/>
          <w:szCs w:val="21"/>
        </w:rPr>
        <w:t>دردشة مبيعات, طلب عرض سعر, سؤال قبل الشراء, عميل حالي</w:t>
      </w:r>
    </w:p>
    <w:p>
      <w:pPr>
        <w:spacing w:after="160"/>
        <w:bidi/>
        <w:jc w:val="right"/>
      </w:pPr>
    </w:p>
    <w:p>
      <w:pPr>
        <w:spacing w:after="60"/>
        <w:bidi/>
        <w:jc w:val="right"/>
      </w:pPr>
      <w:r>
        <w:rPr>
          <w:rFonts w:ascii="Arial" w:hAnsi="Arial" w:cs="Arial" w:eastAsia="Arial"/>
          <w:b/>
          <w:color w:val="15131F"/>
          <w:sz w:val="28"/>
          <w:rtl/>
          <w:szCs w:val="28"/>
        </w:rPr>
        <w:t>3. عندما يتوقف الزائر عن الرد: التذكير والختام والمتابعة</w:t>
      </w:r>
    </w:p>
    <w:p>
      <w:pPr>
        <w:spacing w:after="80"/>
        <w:bidi/>
        <w:jc w:val="right"/>
      </w:pPr>
      <w:r>
        <w:rPr>
          <w:rFonts w:ascii="Arial" w:hAnsi="Arial" w:cs="Arial" w:eastAsia="Arial"/>
          <w:b w:val="0"/>
          <w:color w:val="5D5A70"/>
          <w:sz w:val="20"/>
          <w:rtl/>
          <w:szCs w:val="20"/>
        </w:rPr>
        <w:t>التذكير: دقيقتان · الرسالة الأخيرة: 5 دقائق · المتابعات: واحدة، ثم توقف</w:t>
      </w:r>
    </w:p>
    <w:p>
      <w:pPr>
        <w:spacing w:after="80"/>
        <w:bidi/>
        <w:jc w:val="right"/>
      </w:pPr>
      <w:r>
        <w:rPr>
          <w:rFonts w:ascii="Arial" w:hAnsi="Arial" w:cs="Arial" w:eastAsia="Arial"/>
          <w:b w:val="0"/>
          <w:color w:val="15131F"/>
          <w:sz w:val="21"/>
          <w:rtl/>
          <w:szCs w:val="21"/>
        </w:rPr>
        <w:t>يغادر الزوار من دون أن يخبروك. هذه العبارات تعمل وفق مؤقّت، فلا تنتظر إلى ما لا نهاية ولا تلاحق الزائر أكثر من اللازم.</w:t>
      </w:r>
    </w:p>
    <w:p>
      <w:pPr>
        <w:spacing w:after="60"/>
        <w:bidi/>
        <w:jc w:val="right"/>
      </w:pPr>
      <w:r>
        <w:rPr>
          <w:rFonts w:ascii="Arial" w:hAnsi="Arial" w:cs="Arial" w:eastAsia="Arial"/>
          <w:b/>
          <w:color w:val="6B3CF0"/>
          <w:sz w:val="21"/>
          <w:rtl/>
          <w:szCs w:val="21"/>
        </w:rPr>
        <w:t xml:space="preserve">لا رد خلال دقيقتين: تذكير واحد: </w:t>
      </w:r>
      <w:r>
        <w:rPr>
          <w:rFonts w:ascii="Arial" w:hAnsi="Arial" w:cs="Arial" w:eastAsia="Arial"/>
          <w:b w:val="0"/>
          <w:color w:val="15131F"/>
          <w:sz w:val="21"/>
          <w:rtl/>
          <w:szCs w:val="21"/>
        </w:rPr>
        <w:t>هل ما زلت معنا، [الاسم الأول]؟ لا داعي للعجلة. [السؤال نفسه، مع خيارين]؟</w:t>
      </w:r>
    </w:p>
    <w:p>
      <w:pPr>
        <w:spacing w:after="60"/>
        <w:bidi/>
        <w:jc w:val="right"/>
      </w:pPr>
      <w:r>
        <w:rPr>
          <w:rFonts w:ascii="Arial" w:hAnsi="Arial" w:cs="Arial" w:eastAsia="Arial"/>
          <w:b/>
          <w:color w:val="6B3CF0"/>
          <w:sz w:val="21"/>
          <w:rtl/>
          <w:szCs w:val="21"/>
        </w:rPr>
        <w:t xml:space="preserve">لا رد خلال 5 دقائق: الرسالة الأخيرة: </w:t>
      </w:r>
      <w:r>
        <w:rPr>
          <w:rFonts w:ascii="Arial" w:hAnsi="Arial" w:cs="Arial" w:eastAsia="Arial"/>
          <w:b w:val="0"/>
          <w:color w:val="15131F"/>
          <w:sz w:val="21"/>
          <w:rtl/>
          <w:szCs w:val="21"/>
        </w:rPr>
        <w:t>سأغلق هذه الدردشة الآن. ما تحدثنا عنه: [ملخص في سطر واحد]. للمتابعة، اكتب لنا هنا أو راسلنا على [البريد الإلكتروني].</w:t>
      </w:r>
    </w:p>
    <w:p>
      <w:pPr>
        <w:spacing w:after="60"/>
        <w:bidi/>
        <w:jc w:val="right"/>
      </w:pPr>
      <w:r>
        <w:rPr>
          <w:rFonts w:ascii="Arial" w:hAnsi="Arial" w:cs="Arial" w:eastAsia="Arial"/>
          <w:b/>
          <w:color w:val="6B3CF0"/>
          <w:sz w:val="21"/>
          <w:rtl/>
          <w:szCs w:val="21"/>
        </w:rPr>
        <w:t xml:space="preserve">في اليوم نفسه، فقط إذا ترك بريداً إلكترونياً لهذا الطلب: </w:t>
      </w:r>
      <w:r>
        <w:rPr>
          <w:rFonts w:ascii="Arial" w:hAnsi="Arial" w:cs="Arial" w:eastAsia="Arial"/>
          <w:b w:val="0"/>
          <w:color w:val="15131F"/>
          <w:sz w:val="21"/>
          <w:rtl/>
          <w:szCs w:val="21"/>
        </w:rPr>
        <w:t>الموضوع: سؤالك عن [الموضوع]</w:t>
        <w:br/>
        <w:br/>
        <w:t>مرحباً [الاسم الأول]،</w:t>
        <w:br/>
        <w:br/>
        <w:t>شكراً على تواصلك مع [اسم النشاط] عبر الدردشة اليوم. سألت عن [الموضوع]. [الإجابة في جملة أو جملتين].</w:t>
        <w:br/>
        <w:br/>
        <w:t>الخطوة التالية: [رابط الحجز أو «رُدّ على هذه الرسالة»].</w:t>
        <w:br/>
        <w:br/>
        <w:t>[اسمك]، [اسم النشاط]</w:t>
      </w:r>
    </w:p>
    <w:p>
      <w:pPr>
        <w:spacing w:after="60"/>
        <w:bidi/>
        <w:jc w:val="right"/>
      </w:pPr>
      <w:r>
        <w:rPr>
          <w:rFonts w:ascii="Arial" w:hAnsi="Arial" w:cs="Arial" w:eastAsia="Arial"/>
          <w:b/>
          <w:color w:val="6B3CF0"/>
          <w:sz w:val="21"/>
          <w:rtl/>
          <w:szCs w:val="21"/>
        </w:rPr>
        <w:t xml:space="preserve">لماذا المؤقّت: </w:t>
      </w:r>
      <w:r>
        <w:rPr>
          <w:rFonts w:ascii="Arial" w:hAnsi="Arial" w:cs="Arial" w:eastAsia="Arial"/>
          <w:b w:val="0"/>
          <w:color w:val="5D5A70"/>
          <w:sz w:val="21"/>
          <w:rtl/>
          <w:szCs w:val="21"/>
        </w:rPr>
        <w:t>في دراسة عن مراكز التواصل عبر الدردشة والمراسلة، تبيّن أن 30% إلى 67% من العملاء الذين انسحبوا غادروا بصمت. لا يمكنك أن ترى من ما زال يقرأ، لذلك تحسم القاعدة الأمر.</w:t>
      </w:r>
    </w:p>
    <w:p>
      <w:pPr>
        <w:spacing w:after="40"/>
        <w:bidi/>
        <w:jc w:val="right"/>
      </w:pPr>
      <w:r>
        <w:rPr>
          <w:rFonts w:ascii="Arial" w:hAnsi="Arial" w:cs="Arial" w:eastAsia="Arial"/>
          <w:b/>
          <w:color w:val="6B3CF0"/>
          <w:sz w:val="21"/>
          <w:rtl/>
          <w:szCs w:val="21"/>
        </w:rPr>
        <w:t>قواعد المتابعة (من هذا القالب)</w:t>
      </w:r>
    </w:p>
    <w:p>
      <w:pPr>
        <w:spacing w:after="40"/>
        <w:ind w:right="283"/>
        <w:bidi/>
        <w:jc w:val="right"/>
      </w:pPr>
      <w:r>
        <w:rPr>
          <w:rFonts w:ascii="Arial" w:hAnsi="Arial" w:cs="Arial" w:eastAsia="Arial"/>
          <w:b w:val="0"/>
          <w:color w:val="15131F"/>
          <w:sz w:val="21"/>
          <w:rtl/>
          <w:szCs w:val="21"/>
        </w:rPr>
        <w:t>• يوم العمل التالي: مكالمة واحدة أو رسالة بريد إلكتروني واحدة، فقط إذا وعدت بعرض سعر أو حجز. ثم توقف.</w:t>
      </w:r>
    </w:p>
    <w:p>
      <w:pPr>
        <w:spacing w:after="40"/>
        <w:ind w:right="283"/>
        <w:bidi/>
        <w:jc w:val="right"/>
      </w:pPr>
      <w:r>
        <w:rPr>
          <w:rFonts w:ascii="Arial" w:hAnsi="Arial" w:cs="Arial" w:eastAsia="Arial"/>
          <w:b w:val="0"/>
          <w:color w:val="15131F"/>
          <w:sz w:val="21"/>
          <w:rtl/>
          <w:szCs w:val="21"/>
        </w:rPr>
        <w:t>• لا ترسل أبداً أكثر من رسالتين إلى زائر صامت.</w:t>
      </w:r>
    </w:p>
    <w:p>
      <w:pPr>
        <w:spacing w:after="40"/>
        <w:ind w:right="283"/>
        <w:bidi/>
        <w:jc w:val="right"/>
      </w:pPr>
      <w:r>
        <w:rPr>
          <w:rFonts w:ascii="Arial" w:hAnsi="Arial" w:cs="Arial" w:eastAsia="Arial"/>
          <w:b w:val="0"/>
          <w:color w:val="15131F"/>
          <w:sz w:val="21"/>
          <w:rtl/>
          <w:szCs w:val="21"/>
        </w:rPr>
        <w:t>• لا تتواصل معه أبداً عبر قناة أخرى ما لم يترك ذلك الرقم لهذا الطلب.</w:t>
      </w:r>
    </w:p>
    <w:p>
      <w:pPr>
        <w:spacing w:after="60"/>
        <w:bidi/>
        <w:jc w:val="right"/>
      </w:pPr>
      <w:r>
        <w:rPr>
          <w:rFonts w:ascii="Arial" w:hAnsi="Arial" w:cs="Arial" w:eastAsia="Arial"/>
          <w:b/>
          <w:color w:val="6B3CF0"/>
          <w:sz w:val="21"/>
          <w:rtl/>
          <w:szCs w:val="21"/>
        </w:rPr>
        <w:t xml:space="preserve">سجّلها على أنها: </w:t>
      </w:r>
      <w:r>
        <w:rPr>
          <w:rFonts w:ascii="Arial" w:hAnsi="Arial" w:cs="Arial" w:eastAsia="Arial"/>
          <w:b w:val="0"/>
          <w:color w:val="5D5A70"/>
          <w:sz w:val="21"/>
          <w:rtl/>
          <w:szCs w:val="21"/>
        </w:rPr>
        <w:t>غادر الزائر, أُرسل الملخص, تاريخ المتابعة</w:t>
      </w:r>
    </w:p>
    <w:p>
      <w:pPr>
        <w:spacing w:after="160"/>
        <w:bidi/>
        <w:jc w:val="right"/>
      </w:pPr>
    </w:p>
    <w:p>
      <w:pPr>
        <w:spacing w:after="60"/>
        <w:bidi/>
        <w:jc w:val="right"/>
      </w:pPr>
      <w:r>
        <w:rPr>
          <w:rFonts w:ascii="Arial" w:hAnsi="Arial" w:cs="Arial" w:eastAsia="Arial"/>
          <w:b/>
          <w:color w:val="15131F"/>
          <w:sz w:val="28"/>
          <w:rtl/>
          <w:szCs w:val="28"/>
        </w:rPr>
        <w:t>4. نصوص الدردشة المباشرة للأسنان والمحاماة والمال والتأمين</w:t>
      </w:r>
    </w:p>
    <w:p>
      <w:pPr>
        <w:spacing w:after="80"/>
        <w:bidi/>
        <w:jc w:val="right"/>
      </w:pPr>
      <w:r>
        <w:rPr>
          <w:rFonts w:ascii="Arial" w:hAnsi="Arial" w:cs="Arial" w:eastAsia="Arial"/>
          <w:b w:val="0"/>
          <w:color w:val="5D5A70"/>
          <w:sz w:val="20"/>
          <w:rtl/>
          <w:szCs w:val="20"/>
        </w:rPr>
        <w:t>الاستشارة: لشخص مرخّص فقط</w:t>
      </w:r>
    </w:p>
    <w:p>
      <w:pPr>
        <w:spacing w:after="80"/>
        <w:bidi/>
        <w:jc w:val="right"/>
      </w:pPr>
      <w:r>
        <w:rPr>
          <w:rFonts w:ascii="Arial" w:hAnsi="Arial" w:cs="Arial" w:eastAsia="Arial"/>
          <w:b w:val="0"/>
          <w:color w:val="15131F"/>
          <w:sz w:val="21"/>
          <w:rtl/>
          <w:szCs w:val="21"/>
        </w:rPr>
        <w:t>هنا تحجز الدردشة موعداً مع شخص مرخّص، ولا تقدّم الاستشارة بنفسها أبداً. الأساس القانوني في الجدول أسفل المثال.</w:t>
      </w:r>
    </w:p>
    <w:p>
      <w:pPr>
        <w:spacing w:after="40"/>
        <w:bidi/>
        <w:jc w:val="right"/>
      </w:pPr>
      <w:r>
        <w:rPr>
          <w:rFonts w:ascii="Arial" w:hAnsi="Arial" w:cs="Arial" w:eastAsia="Arial"/>
          <w:b/>
          <w:color w:val="15131F"/>
          <w:sz w:val="22"/>
          <w:rtl/>
          <w:szCs w:val="22"/>
        </w:rPr>
        <w:t>4.1 عيادة أسنان أو عيادة طبية</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قبول مرضى جدد، والتأمين، والأسعار، وألم اليوم.</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مريض جديد أم حالي؟ فحص دوري أم تنظيف أم مشكلة؟ أي الأيام تناسبك؟</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موعد محجوز، أو اتصال في اليوم نفسه من الاستقبال.</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تشخيصاً، أو «على الأرجح لا شيء»، أو سعراً قبل الفحص. ولا أعراض في الدردشة من دون اتفاقية شريك أعمال وفق HIPAA.</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لا أستطيع تقييم الألم عبر الدردشة، لكننا نخصص مواعيد في اليوم نفسه لمثل هذه الحالات. اتصل على [الهاتف] الآن من فضلك، أو يمكن للاستقبال الاتصال بك الساعة [الوقت].</w:t>
      </w:r>
    </w:p>
    <w:p>
      <w:pPr>
        <w:spacing w:after="40"/>
        <w:bidi/>
        <w:jc w:val="right"/>
      </w:pPr>
    </w:p>
    <w:p>
      <w:pPr>
        <w:spacing w:after="40"/>
        <w:bidi/>
        <w:jc w:val="right"/>
      </w:pPr>
      <w:r>
        <w:rPr>
          <w:rFonts w:ascii="Arial" w:hAnsi="Arial" w:cs="Arial" w:eastAsia="Arial"/>
          <w:b/>
          <w:color w:val="15131F"/>
          <w:sz w:val="22"/>
          <w:rtl/>
          <w:szCs w:val="22"/>
        </w:rPr>
        <w:t>4.2 مكتب محاماة</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هل تتولون قضيتي، وكم التكلفة، ومتى يمكن البدء.</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ما نوع المسألة؟ ومن الطرف الآخر، لفحص تعارض المصالح؟ هل هناك موعد نهائي أو جلسة في المحكمة؟</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استشارة مع محامٍ، بعد فحص تعارض المصالح.</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كم تساوي القضية، أو هل يوقّع، أو «لديك قضية قوية». المعلومات الأساسية فقط، لا القصة كاملة.</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لست محامياً، لذلك لا أستطيع تقديم استشارة بشأن قضيتك. لحجز استشارة أحتاج فقط إلى نوع المسألة واسم الطرف الآخر وأي موعد نهائي. من فضلك لا ترسل مستندات هنا.</w:t>
      </w:r>
    </w:p>
    <w:p>
      <w:pPr>
        <w:spacing w:after="40"/>
        <w:bidi/>
        <w:jc w:val="right"/>
      </w:pPr>
    </w:p>
    <w:p>
      <w:pPr>
        <w:spacing w:after="40"/>
        <w:bidi/>
        <w:jc w:val="right"/>
      </w:pPr>
      <w:r>
        <w:rPr>
          <w:rFonts w:ascii="Arial" w:hAnsi="Arial" w:cs="Arial" w:eastAsia="Arial"/>
          <w:b/>
          <w:color w:val="15131F"/>
          <w:sz w:val="22"/>
          <w:rtl/>
          <w:szCs w:val="22"/>
        </w:rPr>
        <w:t>4.3 مستشار مالي</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الرسوم، والحد الأدنى للاستثمار، والتقاعد، واستثمار بعينه.</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التقاعد أم الاستثمار أم خطة شاملة؟ خدمة مستمرة أم لمرة واحدة؟ ومتى تريد البدء؟</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مكالمة تعريفية مع مستشار.</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العوائد، أو «آمن» أو «مضمون»، أو ماذا يشتري أو يبيع.</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لا أستطيع تقديم استشارة استثمارية في الدردشة، لكن يمكن لـ[اسم المستشار] دراسة وضعك في مكالمة مدتها [المدة]. [اليوم والوقت 1] أو [اليوم والوقت 2]؟</w:t>
      </w:r>
    </w:p>
    <w:p>
      <w:pPr>
        <w:spacing w:after="40"/>
        <w:bidi/>
        <w:jc w:val="right"/>
      </w:pPr>
    </w:p>
    <w:p>
      <w:pPr>
        <w:spacing w:after="40"/>
        <w:bidi/>
        <w:jc w:val="right"/>
      </w:pPr>
      <w:r>
        <w:rPr>
          <w:rFonts w:ascii="Arial" w:hAnsi="Arial" w:cs="Arial" w:eastAsia="Arial"/>
          <w:b/>
          <w:color w:val="15131F"/>
          <w:sz w:val="22"/>
          <w:rtl/>
          <w:szCs w:val="22"/>
        </w:rPr>
        <w:t>4.4 وسيط أو جهة إقراض عقاري</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أسعار الفائدة اليوم، وكم يمكنني الاقتراض، والموافقة المسبقة.</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شراء أم إعادة تمويل؟ هل وجدت منزلاً بعد؟ ومتى تريد إتمام الصفقة؟</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مكالمة مع موظف قروض مرخّص.</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سعر فائدة، أو قسطاً، أو «ستكون مؤهلاً».</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تعتمد أسعار الفائدة على سجلك الائتماني والقرض والمنزل، لذلك يقدّمها موظف قروض مرخّص. يمكنني شرح خطوات الموافقة المسبقة الآن، ويمكن لـ[موظف القروض] الاتصال بك الساعة [الوقت].</w:t>
      </w:r>
    </w:p>
    <w:p>
      <w:pPr>
        <w:spacing w:after="40"/>
        <w:bidi/>
        <w:jc w:val="right"/>
      </w:pPr>
    </w:p>
    <w:p>
      <w:pPr>
        <w:spacing w:after="40"/>
        <w:bidi/>
        <w:jc w:val="right"/>
      </w:pPr>
      <w:r>
        <w:rPr>
          <w:rFonts w:ascii="Arial" w:hAnsi="Arial" w:cs="Arial" w:eastAsia="Arial"/>
          <w:b/>
          <w:color w:val="15131F"/>
          <w:sz w:val="22"/>
          <w:rtl/>
          <w:szCs w:val="22"/>
        </w:rPr>
        <w:t>4.5 وكالة تأمين</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عرض سعر، وهل أنا مغطّى، وكيف أقدّم مطالبة.</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وثيقة جديدة أم تعديل أم مطالبة؟ ماذا تريد أن تؤمّن؟ ومن أي تاريخ؟</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عرض سعر أو اتصال من وكيل مرخّص؛ والمطالبات إلى خط المطالبات.</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«أنت مغطّى»، أو سعراً قبل أن يتحقق الوكيل، أو أي وثيقة يشتري.</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تغطية هذه الحالة تعتمد على وثيقتك، لذلك يتحقق منها وكيل مرخّص. سيتصل بك [اسم الوكيل] بحلول [الوقت]. للإبلاغ عن مطالبة الآن، اتصل على [رقم المطالبات].</w:t>
      </w:r>
    </w:p>
    <w:p>
      <w:pPr>
        <w:spacing w:after="40"/>
        <w:bidi/>
        <w:jc w:val="right"/>
      </w:pPr>
    </w:p>
    <w:p>
      <w:pPr>
        <w:spacing w:after="60"/>
        <w:bidi/>
        <w:jc w:val="right"/>
      </w:pPr>
      <w:r>
        <w:rPr>
          <w:rFonts w:ascii="Arial" w:hAnsi="Arial" w:cs="Arial" w:eastAsia="Arial"/>
          <w:b/>
          <w:color w:val="6B3CF0"/>
          <w:sz w:val="21"/>
          <w:rtl/>
          <w:szCs w:val="21"/>
        </w:rPr>
        <w:t xml:space="preserve">لا تجمع في الدردشة أبداً: </w:t>
      </w:r>
      <w:r>
        <w:rPr>
          <w:rFonts w:ascii="Arial" w:hAnsi="Arial" w:cs="Arial" w:eastAsia="Arial"/>
          <w:b w:val="0"/>
          <w:color w:val="5D5A70"/>
          <w:sz w:val="21"/>
          <w:rtl/>
          <w:szCs w:val="21"/>
        </w:rPr>
        <w:t>الأعراض, مستندات القضايا, أرقام الحسابات, أرقام الوثائق</w:t>
      </w:r>
    </w:p>
    <w:p>
      <w:pPr>
        <w:spacing w:after="160"/>
        <w:bidi/>
        <w:jc w:val="right"/>
      </w:pPr>
    </w:p>
    <w:p>
      <w:pPr>
        <w:spacing w:after="60"/>
        <w:bidi/>
        <w:jc w:val="right"/>
      </w:pPr>
      <w:r>
        <w:rPr>
          <w:rFonts w:ascii="Arial" w:hAnsi="Arial" w:cs="Arial" w:eastAsia="Arial"/>
          <w:b/>
          <w:color w:val="15131F"/>
          <w:sz w:val="28"/>
          <w:rtl/>
          <w:szCs w:val="28"/>
        </w:rPr>
        <w:t>5. نصوص الدردشة المباشرة للعقارات ومبيعات السيارات والمتاجر</w:t>
      </w:r>
    </w:p>
    <w:p>
      <w:pPr>
        <w:spacing w:after="80"/>
        <w:bidi/>
        <w:jc w:val="right"/>
      </w:pPr>
      <w:r>
        <w:rPr>
          <w:rFonts w:ascii="Arial" w:hAnsi="Arial" w:cs="Arial" w:eastAsia="Arial"/>
          <w:b w:val="0"/>
          <w:color w:val="5D5A70"/>
          <w:sz w:val="20"/>
          <w:rtl/>
          <w:szCs w:val="20"/>
        </w:rPr>
        <w:t>متاح؟: تحقّق أولاً</w:t>
      </w:r>
    </w:p>
    <w:p>
      <w:pPr>
        <w:spacing w:after="80"/>
        <w:bidi/>
        <w:jc w:val="right"/>
      </w:pPr>
      <w:r>
        <w:rPr>
          <w:rFonts w:ascii="Arial" w:hAnsi="Arial" w:cs="Arial" w:eastAsia="Arial"/>
          <w:b w:val="0"/>
          <w:color w:val="15131F"/>
          <w:sz w:val="21"/>
          <w:rtl/>
          <w:szCs w:val="21"/>
        </w:rPr>
        <w:t>يريد الزوار معرفة هل الشيء متاح وكم يكلّف. تحقّق قبل أن تقول نعم.</w:t>
      </w:r>
    </w:p>
    <w:p>
      <w:pPr>
        <w:spacing w:after="40"/>
        <w:bidi/>
        <w:jc w:val="right"/>
      </w:pPr>
      <w:r>
        <w:rPr>
          <w:rFonts w:ascii="Arial" w:hAnsi="Arial" w:cs="Arial" w:eastAsia="Arial"/>
          <w:b/>
          <w:color w:val="15131F"/>
          <w:sz w:val="22"/>
          <w:rtl/>
          <w:szCs w:val="22"/>
        </w:rPr>
        <w:t>5.1 وكالة عقارات</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هل ما زال متاحاً، وهل يمكنني معاينته، وكم يساوي منزلي.</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شراء أم بيع أم إيجار؟ أي عقار معروض أو أي منطقة؟ هل تحدثت إلى جهة تمويل بعد؟</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معاينة، أو زيارة لتقييم المنزل.</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من يسكن في منطقة ما، أو أن حياً يناسب «أشخاصاً مثلك».</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نعم، [العنوان] ما زال معروضاً للبيع. يمكنني ترتيب معاينة في [اليوم والوقت 1] أو [اليوم والوقت 2]. وبالنسبة إلى المدارس وبيانات المنطقة، سأرسل إليك المصادر الرسمية.</w:t>
      </w:r>
    </w:p>
    <w:p>
      <w:pPr>
        <w:spacing w:after="40"/>
        <w:bidi/>
        <w:jc w:val="right"/>
      </w:pPr>
    </w:p>
    <w:p>
      <w:pPr>
        <w:spacing w:after="40"/>
        <w:bidi/>
        <w:jc w:val="right"/>
      </w:pPr>
      <w:r>
        <w:rPr>
          <w:rFonts w:ascii="Arial" w:hAnsi="Arial" w:cs="Arial" w:eastAsia="Arial"/>
          <w:b/>
          <w:color w:val="15131F"/>
          <w:sz w:val="22"/>
          <w:rtl/>
          <w:szCs w:val="22"/>
        </w:rPr>
        <w:t>5.2 معرض سيارات</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هل ما زالت موجودة، وأفضل سعر، واستبدال سيارتي، والتمويل.</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أي سيارة (رقم المخزون)؟ هل ستستبدل سيارة؟ نقداً أم تمويلاً أم تأجيراً؟</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تجربة قيادة، مع حجز السيارة لذلك الموعد.</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قسطاً شهرياً من دون السعر والمدة والدفعة الأولى، أو «تمت الموافقة على طلبك».</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السيارة موجودة في المعرض اليوم بسعر [السعر] إضافة إلى [الرسوم والضرائب]. يمكنني حجزها لتجربة قيادة الساعة [الوقت 1] أو [الوقت 2]. ويحدد فريق التمويل الأقساط بعد تقديم طلبك.</w:t>
      </w:r>
    </w:p>
    <w:p>
      <w:pPr>
        <w:spacing w:after="40"/>
        <w:bidi/>
        <w:jc w:val="right"/>
      </w:pPr>
    </w:p>
    <w:p>
      <w:pPr>
        <w:spacing w:after="40"/>
        <w:bidi/>
        <w:jc w:val="right"/>
      </w:pPr>
      <w:r>
        <w:rPr>
          <w:rFonts w:ascii="Arial" w:hAnsi="Arial" w:cs="Arial" w:eastAsia="Arial"/>
          <w:b/>
          <w:color w:val="15131F"/>
          <w:sz w:val="22"/>
          <w:rtl/>
          <w:szCs w:val="22"/>
        </w:rPr>
        <w:t>5.3 متجر إلكتروني</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المقاس والملاءمة، والتوصيل، والإرجاع، وطلبي.</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أي منتج؟ والشحن إلى أين؟ هل تحتاجه بحلول تاريخ معين؟</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رابط المنتج، أو حل مشكلة الطلب.</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موعد توصيل لم تحدده شركة الشحن، أو «متوفر في المخزون» من دون تحقق.</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مقاس [المنتج] [مطابق أو أصغر أو أكبر من المعتاد]. يُشحن خلال [العدد] أيام إلى [المنطقة]، والإرجاع مجاني خلال [العدد] يوماً. دليل المقاسات: [الرابط].</w:t>
      </w:r>
    </w:p>
    <w:p>
      <w:pPr>
        <w:spacing w:after="40"/>
        <w:bidi/>
        <w:jc w:val="right"/>
      </w:pPr>
    </w:p>
    <w:p>
      <w:pPr>
        <w:spacing w:after="40"/>
        <w:bidi/>
        <w:jc w:val="right"/>
      </w:pPr>
      <w:r>
        <w:rPr>
          <w:rFonts w:ascii="Arial" w:hAnsi="Arial" w:cs="Arial" w:eastAsia="Arial"/>
          <w:b/>
          <w:color w:val="15131F"/>
          <w:sz w:val="22"/>
          <w:rtl/>
          <w:szCs w:val="22"/>
        </w:rPr>
        <w:t>5.4 متجر تجزئة</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ساعات العمل، وهل القطعة متوفرة، وهل يمكن حجزها.</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أي قطعة، وأي مقاس ولون؟ أي فرع؟ ومتى يمكنك الحضور؟</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حجز القطعة باسم الزائر حتى وقت محدد.</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«القطعة متوفرة لدينا» قبل أن يتحقق أحد من الرف.</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دعني أتحقق من الرف؛ يستغرق ذلك [العدد] دقائق. إذا كانت موجودة، فسأحجزها باسمك حتى الساعة [الوقت] يوم [اليوم].</w:t>
      </w:r>
    </w:p>
    <w:p>
      <w:pPr>
        <w:spacing w:after="40"/>
        <w:bidi/>
        <w:jc w:val="right"/>
      </w:pPr>
    </w:p>
    <w:p>
      <w:pPr>
        <w:spacing w:after="60"/>
        <w:bidi/>
        <w:jc w:val="right"/>
      </w:pPr>
      <w:r>
        <w:rPr>
          <w:rFonts w:ascii="Arial" w:hAnsi="Arial" w:cs="Arial" w:eastAsia="Arial"/>
          <w:b/>
          <w:color w:val="6B3CF0"/>
          <w:sz w:val="21"/>
          <w:rtl/>
          <w:szCs w:val="21"/>
        </w:rPr>
        <w:t xml:space="preserve">الخطوات التالية: </w:t>
      </w:r>
      <w:r>
        <w:rPr>
          <w:rFonts w:ascii="Arial" w:hAnsi="Arial" w:cs="Arial" w:eastAsia="Arial"/>
          <w:b w:val="0"/>
          <w:color w:val="5D5A70"/>
          <w:sz w:val="21"/>
          <w:rtl/>
          <w:szCs w:val="21"/>
        </w:rPr>
        <w:t>معاينة, تجربة قيادة, قطعة محجوزة, رابط المنتج</w:t>
      </w:r>
    </w:p>
    <w:p>
      <w:pPr>
        <w:spacing w:after="160"/>
        <w:bidi/>
        <w:jc w:val="right"/>
      </w:pPr>
    </w:p>
    <w:p>
      <w:pPr>
        <w:spacing w:after="60"/>
        <w:bidi/>
        <w:jc w:val="right"/>
      </w:pPr>
      <w:r>
        <w:rPr>
          <w:rFonts w:ascii="Arial" w:hAnsi="Arial" w:cs="Arial" w:eastAsia="Arial"/>
          <w:b/>
          <w:color w:val="15131F"/>
          <w:sz w:val="28"/>
          <w:rtl/>
          <w:szCs w:val="28"/>
        </w:rPr>
        <w:t>6. نصوص الدردشة المباشرة لـSaaS وB2B والتصنيع والوكالات</w:t>
      </w:r>
    </w:p>
    <w:p>
      <w:pPr>
        <w:spacing w:after="80"/>
        <w:bidi/>
        <w:jc w:val="right"/>
      </w:pPr>
      <w:r>
        <w:rPr>
          <w:rFonts w:ascii="Arial" w:hAnsi="Arial" w:cs="Arial" w:eastAsia="Arial"/>
          <w:b w:val="0"/>
          <w:color w:val="5D5A70"/>
          <w:sz w:val="20"/>
          <w:rtl/>
          <w:szCs w:val="20"/>
        </w:rPr>
        <w:t>الخطوة التالية: بتاريخ ومكتوبة</w:t>
      </w:r>
    </w:p>
    <w:p>
      <w:pPr>
        <w:spacing w:after="80"/>
        <w:bidi/>
        <w:jc w:val="right"/>
      </w:pPr>
      <w:r>
        <w:rPr>
          <w:rFonts w:ascii="Arial" w:hAnsi="Arial" w:cs="Arial" w:eastAsia="Arial"/>
          <w:b w:val="0"/>
          <w:color w:val="15131F"/>
          <w:sz w:val="21"/>
          <w:rtl/>
          <w:szCs w:val="21"/>
        </w:rPr>
        <w:t>يريد المشترون من الشركات إجابة واضحة، ثم خطوة تالية بتاريخ محدد.</w:t>
      </w:r>
    </w:p>
    <w:p>
      <w:pPr>
        <w:spacing w:after="40"/>
        <w:bidi/>
        <w:jc w:val="right"/>
      </w:pPr>
      <w:r>
        <w:rPr>
          <w:rFonts w:ascii="Arial" w:hAnsi="Arial" w:cs="Arial" w:eastAsia="Arial"/>
          <w:b/>
          <w:color w:val="15131F"/>
          <w:sz w:val="22"/>
          <w:rtl/>
          <w:szCs w:val="22"/>
        </w:rPr>
        <w:t>6.1 SaaS والشركات الناشئة</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هل يقوم بكذا، والسعر لفريقي، والتكاملات.</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ماذا تستخدم اليوم؟ كم عدد المستخدمين؟ ومتى تريد الانتقال؟</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تجربة أو عرض توضيحي.</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ميزة من خطة التطوير كأنها موجودة، أو خصماً لإتمام الصفقة.</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نعم، [المنتج] يوفّر [الميزة]. إليك فيديو مدته دقيقتان: [الرابط]. ولفريق من [العدد] أشخاص، تناسبك خطة [الخطة]. هل تبدأ تجربة الآن، أم تشاهد عرضاً توضيحياً يوم [اليوم]؟</w:t>
      </w:r>
    </w:p>
    <w:p>
      <w:pPr>
        <w:spacing w:after="40"/>
        <w:bidi/>
        <w:jc w:val="right"/>
      </w:pPr>
    </w:p>
    <w:p>
      <w:pPr>
        <w:spacing w:after="40"/>
        <w:bidi/>
        <w:jc w:val="right"/>
      </w:pPr>
      <w:r>
        <w:rPr>
          <w:rFonts w:ascii="Arial" w:hAnsi="Arial" w:cs="Arial" w:eastAsia="Arial"/>
          <w:b/>
          <w:color w:val="15131F"/>
          <w:sz w:val="22"/>
          <w:rtl/>
          <w:szCs w:val="22"/>
        </w:rPr>
        <w:t>6.2 B2B والتصنيع</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المواصفات، والحد الأدنى للطلب، ومدة التوريد، وسعر الوحدة.</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أي قطعة أو مواصفات؟ ما الكمية، وكم مرة؟ والتسليم إلى أين، وبحلول متى؟</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عرض سعر مكتوب بحلول تاريخ محدد.</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سعراً أو مدة توريد لطلب مخصص قبل أن يتحقق فريق المبيعات.</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شكراً، هذا يكفي لإعداد عرض السعر. سيرسل [الاسم] من فريق المبيعات عرض سعر مكتوباً لـ[الكمية] بحلول [اليوم]، مع مدة التوريد والشحن إلى [الموقع].</w:t>
      </w:r>
    </w:p>
    <w:p>
      <w:pPr>
        <w:spacing w:after="40"/>
        <w:bidi/>
        <w:jc w:val="right"/>
      </w:pPr>
    </w:p>
    <w:p>
      <w:pPr>
        <w:spacing w:after="40"/>
        <w:bidi/>
        <w:jc w:val="right"/>
      </w:pPr>
      <w:r>
        <w:rPr>
          <w:rFonts w:ascii="Arial" w:hAnsi="Arial" w:cs="Arial" w:eastAsia="Arial"/>
          <w:b/>
          <w:color w:val="15131F"/>
          <w:sz w:val="22"/>
          <w:rtl/>
          <w:szCs w:val="22"/>
        </w:rPr>
        <w:t>6.3 وكالة تسويق</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أسعاركم، ومزيد من العملاء المحتملين، ونماذج من أعمالكم.</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عملاء محتملون أم مبيعات أم علامة تجارية؟ ماذا جرّبت؟ وما نطاق الميزانية الشهرية؟</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مكالمة استراتيجية، مع أرقامهم الحالية جاهزة.</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«الصفحة الأولى في Google» أو «نضاعف عملاءك المحتملين» أو أي نتيجة لا تستطيع إثباتها.</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لا يمكننا الوعد برقم قبل أن نطّلع على بياناتك، لكن يمكننا أن نعرض عليك ما حققناه لعميل مشابه في [القطاع]. مكالمة مدتها 30 دقيقة يوم [اليوم]؟</w:t>
      </w:r>
    </w:p>
    <w:p>
      <w:pPr>
        <w:spacing w:after="40"/>
        <w:bidi/>
        <w:jc w:val="right"/>
      </w:pPr>
    </w:p>
    <w:p>
      <w:pPr>
        <w:spacing w:after="40"/>
        <w:bidi/>
        <w:jc w:val="right"/>
      </w:pPr>
      <w:r>
        <w:rPr>
          <w:rFonts w:ascii="Arial" w:hAnsi="Arial" w:cs="Arial" w:eastAsia="Arial"/>
          <w:b/>
          <w:color w:val="15131F"/>
          <w:sz w:val="22"/>
          <w:rtl/>
          <w:szCs w:val="22"/>
        </w:rPr>
        <w:t>6.4 شركة استشارات</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هل تعملون مع شركات مثلنا، وكيف تسعّرون، ومتى تبدؤون.</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ما القرار أو المشكلة؟ من يشارك أيضاً؟ ومتى يجب الانتهاء؟</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مكالمة لتحديد النطاق، ثم مقترح.</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سعراً ثابتاً قبل تحديد النطاق، أو نتيجة على شكل وعد.</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هذا يناسب مكالمة قصيرة لتحديد النطاق. وبعدها يرسل [الاسم] مقترحاً بالنطاق والجدول الزمني والسعر خلال [العدد] أيام.</w:t>
      </w:r>
    </w:p>
    <w:p>
      <w:pPr>
        <w:spacing w:after="40"/>
        <w:bidi/>
        <w:jc w:val="right"/>
      </w:pPr>
    </w:p>
    <w:p>
      <w:pPr>
        <w:spacing w:after="60"/>
        <w:bidi/>
        <w:jc w:val="right"/>
      </w:pPr>
      <w:r>
        <w:rPr>
          <w:rFonts w:ascii="Arial" w:hAnsi="Arial" w:cs="Arial" w:eastAsia="Arial"/>
          <w:b/>
          <w:color w:val="6B3CF0"/>
          <w:sz w:val="21"/>
          <w:rtl/>
          <w:szCs w:val="21"/>
        </w:rPr>
        <w:t xml:space="preserve">يتولاها فريق المبيعات: </w:t>
      </w:r>
      <w:r>
        <w:rPr>
          <w:rFonts w:ascii="Arial" w:hAnsi="Arial" w:cs="Arial" w:eastAsia="Arial"/>
          <w:b w:val="0"/>
          <w:color w:val="5D5A70"/>
          <w:sz w:val="21"/>
          <w:rtl/>
          <w:szCs w:val="21"/>
        </w:rPr>
        <w:t>العقود, مراجعات الأمان, عروض الأسعار المخصصة</w:t>
      </w:r>
    </w:p>
    <w:p>
      <w:pPr>
        <w:spacing w:after="160"/>
        <w:bidi/>
        <w:jc w:val="right"/>
      </w:pPr>
    </w:p>
    <w:p>
      <w:pPr>
        <w:spacing w:after="60"/>
        <w:bidi/>
        <w:jc w:val="right"/>
      </w:pPr>
      <w:r>
        <w:rPr>
          <w:rFonts w:ascii="Arial" w:hAnsi="Arial" w:cs="Arial" w:eastAsia="Arial"/>
          <w:b/>
          <w:color w:val="15131F"/>
          <w:sz w:val="28"/>
          <w:rtl/>
          <w:szCs w:val="28"/>
        </w:rPr>
        <w:t>7. نصوص الدردشة المباشرة للنوادي والفنادق والمدارس والجمعيات</w:t>
      </w:r>
    </w:p>
    <w:p>
      <w:pPr>
        <w:spacing w:after="80"/>
        <w:bidi/>
        <w:jc w:val="right"/>
      </w:pPr>
      <w:r>
        <w:rPr>
          <w:rFonts w:ascii="Arial" w:hAnsi="Arial" w:cs="Arial" w:eastAsia="Arial"/>
          <w:b w:val="0"/>
          <w:color w:val="5D5A70"/>
          <w:sz w:val="20"/>
          <w:rtl/>
          <w:szCs w:val="20"/>
        </w:rPr>
        <w:t>الخطوة التالية: موعد محجوز</w:t>
      </w:r>
    </w:p>
    <w:p>
      <w:pPr>
        <w:spacing w:after="80"/>
        <w:bidi/>
        <w:jc w:val="right"/>
      </w:pPr>
      <w:r>
        <w:rPr>
          <w:rFonts w:ascii="Arial" w:hAnsi="Arial" w:cs="Arial" w:eastAsia="Arial"/>
          <w:b w:val="0"/>
          <w:color w:val="15131F"/>
          <w:sz w:val="21"/>
          <w:rtl/>
          <w:szCs w:val="21"/>
        </w:rPr>
        <w:t>يريد الزوار المحليون موعداً وسعراً. أرسل رابط الحجز.</w:t>
      </w:r>
    </w:p>
    <w:p>
      <w:pPr>
        <w:spacing w:after="40"/>
        <w:bidi/>
        <w:jc w:val="right"/>
      </w:pPr>
      <w:r>
        <w:rPr>
          <w:rFonts w:ascii="Arial" w:hAnsi="Arial" w:cs="Arial" w:eastAsia="Arial"/>
          <w:b/>
          <w:color w:val="15131F"/>
          <w:sz w:val="22"/>
          <w:rtl/>
          <w:szCs w:val="22"/>
        </w:rPr>
        <w:t>7.1 نادٍ رياضي أو استوديو لياقة</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الأسعار، ومواعيد الحصص، والتدريب الشخصي، والتجربة.</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ما هدفك؟ حصص جماعية أم تدريب فردي؟ أي الأيام والأوقات؟</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حصة تجريبية مجانية أو جلسة تعريفية.</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نصائح عن الإصابات أو نصائح طبية، أو نتائج مثل «اخسر 10 كغ في شهر».</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يستطيع طبيبك أو أخصائي العلاج الطبيعي أن يخبرك بما هو آمن بالنسبة إلى [ركبتك أو ظهرك أو حالتك]. ويخطط المدرّب وفق نصيحتهما في جلسة تعريفية مجانية: [اليوم والوقت 1] أو [اليوم والوقت 2]؟</w:t>
      </w:r>
    </w:p>
    <w:p>
      <w:pPr>
        <w:spacing w:after="40"/>
        <w:bidi/>
        <w:jc w:val="right"/>
      </w:pPr>
    </w:p>
    <w:p>
      <w:pPr>
        <w:spacing w:after="40"/>
        <w:bidi/>
        <w:jc w:val="right"/>
      </w:pPr>
      <w:r>
        <w:rPr>
          <w:rFonts w:ascii="Arial" w:hAnsi="Arial" w:cs="Arial" w:eastAsia="Arial"/>
          <w:b/>
          <w:color w:val="15131F"/>
          <w:sz w:val="22"/>
          <w:rtl/>
          <w:szCs w:val="22"/>
        </w:rPr>
        <w:t>7.2 فندق أو مطعم</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هل يوجد مكان في تواريخي، والسعر، والمواقف، والحساسية الغذائية، والمجموعات.</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أي تواريخ أو وقت؟ كم شخصاً؟ هل نحضّر شيئاً خاصاً؟</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حجز من صفحة الحجز، أو اتصال للمجموعات.</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أن غرفة أو طاولة متاحة قبل أن يظهر ذلك في نظام الحجز، أو أن طبقاً آمن لمن لديه حساسية.</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الغرف المتاحة في [التواريخ] تظهر هنا بالسعر الحالي: [الرابط]. ولـ[العدد] ضيوف، يمكن لـ[الاسم] حجز مجموعة غرف. هل أطلب منه أن يتصل بك؟</w:t>
      </w:r>
    </w:p>
    <w:p>
      <w:pPr>
        <w:spacing w:after="40"/>
        <w:bidi/>
        <w:jc w:val="right"/>
      </w:pPr>
    </w:p>
    <w:p>
      <w:pPr>
        <w:spacing w:after="40"/>
        <w:bidi/>
        <w:jc w:val="right"/>
      </w:pPr>
      <w:r>
        <w:rPr>
          <w:rFonts w:ascii="Arial" w:hAnsi="Arial" w:cs="Arial" w:eastAsia="Arial"/>
          <w:b/>
          <w:color w:val="15131F"/>
          <w:sz w:val="22"/>
          <w:rtl/>
          <w:szCs w:val="22"/>
        </w:rPr>
        <w:t>7.3 مدرسة أو مركز تدريب</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مواعيد البدء، والرسوم، وشروط القبول، والتمويل.</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أي دورة أو مستوى؟ لك أم لشخص آخر؟ ومتى تريد البدء؟</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جلسة معلومات، أو مكالمة مع قسم القبول، أو رابط التقديم.</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أن شخصاً ما سيُقبل أو سينجح أو سيحصل على وظيفة.</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تبدأ [الدورة] التالية في [التاريخ]، ورسومها [الرسوم]. ويمكن لقسم القبول الإجابة عن بقية أسئلتك في مكالمة: [اليوم والوقت 1] أو [اليوم والوقت 2]؟</w:t>
      </w:r>
    </w:p>
    <w:p>
      <w:pPr>
        <w:spacing w:after="40"/>
        <w:bidi/>
        <w:jc w:val="right"/>
      </w:pPr>
    </w:p>
    <w:p>
      <w:pPr>
        <w:spacing w:after="40"/>
        <w:bidi/>
        <w:jc w:val="right"/>
      </w:pPr>
      <w:r>
        <w:rPr>
          <w:rFonts w:ascii="Arial" w:hAnsi="Arial" w:cs="Arial" w:eastAsia="Arial"/>
          <w:b/>
          <w:color w:val="15131F"/>
          <w:sz w:val="22"/>
          <w:rtl/>
          <w:szCs w:val="22"/>
        </w:rPr>
        <w:t>7.4 جمعية غير ربحية</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كيف أتبرع، أو أتطوع، أو أحصل على مساعدة.</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تبرع أم تطوع أم طلب دعم؟ هل أحد في خطر الآن؟</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صفحة التبرع، أو نموذج التطوع، أو مكالمة.</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نصيحة ضريبية عن التبرع، أو نوع المساعدة التي سيحصل عليها الشخص.</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شكراً لرغبتك في المساعدة. يمكنك التبرع من هنا: [الرابط]. وللتطوع، يمكن لـ[الاسم] الاتصال بك بخصوص [الفعالية أو المناوبة] القادمة.</w:t>
      </w:r>
    </w:p>
    <w:p>
      <w:pPr>
        <w:spacing w:after="40"/>
        <w:bidi/>
        <w:jc w:val="right"/>
      </w:pPr>
    </w:p>
    <w:p>
      <w:pPr>
        <w:spacing w:after="40"/>
        <w:bidi/>
        <w:jc w:val="right"/>
      </w:pPr>
      <w:r>
        <w:rPr>
          <w:rFonts w:ascii="Arial" w:hAnsi="Arial" w:cs="Arial" w:eastAsia="Arial"/>
          <w:b/>
          <w:color w:val="15131F"/>
          <w:sz w:val="22"/>
          <w:rtl/>
          <w:szCs w:val="22"/>
        </w:rPr>
        <w:t>7.5 وكالة توظيف</w:t>
      </w:r>
    </w:p>
    <w:p>
      <w:pPr>
        <w:spacing w:after="60"/>
        <w:bidi/>
        <w:jc w:val="right"/>
      </w:pPr>
      <w:r>
        <w:rPr>
          <w:rFonts w:ascii="Arial" w:hAnsi="Arial" w:cs="Arial" w:eastAsia="Arial"/>
          <w:b/>
          <w:color w:val="6B3CF0"/>
          <w:sz w:val="21"/>
          <w:rtl/>
          <w:szCs w:val="21"/>
        </w:rPr>
        <w:t xml:space="preserve">يسأل الزوار: </w:t>
      </w:r>
      <w:r>
        <w:rPr>
          <w:rFonts w:ascii="Arial" w:hAnsi="Arial" w:cs="Arial" w:eastAsia="Arial"/>
          <w:b w:val="0"/>
          <w:color w:val="5D5A70"/>
          <w:sz w:val="21"/>
          <w:rtl/>
          <w:szCs w:val="21"/>
        </w:rPr>
        <w:t>الوظائف الشاغرة، والراتب، وطريقة التقديم، والعثور على موظفين.</w:t>
      </w:r>
    </w:p>
    <w:p>
      <w:pPr>
        <w:spacing w:after="60"/>
        <w:bidi/>
        <w:jc w:val="right"/>
      </w:pPr>
      <w:r>
        <w:rPr>
          <w:rFonts w:ascii="Arial" w:hAnsi="Arial" w:cs="Arial" w:eastAsia="Arial"/>
          <w:b/>
          <w:color w:val="6B3CF0"/>
          <w:sz w:val="21"/>
          <w:rtl/>
          <w:szCs w:val="21"/>
        </w:rPr>
        <w:t xml:space="preserve">اسألهم: </w:t>
      </w:r>
      <w:r>
        <w:rPr>
          <w:rFonts w:ascii="Arial" w:hAnsi="Arial" w:cs="Arial" w:eastAsia="Arial"/>
          <w:b w:val="0"/>
          <w:color w:val="5D5A70"/>
          <w:sz w:val="21"/>
          <w:rtl/>
          <w:szCs w:val="21"/>
        </w:rPr>
        <w:t>تبحث عن وظيفة أم عن موظفين؟ أي دور وأي موقع؟ ومتى البدء؟</w:t>
      </w:r>
    </w:p>
    <w:p>
      <w:pPr>
        <w:spacing w:after="60"/>
        <w:bidi/>
        <w:jc w:val="right"/>
      </w:pPr>
      <w:r>
        <w:rPr>
          <w:rFonts w:ascii="Arial" w:hAnsi="Arial" w:cs="Arial" w:eastAsia="Arial"/>
          <w:b/>
          <w:color w:val="6B3CF0"/>
          <w:sz w:val="21"/>
          <w:rtl/>
          <w:szCs w:val="21"/>
        </w:rPr>
        <w:t xml:space="preserve">الخطوة التالية: </w:t>
      </w:r>
      <w:r>
        <w:rPr>
          <w:rFonts w:ascii="Arial" w:hAnsi="Arial" w:cs="Arial" w:eastAsia="Arial"/>
          <w:b w:val="0"/>
          <w:color w:val="5D5A70"/>
          <w:sz w:val="21"/>
          <w:rtl/>
          <w:szCs w:val="21"/>
        </w:rPr>
        <w:t>مكالمة مع مسؤول التوظيف، أو رابط التقديم.</w:t>
      </w:r>
    </w:p>
    <w:p>
      <w:pPr>
        <w:spacing w:after="60"/>
        <w:bidi/>
        <w:jc w:val="right"/>
      </w:pPr>
      <w:r>
        <w:rPr>
          <w:rFonts w:ascii="Arial" w:hAnsi="Arial" w:cs="Arial" w:eastAsia="Arial"/>
          <w:b/>
          <w:color w:val="6B3CF0"/>
          <w:sz w:val="21"/>
          <w:rtl/>
          <w:szCs w:val="21"/>
        </w:rPr>
        <w:t xml:space="preserve">لا تقل أبداً: </w:t>
      </w:r>
      <w:r>
        <w:rPr>
          <w:rFonts w:ascii="Arial" w:hAnsi="Arial" w:cs="Arial" w:eastAsia="Arial"/>
          <w:b w:val="0"/>
          <w:color w:val="5D5A70"/>
          <w:sz w:val="21"/>
          <w:rtl/>
          <w:szCs w:val="21"/>
        </w:rPr>
        <w:t>أسئلة عن العمر أو خطط الأسرة أو الدين أو الصحة أو الإعاقة.</w:t>
      </w:r>
    </w:p>
    <w:p>
      <w:pPr>
        <w:spacing w:after="60"/>
        <w:bidi/>
        <w:jc w:val="right"/>
      </w:pPr>
      <w:r>
        <w:rPr>
          <w:rFonts w:ascii="Arial" w:hAnsi="Arial" w:cs="Arial" w:eastAsia="Arial"/>
          <w:b/>
          <w:color w:val="6B3CF0"/>
          <w:sz w:val="21"/>
          <w:rtl/>
          <w:szCs w:val="21"/>
        </w:rPr>
        <w:t xml:space="preserve">عبارة جاهزة: </w:t>
      </w:r>
      <w:r>
        <w:rPr>
          <w:rFonts w:ascii="Arial" w:hAnsi="Arial" w:cs="Arial" w:eastAsia="Arial"/>
          <w:b w:val="0"/>
          <w:color w:val="15131F"/>
          <w:sz w:val="21"/>
          <w:rtl/>
          <w:szCs w:val="21"/>
        </w:rPr>
        <w:t>شكراً. لوظيفة [المسمى الوظيفي] في [الموقع]، الخطوة التالية مكالمة مدتها 15 دقيقة مع [مسؤول التوظيف]. [اليوم والوقت 1] أو [اليوم والوقت 2]؟</w:t>
      </w:r>
    </w:p>
    <w:p>
      <w:pPr>
        <w:spacing w:after="40"/>
        <w:bidi/>
        <w:jc w:val="right"/>
      </w:pPr>
    </w:p>
    <w:p>
      <w:pPr>
        <w:spacing w:after="60"/>
        <w:bidi/>
        <w:jc w:val="right"/>
      </w:pPr>
      <w:r>
        <w:rPr>
          <w:rFonts w:ascii="Arial" w:hAnsi="Arial" w:cs="Arial" w:eastAsia="Arial"/>
          <w:b/>
          <w:color w:val="6B3CF0"/>
          <w:sz w:val="21"/>
          <w:rtl/>
          <w:szCs w:val="21"/>
        </w:rPr>
        <w:t xml:space="preserve">يتولاها شخص من الفريق: </w:t>
      </w:r>
      <w:r>
        <w:rPr>
          <w:rFonts w:ascii="Arial" w:hAnsi="Arial" w:cs="Arial" w:eastAsia="Arial"/>
          <w:b w:val="0"/>
          <w:color w:val="5D5A70"/>
          <w:sz w:val="21"/>
          <w:rtl/>
          <w:szCs w:val="21"/>
        </w:rPr>
        <w:t>الإصابات, الحساسية الغذائية, القبول, أي شخص في خطر</w:t>
      </w:r>
    </w:p>
    <w:p>
      <w:pPr>
        <w:spacing w:after="160"/>
        <w:bidi/>
        <w:jc w:val="right"/>
      </w:pPr>
    </w:p>
    <w:p>
      <w:pPr>
        <w:spacing w:after="60"/>
        <w:bidi/>
        <w:jc w:val="right"/>
      </w:pPr>
      <w:r>
        <w:rPr>
          <w:rFonts w:ascii="Arial" w:hAnsi="Arial" w:cs="Arial" w:eastAsia="Arial"/>
          <w:b/>
          <w:color w:val="15131F"/>
          <w:sz w:val="28"/>
          <w:rtl/>
          <w:szCs w:val="28"/>
        </w:rPr>
        <w:t>8. ما يجب تسجيله بعد كل دردشة مباشرة</w:t>
      </w:r>
    </w:p>
    <w:p>
      <w:pPr>
        <w:spacing w:after="80"/>
        <w:bidi/>
        <w:jc w:val="right"/>
      </w:pPr>
      <w:r>
        <w:rPr>
          <w:rFonts w:ascii="Arial" w:hAnsi="Arial" w:cs="Arial" w:eastAsia="Arial"/>
          <w:b w:val="0"/>
          <w:color w:val="5D5A70"/>
          <w:sz w:val="20"/>
          <w:rtl/>
          <w:szCs w:val="20"/>
        </w:rPr>
        <w:t>وقت التسجيل: دقيقتان · الحقول: 6</w:t>
      </w:r>
    </w:p>
    <w:p>
      <w:pPr>
        <w:spacing w:after="80"/>
        <w:bidi/>
        <w:jc w:val="right"/>
      </w:pPr>
      <w:r>
        <w:rPr>
          <w:rFonts w:ascii="Arial" w:hAnsi="Arial" w:cs="Arial" w:eastAsia="Arial"/>
          <w:b w:val="0"/>
          <w:color w:val="15131F"/>
          <w:sz w:val="21"/>
          <w:rtl/>
          <w:szCs w:val="21"/>
        </w:rPr>
        <w:t>خصّص دقيقتين للتسجيل بعد كل دردشة، ليرى الشخص التالي القصة كاملة. ولسجل الدردشات في Excel الحقول نفسها.</w:t>
      </w:r>
    </w:p>
    <w:p>
      <w:pPr>
        <w:spacing w:after="40"/>
        <w:bidi/>
        <w:jc w:val="right"/>
      </w:pPr>
      <w:r>
        <w:rPr>
          <w:rFonts w:ascii="Arial" w:hAnsi="Arial" w:cs="Arial" w:eastAsia="Arial"/>
          <w:b/>
          <w:color w:val="6B3CF0"/>
          <w:sz w:val="21"/>
          <w:rtl/>
          <w:szCs w:val="21"/>
        </w:rPr>
        <w:t>6 حقول</w:t>
      </w:r>
    </w:p>
    <w:tbl>
      <w:tblPr>
        <w:tblStyle w:val="TableGrid"/>
        <w:tblW w:type="auto" w:w="0"/>
        <w:tblLook w:firstColumn="1" w:firstRow="1" w:lastColumn="0" w:lastRow="0" w:noHBand="0" w:noVBand="1" w:val="04A0"/>
        <w:bidiVisual/>
      </w:tblPr>
      <w:tblGrid>
        <w:gridCol w:w="4986"/>
        <w:gridCol w:w="4986"/>
      </w:tblGrid>
      <w:tr>
        <w:tc>
          <w:tcPr>
            <w:tcW w:type="dxa" w:w="4986"/>
            <w:shd w:val="clear" w:color="auto" w:fill="EFE9FF"/>
          </w:tcPr>
          <w:p>
            <w:pPr>
              <w:bidi/>
              <w:jc w:val="right"/>
            </w:pPr>
            <w:r/>
            <w:r>
              <w:rPr>
                <w:rFonts w:ascii="Arial" w:hAnsi="Arial" w:cs="Arial" w:eastAsia="Arial"/>
                <w:b/>
                <w:color w:val="15131F"/>
                <w:sz w:val="19"/>
                <w:rtl/>
                <w:szCs w:val="19"/>
              </w:rPr>
              <w:t>الحقل</w:t>
            </w:r>
          </w:p>
        </w:tc>
        <w:tc>
          <w:tcPr>
            <w:tcW w:type="dxa" w:w="4986"/>
            <w:shd w:val="clear" w:color="auto" w:fill="EFE9FF"/>
          </w:tcPr>
          <w:p>
            <w:pPr>
              <w:bidi/>
              <w:jc w:val="right"/>
            </w:pPr>
            <w:r/>
            <w:r>
              <w:rPr>
                <w:rFonts w:ascii="Arial" w:hAnsi="Arial" w:cs="Arial" w:eastAsia="Arial"/>
                <w:b/>
                <w:color w:val="15131F"/>
                <w:sz w:val="19"/>
                <w:rtl/>
                <w:szCs w:val="19"/>
              </w:rPr>
              <w:t>ماذا تكتب</w:t>
            </w:r>
          </w:p>
        </w:tc>
      </w:tr>
      <w:tr>
        <w:tc>
          <w:tcPr>
            <w:tcW w:type="dxa" w:w="4986"/>
          </w:tcPr>
          <w:p>
            <w:pPr>
              <w:bidi/>
              <w:jc w:val="right"/>
            </w:pPr>
            <w:r/>
            <w:r>
              <w:rPr>
                <w:rFonts w:ascii="Arial" w:hAnsi="Arial" w:cs="Arial" w:eastAsia="Arial"/>
                <w:b w:val="0"/>
                <w:color w:val="15131F"/>
                <w:sz w:val="19"/>
                <w:rtl/>
                <w:szCs w:val="19"/>
              </w:rPr>
              <w:t>نوع الدردشة</w:t>
            </w:r>
          </w:p>
        </w:tc>
        <w:tc>
          <w:tcPr>
            <w:tcW w:type="dxa" w:w="4986"/>
          </w:tcPr>
          <w:p>
            <w:pPr>
              <w:bidi/>
              <w:jc w:val="right"/>
            </w:pPr>
            <w:r/>
            <w:r>
              <w:rPr>
                <w:rFonts w:ascii="Arial" w:hAnsi="Arial" w:cs="Arial" w:eastAsia="Arial"/>
                <w:b w:val="0"/>
                <w:color w:val="15131F"/>
                <w:sz w:val="19"/>
                <w:rtl/>
                <w:szCs w:val="19"/>
              </w:rPr>
              <w:t>دردشة مبيعات، أو طلب عرض سعر، أو سؤال قبل الشراء، أو عميل حالي</w:t>
            </w:r>
          </w:p>
        </w:tc>
      </w:tr>
      <w:tr>
        <w:tc>
          <w:tcPr>
            <w:tcW w:type="dxa" w:w="4986"/>
          </w:tcPr>
          <w:p>
            <w:pPr>
              <w:bidi/>
              <w:jc w:val="right"/>
            </w:pPr>
            <w:r/>
            <w:r>
              <w:rPr>
                <w:rFonts w:ascii="Arial" w:hAnsi="Arial" w:cs="Arial" w:eastAsia="Arial"/>
                <w:b w:val="0"/>
                <w:color w:val="15131F"/>
                <w:sz w:val="19"/>
                <w:rtl/>
                <w:szCs w:val="19"/>
              </w:rPr>
              <w:t>الزائر</w:t>
            </w:r>
          </w:p>
        </w:tc>
        <w:tc>
          <w:tcPr>
            <w:tcW w:type="dxa" w:w="4986"/>
          </w:tcPr>
          <w:p>
            <w:pPr>
              <w:bidi/>
              <w:jc w:val="right"/>
            </w:pPr>
            <w:r/>
            <w:r>
              <w:rPr>
                <w:rFonts w:ascii="Arial" w:hAnsi="Arial" w:cs="Arial" w:eastAsia="Arial"/>
                <w:b w:val="0"/>
                <w:color w:val="15131F"/>
                <w:sz w:val="19"/>
                <w:rtl/>
                <w:szCs w:val="19"/>
              </w:rPr>
              <w:t>الاسم، ووسيلة التواصل التي تركها لهذا الطلب</w:t>
            </w:r>
          </w:p>
        </w:tc>
      </w:tr>
      <w:tr>
        <w:tc>
          <w:tcPr>
            <w:tcW w:type="dxa" w:w="4986"/>
          </w:tcPr>
          <w:p>
            <w:pPr>
              <w:bidi/>
              <w:jc w:val="right"/>
            </w:pPr>
            <w:r/>
            <w:r>
              <w:rPr>
                <w:rFonts w:ascii="Arial" w:hAnsi="Arial" w:cs="Arial" w:eastAsia="Arial"/>
                <w:b w:val="0"/>
                <w:color w:val="15131F"/>
                <w:sz w:val="19"/>
                <w:rtl/>
                <w:szCs w:val="19"/>
              </w:rPr>
              <w:t>السؤال</w:t>
            </w:r>
          </w:p>
        </w:tc>
        <w:tc>
          <w:tcPr>
            <w:tcW w:type="dxa" w:w="4986"/>
          </w:tcPr>
          <w:p>
            <w:pPr>
              <w:bidi/>
              <w:jc w:val="right"/>
            </w:pPr>
            <w:r/>
            <w:r>
              <w:rPr>
                <w:rFonts w:ascii="Arial" w:hAnsi="Arial" w:cs="Arial" w:eastAsia="Arial"/>
                <w:b w:val="0"/>
                <w:color w:val="15131F"/>
                <w:sz w:val="19"/>
                <w:rtl/>
                <w:szCs w:val="19"/>
              </w:rPr>
              <w:t>سطر واحد، بكلماته</w:t>
            </w:r>
          </w:p>
        </w:tc>
      </w:tr>
      <w:tr>
        <w:tc>
          <w:tcPr>
            <w:tcW w:type="dxa" w:w="4986"/>
          </w:tcPr>
          <w:p>
            <w:pPr>
              <w:bidi/>
              <w:jc w:val="right"/>
            </w:pPr>
            <w:r/>
            <w:r>
              <w:rPr>
                <w:rFonts w:ascii="Arial" w:hAnsi="Arial" w:cs="Arial" w:eastAsia="Arial"/>
                <w:b w:val="0"/>
                <w:color w:val="15131F"/>
                <w:sz w:val="19"/>
                <w:rtl/>
                <w:szCs w:val="19"/>
              </w:rPr>
              <w:t>الإجابات</w:t>
            </w:r>
          </w:p>
        </w:tc>
        <w:tc>
          <w:tcPr>
            <w:tcW w:type="dxa" w:w="4986"/>
          </w:tcPr>
          <w:p>
            <w:pPr>
              <w:bidi/>
              <w:jc w:val="right"/>
            </w:pPr>
            <w:r/>
            <w:r>
              <w:rPr>
                <w:rFonts w:ascii="Arial" w:hAnsi="Arial" w:cs="Arial" w:eastAsia="Arial"/>
                <w:b w:val="0"/>
                <w:color w:val="15131F"/>
                <w:sz w:val="19"/>
                <w:rtl/>
                <w:szCs w:val="19"/>
              </w:rPr>
              <w:t>إجاباته عن أسئلتك (2 أو 3)</w:t>
            </w:r>
          </w:p>
        </w:tc>
      </w:tr>
      <w:tr>
        <w:tc>
          <w:tcPr>
            <w:tcW w:type="dxa" w:w="4986"/>
          </w:tcPr>
          <w:p>
            <w:pPr>
              <w:bidi/>
              <w:jc w:val="right"/>
            </w:pPr>
            <w:r/>
            <w:r>
              <w:rPr>
                <w:rFonts w:ascii="Arial" w:hAnsi="Arial" w:cs="Arial" w:eastAsia="Arial"/>
                <w:b w:val="0"/>
                <w:color w:val="15131F"/>
                <w:sz w:val="19"/>
                <w:rtl/>
                <w:szCs w:val="19"/>
              </w:rPr>
              <w:t>الخطوة التالية</w:t>
            </w:r>
          </w:p>
        </w:tc>
        <w:tc>
          <w:tcPr>
            <w:tcW w:type="dxa" w:w="4986"/>
          </w:tcPr>
          <w:p>
            <w:pPr>
              <w:bidi/>
              <w:jc w:val="right"/>
            </w:pPr>
            <w:r/>
            <w:r>
              <w:rPr>
                <w:rFonts w:ascii="Arial" w:hAnsi="Arial" w:cs="Arial" w:eastAsia="Arial"/>
                <w:b w:val="0"/>
                <w:color w:val="15131F"/>
                <w:sz w:val="19"/>
                <w:rtl/>
                <w:szCs w:val="19"/>
              </w:rPr>
              <w:t>تم الحجز، أو عرض سعر للإرسال، أو معاودة الاتصال، أو تمت الإجابة، أو غادر الزائر، أو تم التحويل إلى المسؤول</w:t>
            </w:r>
          </w:p>
        </w:tc>
      </w:tr>
      <w:tr>
        <w:tc>
          <w:tcPr>
            <w:tcW w:type="dxa" w:w="4986"/>
          </w:tcPr>
          <w:p>
            <w:pPr>
              <w:bidi/>
              <w:jc w:val="right"/>
            </w:pPr>
            <w:r/>
            <w:r>
              <w:rPr>
                <w:rFonts w:ascii="Arial" w:hAnsi="Arial" w:cs="Arial" w:eastAsia="Arial"/>
                <w:b w:val="0"/>
                <w:color w:val="15131F"/>
                <w:sz w:val="19"/>
                <w:rtl/>
                <w:szCs w:val="19"/>
              </w:rPr>
              <w:t>المسؤول والتاريخ</w:t>
            </w:r>
          </w:p>
        </w:tc>
        <w:tc>
          <w:tcPr>
            <w:tcW w:type="dxa" w:w="4986"/>
          </w:tcPr>
          <w:p>
            <w:pPr>
              <w:bidi/>
              <w:jc w:val="right"/>
            </w:pPr>
            <w:r/>
            <w:r>
              <w:rPr>
                <w:rFonts w:ascii="Arial" w:hAnsi="Arial" w:cs="Arial" w:eastAsia="Arial"/>
                <w:b w:val="0"/>
                <w:color w:val="15131F"/>
                <w:sz w:val="19"/>
                <w:rtl/>
                <w:szCs w:val="19"/>
              </w:rPr>
              <w:t>من يفعل ماذا، وبحلول متى</w:t>
            </w:r>
          </w:p>
        </w:tc>
      </w:tr>
    </w:tbl>
    <w:p/>
    <w:p>
      <w:pPr>
        <w:spacing w:after="60"/>
        <w:bidi/>
        <w:jc w:val="right"/>
      </w:pPr>
      <w:r>
        <w:rPr>
          <w:rFonts w:ascii="Arial" w:hAnsi="Arial" w:cs="Arial" w:eastAsia="Arial"/>
          <w:b/>
          <w:color w:val="6B3CF0"/>
          <w:sz w:val="21"/>
          <w:rtl/>
          <w:szCs w:val="21"/>
        </w:rPr>
        <w:t xml:space="preserve">ملاحظة الملخص (الصقها في جهة الاتصال أو الصفقة): </w:t>
      </w:r>
      <w:r>
        <w:rPr>
          <w:rFonts w:ascii="Arial" w:hAnsi="Arial" w:cs="Arial" w:eastAsia="Arial"/>
          <w:b w:val="0"/>
          <w:color w:val="15131F"/>
          <w:sz w:val="21"/>
          <w:rtl/>
          <w:szCs w:val="21"/>
        </w:rPr>
        <w:t>دردشة [التاريخ]، [نوع الدردشة]. السؤال: [السؤال]. الإجابات: [الإجابة 1]؛ [الإجابة 2]. ما قلناه: [ما قلته أو وعدت به]. التالي: [الخطوة]، [المسؤول]، بحلول [التاريخ].</w:t>
      </w:r>
    </w:p>
    <w:p>
      <w:pPr>
        <w:spacing w:after="40"/>
        <w:bidi/>
        <w:jc w:val="right"/>
      </w:pPr>
      <w:r>
        <w:rPr>
          <w:rFonts w:ascii="Arial" w:hAnsi="Arial" w:cs="Arial" w:eastAsia="Arial"/>
          <w:b/>
          <w:color w:val="6B3CF0"/>
          <w:sz w:val="21"/>
          <w:rtl/>
          <w:szCs w:val="21"/>
        </w:rPr>
        <w:t>لا تسجّل أبداً</w:t>
      </w:r>
    </w:p>
    <w:p>
      <w:pPr>
        <w:spacing w:after="40"/>
        <w:ind w:right="283"/>
        <w:bidi/>
        <w:jc w:val="right"/>
      </w:pPr>
      <w:r>
        <w:rPr>
          <w:rFonts w:ascii="Arial" w:hAnsi="Arial" w:cs="Arial" w:eastAsia="Arial"/>
          <w:b w:val="0"/>
          <w:color w:val="15131F"/>
          <w:sz w:val="21"/>
          <w:rtl/>
          <w:szCs w:val="21"/>
        </w:rPr>
        <w:t>• أرقام البطاقات أو كلمات المرور أو أرقام الهوية الكاملة.</w:t>
      </w:r>
    </w:p>
    <w:p>
      <w:pPr>
        <w:spacing w:after="40"/>
        <w:ind w:right="283"/>
        <w:bidi/>
        <w:jc w:val="right"/>
      </w:pPr>
      <w:r>
        <w:rPr>
          <w:rFonts w:ascii="Arial" w:hAnsi="Arial" w:cs="Arial" w:eastAsia="Arial"/>
          <w:b w:val="0"/>
          <w:color w:val="15131F"/>
          <w:sz w:val="21"/>
          <w:rtl/>
          <w:szCs w:val="21"/>
        </w:rPr>
        <w:t>• تفاصيل صحية أو قانونية أو مالية لا تحتاج إليها الخطوة التالية.</w:t>
      </w:r>
    </w:p>
    <w:p>
      <w:pPr>
        <w:spacing w:after="60"/>
        <w:bidi/>
        <w:jc w:val="right"/>
      </w:pPr>
      <w:r>
        <w:rPr>
          <w:rFonts w:ascii="Arial" w:hAnsi="Arial" w:cs="Arial" w:eastAsia="Arial"/>
          <w:b/>
          <w:color w:val="6B3CF0"/>
          <w:sz w:val="21"/>
          <w:rtl/>
          <w:szCs w:val="21"/>
        </w:rPr>
        <w:t xml:space="preserve">كلمات الخطوة التالية: </w:t>
      </w:r>
      <w:r>
        <w:rPr>
          <w:rFonts w:ascii="Arial" w:hAnsi="Arial" w:cs="Arial" w:eastAsia="Arial"/>
          <w:b w:val="0"/>
          <w:color w:val="5D5A70"/>
          <w:sz w:val="21"/>
          <w:rtl/>
          <w:szCs w:val="21"/>
        </w:rPr>
        <w:t>تم الحجز, عرض سعر للإرسال, معاودة الاتصال, تمت الإجابة, غادر الزائر, تم التحويل إلى المسؤول</w:t>
      </w:r>
    </w:p>
    <w:p>
      <w:pPr>
        <w:spacing w:after="160"/>
        <w:bidi/>
        <w:jc w:val="right"/>
      </w:pPr>
    </w:p>
    <w:p>
      <w:pPr>
        <w:spacing w:after="80"/>
        <w:bidi/>
        <w:jc w:val="right"/>
      </w:pPr>
      <w:r>
        <w:rPr>
          <w:rFonts w:ascii="Arial" w:hAnsi="Arial" w:cs="Arial" w:eastAsia="Arial"/>
          <w:b/>
          <w:color w:val="15131F"/>
          <w:sz w:val="28"/>
          <w:rtl/>
          <w:szCs w:val="28"/>
        </w:rPr>
        <w:t>مثال: نص دردشة مباشرة لنادٍ رياضي: من تحويل الذكاء الاصطناعي إلى جلسة محجوزة</w:t>
      </w:r>
    </w:p>
    <w:p>
      <w:pPr>
        <w:spacing w:after="120"/>
        <w:bidi/>
        <w:jc w:val="right"/>
      </w:pPr>
      <w:r>
        <w:rPr>
          <w:rFonts w:ascii="Arial" w:hAnsi="Arial" w:cs="Arial" w:eastAsia="Arial"/>
          <w:b w:val="0"/>
          <w:color w:val="5D5A70"/>
          <w:sz w:val="21"/>
          <w:rtl/>
          <w:szCs w:val="21"/>
        </w:rPr>
        <w:t>Silverpine Fitness، نادٍ رياضي خيالي يقدّم حصصاً جماعية وتدريباً شخصياً في سبوكان، واشنطن، يستخدم التبويبات 1 و3 و7. يوم الاثنين 12 أكتوبر 2026 الساعة 18:40، سأل دانيال أوسي مساعد الذكاء الاصطناعي عن التدريب الشخصي وعن ركبته. فحوّل الذكاء الاصطناعي الدردشة إلى روث كالواي، مستشارة العضويات.</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كم سعر التدريب الشخصي؟</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التدريب الشخصي بسعر $240 مقابل 4 جلسات في الشهر، أو $440 مقابل 8. هل تفكر في تدريب فردي أم في مجموعة صغيرة؟</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فردي على الأرجح. أجريت جراحة في الركبة في مايو. هل من الآمن أن أبدأ؟</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لا أستطيع الإجابة عن الأسئلة الصحية، لكن روث من فريقنا يمكنها مساعدتك في التخطيط لأول جلسة. سأحوّل الدردشة إليها الآن.</w:t>
      </w:r>
    </w:p>
    <w:p>
      <w:pPr>
        <w:spacing w:after="60"/>
        <w:bidi/>
        <w:jc w:val="right"/>
      </w:pPr>
      <w:r>
        <w:rPr>
          <w:rFonts w:ascii="Arial" w:hAnsi="Arial" w:cs="Arial" w:eastAsia="Arial"/>
          <w:b/>
          <w:color w:val="6B3CF0"/>
          <w:sz w:val="21"/>
          <w:rtl/>
          <w:szCs w:val="21"/>
        </w:rPr>
        <w:t xml:space="preserve">روث (العضويات): </w:t>
      </w:r>
      <w:r>
        <w:rPr>
          <w:rFonts w:ascii="Arial" w:hAnsi="Arial" w:cs="Arial" w:eastAsia="Arial"/>
          <w:b w:val="0"/>
          <w:color w:val="15131F"/>
          <w:sz w:val="21"/>
          <w:rtl/>
          <w:szCs w:val="21"/>
        </w:rPr>
        <w:t>مرحباً دانيال، معك روث، موظفة في فريق Silverpine. قرأت محادثتك: تدريب فردي بعد جراحة في الركبة في مايو. لا أستطيع أن أخبرك بما هو آمن لركبتك؛ هذا ما يحدده جرّاحك أو أخصائي العلاج الطبيعي. سؤالان سريعان لأجد لك المدرّب المناسب. ما هدفك الرئيسي؟</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أن أستعيد قوتي وأعود إلى المشي الجبلي.</w:t>
      </w:r>
    </w:p>
    <w:p>
      <w:pPr>
        <w:spacing w:after="60"/>
        <w:bidi/>
        <w:jc w:val="right"/>
      </w:pPr>
      <w:r>
        <w:rPr>
          <w:rFonts w:ascii="Arial" w:hAnsi="Arial" w:cs="Arial" w:eastAsia="Arial"/>
          <w:b/>
          <w:color w:val="6B3CF0"/>
          <w:sz w:val="21"/>
          <w:rtl/>
          <w:szCs w:val="21"/>
        </w:rPr>
        <w:t xml:space="preserve">روث (العضويات): </w:t>
      </w:r>
      <w:r>
        <w:rPr>
          <w:rFonts w:ascii="Arial" w:hAnsi="Arial" w:cs="Arial" w:eastAsia="Arial"/>
          <w:b w:val="0"/>
          <w:color w:val="15131F"/>
          <w:sz w:val="21"/>
          <w:rtl/>
          <w:szCs w:val="21"/>
        </w:rPr>
        <w:t>هدف رائع. ما الأيام والأوقات التي تناسبك عادةً؟</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مساءً في أيام الأسبوع بعد السادسة.</w:t>
      </w:r>
    </w:p>
    <w:p>
      <w:pPr>
        <w:spacing w:after="60"/>
        <w:bidi/>
        <w:jc w:val="right"/>
      </w:pPr>
      <w:r>
        <w:rPr>
          <w:rFonts w:ascii="Arial" w:hAnsi="Arial" w:cs="Arial" w:eastAsia="Arial"/>
          <w:b/>
          <w:color w:val="6B3CF0"/>
          <w:sz w:val="21"/>
          <w:rtl/>
          <w:szCs w:val="21"/>
        </w:rPr>
        <w:t xml:space="preserve">روث (العضويات): </w:t>
      </w:r>
      <w:r>
        <w:rPr>
          <w:rFonts w:ascii="Arial" w:hAnsi="Arial" w:cs="Arial" w:eastAsia="Arial"/>
          <w:b w:val="0"/>
          <w:color w:val="15131F"/>
          <w:sz w:val="21"/>
          <w:rtl/>
          <w:szCs w:val="21"/>
        </w:rPr>
        <w:t>إذن الخطوة التالية جلسة تعريفية مجانية مدتها 45 دقيقة. يخطط المدرّب لها وفق ما يقوله أخصائي العلاج الطبيعي. الخميس 15 أكتوبر الساعة 18:30 أو الثلاثاء 20 أكتوبر الساعة 19:00؟</w:t>
      </w:r>
    </w:p>
    <w:p>
      <w:pPr>
        <w:spacing w:after="60"/>
        <w:bidi/>
        <w:jc w:val="right"/>
      </w:pPr>
      <w:r>
        <w:rPr>
          <w:rFonts w:ascii="Arial" w:hAnsi="Arial" w:cs="Arial" w:eastAsia="Arial"/>
          <w:b/>
          <w:color w:val="6B3CF0"/>
          <w:sz w:val="21"/>
          <w:rtl/>
          <w:szCs w:val="21"/>
        </w:rPr>
        <w:t xml:space="preserve">روث (العضويات): </w:t>
      </w:r>
      <w:r>
        <w:rPr>
          <w:rFonts w:ascii="Arial" w:hAnsi="Arial" w:cs="Arial" w:eastAsia="Arial"/>
          <w:b w:val="0"/>
          <w:color w:val="15131F"/>
          <w:sz w:val="21"/>
          <w:rtl/>
          <w:szCs w:val="21"/>
        </w:rPr>
        <w:t>هل ما زلت معنا، دانيال؟ لا داعي للعجلة. الخميس الساعة 18:30 أو الثلاثاء الساعة 19:00؟</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آسف، كنت أتحقق من تقويمي. الخميس يناسبني.</w:t>
      </w:r>
    </w:p>
    <w:p>
      <w:pPr>
        <w:spacing w:after="60"/>
        <w:bidi/>
        <w:jc w:val="right"/>
      </w:pPr>
      <w:r>
        <w:rPr>
          <w:rFonts w:ascii="Arial" w:hAnsi="Arial" w:cs="Arial" w:eastAsia="Arial"/>
          <w:b/>
          <w:color w:val="6B3CF0"/>
          <w:sz w:val="21"/>
          <w:rtl/>
          <w:szCs w:val="21"/>
        </w:rPr>
        <w:t xml:space="preserve">روث (العضويات): </w:t>
      </w:r>
      <w:r>
        <w:rPr>
          <w:rFonts w:ascii="Arial" w:hAnsi="Arial" w:cs="Arial" w:eastAsia="Arial"/>
          <w:b w:val="0"/>
          <w:color w:val="15131F"/>
          <w:sz w:val="21"/>
          <w:rtl/>
          <w:szCs w:val="21"/>
        </w:rPr>
        <w:t>هذا رابط الحجز: silverpine.example/intro. اختر الخميس الساعة 18:30، وستصلك رسالة تأكيد بالبريد الإلكتروني. أحضر حذاءً مريحاً وأي ملاحظات من أخصائي العلاج الطبيعي.</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تم الحجز. وصلتني الرسالة.</w:t>
      </w:r>
    </w:p>
    <w:p>
      <w:pPr>
        <w:spacing w:after="60"/>
        <w:bidi/>
        <w:jc w:val="right"/>
      </w:pPr>
      <w:r>
        <w:rPr>
          <w:rFonts w:ascii="Arial" w:hAnsi="Arial" w:cs="Arial" w:eastAsia="Arial"/>
          <w:b/>
          <w:color w:val="6B3CF0"/>
          <w:sz w:val="21"/>
          <w:rtl/>
          <w:szCs w:val="21"/>
        </w:rPr>
        <w:t xml:space="preserve">روث (العضويات): </w:t>
      </w:r>
      <w:r>
        <w:rPr>
          <w:rFonts w:ascii="Arial" w:hAnsi="Arial" w:cs="Arial" w:eastAsia="Arial"/>
          <w:b w:val="0"/>
          <w:color w:val="15131F"/>
          <w:sz w:val="21"/>
          <w:rtl/>
          <w:szCs w:val="21"/>
        </w:rPr>
        <w:t>أراه أمامي: الخميس 15 أكتوبر، 18:30. سأتصل بك يوم الجمعة بخصوص خطة التدريب. هل تحتاج إلى شيء آخر قبل أن تذهب؟</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لا، هذا كل شيء. شكراً يا روث!</w:t>
      </w:r>
    </w:p>
    <w:p>
      <w:pPr>
        <w:spacing w:after="80"/>
        <w:bidi/>
        <w:jc w:val="right"/>
      </w:pPr>
    </w:p>
    <w:p>
      <w:pPr>
        <w:spacing w:after="80"/>
        <w:bidi/>
        <w:jc w:val="right"/>
      </w:pPr>
      <w:r>
        <w:rPr>
          <w:rFonts w:ascii="Arial" w:hAnsi="Arial" w:cs="Arial" w:eastAsia="Arial"/>
          <w:b/>
          <w:color w:val="15131F"/>
          <w:sz w:val="24"/>
          <w:rtl/>
          <w:szCs w:val="24"/>
        </w:rPr>
        <w:t>النص خطوة بخطوة</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الوقت</w:t>
            </w:r>
          </w:p>
        </w:tc>
        <w:tc>
          <w:tcPr>
            <w:tcW w:type="dxa" w:w="3324"/>
            <w:shd w:val="clear" w:color="auto" w:fill="EFE9FF"/>
          </w:tcPr>
          <w:p>
            <w:pPr>
              <w:bidi/>
              <w:jc w:val="right"/>
            </w:pPr>
            <w:r/>
            <w:r>
              <w:rPr>
                <w:rFonts w:ascii="Arial" w:hAnsi="Arial" w:cs="Arial" w:eastAsia="Arial"/>
                <w:b/>
                <w:color w:val="15131F"/>
                <w:sz w:val="19"/>
                <w:rtl/>
                <w:szCs w:val="19"/>
              </w:rPr>
              <w:t>الخطوة</w:t>
            </w:r>
          </w:p>
        </w:tc>
        <w:tc>
          <w:tcPr>
            <w:tcW w:type="dxa" w:w="3324"/>
            <w:shd w:val="clear" w:color="auto" w:fill="EFE9FF"/>
          </w:tcPr>
          <w:p>
            <w:pPr>
              <w:bidi/>
              <w:jc w:val="right"/>
            </w:pPr>
            <w:r/>
            <w:r>
              <w:rPr>
                <w:rFonts w:ascii="Arial" w:hAnsi="Arial" w:cs="Arial" w:eastAsia="Arial"/>
                <w:b/>
                <w:color w:val="15131F"/>
                <w:sz w:val="19"/>
                <w:rtl/>
                <w:szCs w:val="19"/>
              </w:rPr>
              <w:t>العبارة المستخدمة</w:t>
            </w:r>
          </w:p>
        </w:tc>
      </w:tr>
      <w:tr>
        <w:tc>
          <w:tcPr>
            <w:tcW w:type="dxa" w:w="3324"/>
          </w:tcPr>
          <w:p>
            <w:pPr>
              <w:bidi/>
              <w:jc w:val="right"/>
            </w:pPr>
            <w:r/>
            <w:r>
              <w:rPr>
                <w:rFonts w:ascii="Arial" w:hAnsi="Arial" w:cs="Arial" w:eastAsia="Arial"/>
                <w:b w:val="0"/>
                <w:color w:val="15131F"/>
                <w:sz w:val="19"/>
                <w:rtl/>
                <w:szCs w:val="19"/>
              </w:rPr>
              <w:t>18:43</w:t>
            </w:r>
          </w:p>
        </w:tc>
        <w:tc>
          <w:tcPr>
            <w:tcW w:type="dxa" w:w="3324"/>
          </w:tcPr>
          <w:p>
            <w:pPr>
              <w:bidi/>
              <w:jc w:val="right"/>
            </w:pPr>
            <w:r/>
            <w:r>
              <w:rPr>
                <w:rFonts w:ascii="Arial" w:hAnsi="Arial" w:cs="Arial" w:eastAsia="Arial"/>
                <w:b w:val="0"/>
                <w:color w:val="15131F"/>
                <w:sz w:val="19"/>
                <w:rtl/>
                <w:szCs w:val="19"/>
              </w:rPr>
              <w:t>تسلّم الدردشة</w:t>
            </w:r>
          </w:p>
        </w:tc>
        <w:tc>
          <w:tcPr>
            <w:tcW w:type="dxa" w:w="3324"/>
          </w:tcPr>
          <w:p>
            <w:pPr>
              <w:bidi/>
              <w:jc w:val="right"/>
            </w:pPr>
            <w:r/>
            <w:r>
              <w:rPr>
                <w:rFonts w:ascii="Arial" w:hAnsi="Arial" w:cs="Arial" w:eastAsia="Arial"/>
                <w:b w:val="0"/>
                <w:color w:val="15131F"/>
                <w:sz w:val="19"/>
                <w:rtl/>
                <w:szCs w:val="19"/>
              </w:rPr>
              <w:t>بعد أن يحوّل الذكاء الاصطناعي الدردشة (التبويب 1)</w:t>
            </w:r>
          </w:p>
        </w:tc>
      </w:tr>
      <w:tr>
        <w:tc>
          <w:tcPr>
            <w:tcW w:type="dxa" w:w="3324"/>
          </w:tcPr>
          <w:p>
            <w:pPr>
              <w:bidi/>
              <w:jc w:val="right"/>
            </w:pPr>
            <w:r/>
            <w:r>
              <w:rPr>
                <w:rFonts w:ascii="Arial" w:hAnsi="Arial" w:cs="Arial" w:eastAsia="Arial"/>
                <w:b w:val="0"/>
                <w:color w:val="15131F"/>
                <w:sz w:val="19"/>
                <w:rtl/>
                <w:szCs w:val="19"/>
              </w:rPr>
              <w:t>18:44</w:t>
            </w:r>
          </w:p>
        </w:tc>
        <w:tc>
          <w:tcPr>
            <w:tcW w:type="dxa" w:w="3324"/>
          </w:tcPr>
          <w:p>
            <w:pPr>
              <w:bidi/>
              <w:jc w:val="right"/>
            </w:pPr>
            <w:r/>
            <w:r>
              <w:rPr>
                <w:rFonts w:ascii="Arial" w:hAnsi="Arial" w:cs="Arial" w:eastAsia="Arial"/>
                <w:b w:val="0"/>
                <w:color w:val="15131F"/>
                <w:sz w:val="19"/>
                <w:rtl/>
                <w:szCs w:val="19"/>
              </w:rPr>
              <w:t>اطرح سؤالين</w:t>
            </w:r>
          </w:p>
        </w:tc>
        <w:tc>
          <w:tcPr>
            <w:tcW w:type="dxa" w:w="3324"/>
          </w:tcPr>
          <w:p>
            <w:pPr>
              <w:bidi/>
              <w:jc w:val="right"/>
            </w:pPr>
            <w:r/>
            <w:r>
              <w:rPr>
                <w:rFonts w:ascii="Arial" w:hAnsi="Arial" w:cs="Arial" w:eastAsia="Arial"/>
                <w:b w:val="0"/>
                <w:color w:val="15131F"/>
                <w:sz w:val="19"/>
                <w:rtl/>
                <w:szCs w:val="19"/>
              </w:rPr>
              <w:t>الهدف؛ الأيام والأوقات</w:t>
            </w:r>
          </w:p>
        </w:tc>
      </w:tr>
      <w:tr>
        <w:tc>
          <w:tcPr>
            <w:tcW w:type="dxa" w:w="3324"/>
          </w:tcPr>
          <w:p>
            <w:pPr>
              <w:bidi/>
              <w:jc w:val="right"/>
            </w:pPr>
            <w:r/>
            <w:r>
              <w:rPr>
                <w:rFonts w:ascii="Arial" w:hAnsi="Arial" w:cs="Arial" w:eastAsia="Arial"/>
                <w:b w:val="0"/>
                <w:color w:val="15131F"/>
                <w:sz w:val="19"/>
                <w:rtl/>
                <w:szCs w:val="19"/>
              </w:rPr>
              <w:t>18:45</w:t>
            </w:r>
          </w:p>
        </w:tc>
        <w:tc>
          <w:tcPr>
            <w:tcW w:type="dxa" w:w="3324"/>
          </w:tcPr>
          <w:p>
            <w:pPr>
              <w:bidi/>
              <w:jc w:val="right"/>
            </w:pPr>
            <w:r/>
            <w:r>
              <w:rPr>
                <w:rFonts w:ascii="Arial" w:hAnsi="Arial" w:cs="Arial" w:eastAsia="Arial"/>
                <w:b w:val="0"/>
                <w:color w:val="15131F"/>
                <w:sz w:val="19"/>
                <w:rtl/>
                <w:szCs w:val="19"/>
              </w:rPr>
              <w:t>اعرض الخطوة التالية</w:t>
            </w:r>
          </w:p>
        </w:tc>
        <w:tc>
          <w:tcPr>
            <w:tcW w:type="dxa" w:w="3324"/>
          </w:tcPr>
          <w:p>
            <w:pPr>
              <w:bidi/>
              <w:jc w:val="right"/>
            </w:pPr>
            <w:r/>
            <w:r>
              <w:rPr>
                <w:rFonts w:ascii="Arial" w:hAnsi="Arial" w:cs="Arial" w:eastAsia="Arial"/>
                <w:b w:val="0"/>
                <w:color w:val="15131F"/>
                <w:sz w:val="19"/>
                <w:rtl/>
                <w:szCs w:val="19"/>
              </w:rPr>
              <w:t>موعدان لجلسة تعريفية مجانية</w:t>
            </w:r>
          </w:p>
        </w:tc>
      </w:tr>
      <w:tr>
        <w:tc>
          <w:tcPr>
            <w:tcW w:type="dxa" w:w="3324"/>
          </w:tcPr>
          <w:p>
            <w:pPr>
              <w:bidi/>
              <w:jc w:val="right"/>
            </w:pPr>
            <w:r/>
            <w:r>
              <w:rPr>
                <w:rFonts w:ascii="Arial" w:hAnsi="Arial" w:cs="Arial" w:eastAsia="Arial"/>
                <w:b w:val="0"/>
                <w:color w:val="15131F"/>
                <w:sz w:val="19"/>
                <w:rtl/>
                <w:szCs w:val="19"/>
              </w:rPr>
              <w:t>18:47</w:t>
            </w:r>
          </w:p>
        </w:tc>
        <w:tc>
          <w:tcPr>
            <w:tcW w:type="dxa" w:w="3324"/>
          </w:tcPr>
          <w:p>
            <w:pPr>
              <w:bidi/>
              <w:jc w:val="right"/>
            </w:pPr>
            <w:r/>
            <w:r>
              <w:rPr>
                <w:rFonts w:ascii="Arial" w:hAnsi="Arial" w:cs="Arial" w:eastAsia="Arial"/>
                <w:b w:val="0"/>
                <w:color w:val="15131F"/>
                <w:sz w:val="19"/>
                <w:rtl/>
                <w:szCs w:val="19"/>
              </w:rPr>
              <w:t>أرسل التذكير</w:t>
            </w:r>
          </w:p>
        </w:tc>
        <w:tc>
          <w:tcPr>
            <w:tcW w:type="dxa" w:w="3324"/>
          </w:tcPr>
          <w:p>
            <w:pPr>
              <w:bidi/>
              <w:jc w:val="right"/>
            </w:pPr>
            <w:r/>
            <w:r>
              <w:rPr>
                <w:rFonts w:ascii="Arial" w:hAnsi="Arial" w:cs="Arial" w:eastAsia="Arial"/>
                <w:b w:val="0"/>
                <w:color w:val="15131F"/>
                <w:sz w:val="19"/>
                <w:rtl/>
                <w:szCs w:val="19"/>
              </w:rPr>
              <w:t>لا رد خلال دقيقتين (التبويب 3)</w:t>
            </w:r>
          </w:p>
        </w:tc>
      </w:tr>
      <w:tr>
        <w:tc>
          <w:tcPr>
            <w:tcW w:type="dxa" w:w="3324"/>
          </w:tcPr>
          <w:p>
            <w:pPr>
              <w:bidi/>
              <w:jc w:val="right"/>
            </w:pPr>
            <w:r/>
            <w:r>
              <w:rPr>
                <w:rFonts w:ascii="Arial" w:hAnsi="Arial" w:cs="Arial" w:eastAsia="Arial"/>
                <w:b w:val="0"/>
                <w:color w:val="15131F"/>
                <w:sz w:val="19"/>
                <w:rtl/>
                <w:szCs w:val="19"/>
              </w:rPr>
              <w:t>18:53</w:t>
            </w:r>
          </w:p>
        </w:tc>
        <w:tc>
          <w:tcPr>
            <w:tcW w:type="dxa" w:w="3324"/>
          </w:tcPr>
          <w:p>
            <w:pPr>
              <w:bidi/>
              <w:jc w:val="right"/>
            </w:pPr>
            <w:r/>
            <w:r>
              <w:rPr>
                <w:rFonts w:ascii="Arial" w:hAnsi="Arial" w:cs="Arial" w:eastAsia="Arial"/>
                <w:b w:val="0"/>
                <w:color w:val="15131F"/>
                <w:sz w:val="19"/>
                <w:rtl/>
                <w:szCs w:val="19"/>
              </w:rPr>
              <w:t>اختم</w:t>
            </w:r>
          </w:p>
        </w:tc>
        <w:tc>
          <w:tcPr>
            <w:tcW w:type="dxa" w:w="3324"/>
          </w:tcPr>
          <w:p>
            <w:pPr>
              <w:bidi/>
              <w:jc w:val="right"/>
            </w:pPr>
            <w:r/>
            <w:r>
              <w:rPr>
                <w:rFonts w:ascii="Arial" w:hAnsi="Arial" w:cs="Arial" w:eastAsia="Arial"/>
                <w:b w:val="0"/>
                <w:color w:val="15131F"/>
                <w:sz w:val="19"/>
                <w:rtl/>
                <w:szCs w:val="19"/>
              </w:rPr>
              <w:t>تم الحجز، والمسؤول والتاريخ، وهل من شيء آخر؟</w:t>
            </w:r>
          </w:p>
        </w:tc>
      </w:tr>
    </w:tbl>
    <w:p/>
    <w:p>
      <w:pPr>
        <w:spacing w:after="80"/>
        <w:bidi/>
        <w:jc w:val="right"/>
      </w:pPr>
      <w:r>
        <w:rPr>
          <w:rFonts w:ascii="Arial" w:hAnsi="Arial" w:cs="Arial" w:eastAsia="Arial"/>
          <w:b/>
          <w:color w:val="15131F"/>
          <w:sz w:val="24"/>
          <w:rtl/>
          <w:szCs w:val="24"/>
        </w:rPr>
        <w:t>ما يظهر في التطبيق وفي 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«⁨Live Support⁩»</w:t>
            </w:r>
          </w:p>
        </w:tc>
        <w:tc>
          <w:tcPr>
            <w:tcW w:type="dxa" w:w="4986"/>
          </w:tcPr>
          <w:p>
            <w:pPr>
              <w:bidi/>
              <w:jc w:val="right"/>
            </w:pPr>
            <w:r/>
            <w:r>
              <w:rPr>
                <w:rFonts w:ascii="Arial" w:hAnsi="Arial" w:cs="Arial" w:eastAsia="Arial"/>
                <w:b w:val="0"/>
                <w:color w:val="15131F"/>
                <w:sz w:val="19"/>
                <w:rtl/>
                <w:szCs w:val="19"/>
              </w:rPr>
              <w:t>«⁨Awaiting agent⁩» الساعة 18:42، وتسلّمتها روث الساعة 18:43، وأنهتها بـ«⁨Resolve⁩» الساعة 18:53 بحالة «⁨Completed⁩»</w:t>
            </w:r>
          </w:p>
        </w:tc>
      </w:tr>
      <w:tr>
        <w:tc>
          <w:tcPr>
            <w:tcW w:type="dxa" w:w="4986"/>
          </w:tcPr>
          <w:p>
            <w:pPr>
              <w:bidi/>
              <w:jc w:val="right"/>
            </w:pPr>
            <w:r/>
            <w:r>
              <w:rPr>
                <w:rFonts w:ascii="Arial" w:hAnsi="Arial" w:cs="Arial" w:eastAsia="Arial"/>
                <w:b/>
                <w:color w:val="15131F"/>
                <w:sz w:val="19"/>
                <w:rtl/>
                <w:szCs w:val="19"/>
              </w:rPr>
              <w:t>الحجز</w:t>
            </w:r>
          </w:p>
        </w:tc>
        <w:tc>
          <w:tcPr>
            <w:tcW w:type="dxa" w:w="4986"/>
          </w:tcPr>
          <w:p>
            <w:pPr>
              <w:bidi/>
              <w:jc w:val="right"/>
            </w:pPr>
            <w:r/>
            <w:r>
              <w:rPr>
                <w:rFonts w:ascii="Arial" w:hAnsi="Arial" w:cs="Arial" w:eastAsia="Arial"/>
                <w:b w:val="0"/>
                <w:color w:val="15131F"/>
                <w:sz w:val="19"/>
                <w:rtl/>
                <w:szCs w:val="19"/>
              </w:rPr>
              <w:t>جلسة تعريفية، الخميس 15 أكتوبر 2026، 18:30، حجزها دانيال من الرابط</w:t>
            </w:r>
          </w:p>
        </w:tc>
      </w:tr>
      <w:tr>
        <w:tc>
          <w:tcPr>
            <w:tcW w:type="dxa" w:w="4986"/>
          </w:tcPr>
          <w:p>
            <w:pPr>
              <w:bidi/>
              <w:jc w:val="right"/>
            </w:pPr>
            <w:r/>
            <w:r>
              <w:rPr>
                <w:rFonts w:ascii="Arial" w:hAnsi="Arial" w:cs="Arial" w:eastAsia="Arial"/>
                <w:b/>
                <w:color w:val="15131F"/>
                <w:sz w:val="19"/>
                <w:rtl/>
                <w:szCs w:val="19"/>
              </w:rPr>
              <w:t>العميل المحتمل</w:t>
            </w:r>
          </w:p>
        </w:tc>
        <w:tc>
          <w:tcPr>
            <w:tcW w:type="dxa" w:w="4986"/>
          </w:tcPr>
          <w:p>
            <w:pPr>
              <w:bidi/>
              <w:jc w:val="right"/>
            </w:pPr>
            <w:r/>
            <w:r>
              <w:rPr>
                <w:rFonts w:ascii="Arial" w:hAnsi="Arial" w:cs="Arial" w:eastAsia="Arial"/>
                <w:b w:val="0"/>
                <w:color w:val="15131F"/>
                <w:sz w:val="19"/>
                <w:rtl/>
                <w:szCs w:val="19"/>
              </w:rPr>
              <w:t>أضافته روث: دانيال أوسي، تدريب شخصي؛ «⁨Source⁩»: «⁨Live Chat⁩»؛ «⁨Status⁩»: «⁨In Progress⁩»؛ «⁨Assigned To⁩»: روث كالواي</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الهدف: القوة والعودة إلى المشي الجبلي. أمسيات أيام الأسبوع بعد 18:00. تدريب فردي. عملية الركبة: يسأل المدرّب عنها في الجلسة.</w:t>
            </w:r>
          </w:p>
        </w:tc>
      </w:tr>
      <w:tr>
        <w:tc>
          <w:tcPr>
            <w:tcW w:type="dxa" w:w="4986"/>
          </w:tcPr>
          <w:p>
            <w:pPr>
              <w:bidi/>
              <w:jc w:val="right"/>
            </w:pPr>
            <w:r/>
            <w:r>
              <w:rPr>
                <w:rFonts w:ascii="Arial" w:hAnsi="Arial" w:cs="Arial" w:eastAsia="Arial"/>
                <w:b/>
                <w:color w:val="15131F"/>
                <w:sz w:val="19"/>
                <w:rtl/>
                <w:szCs w:val="19"/>
              </w:rPr>
              <w:t>المهمة</w:t>
            </w:r>
          </w:p>
        </w:tc>
        <w:tc>
          <w:tcPr>
            <w:tcW w:type="dxa" w:w="4986"/>
          </w:tcPr>
          <w:p>
            <w:pPr>
              <w:bidi/>
              <w:jc w:val="right"/>
            </w:pPr>
            <w:r/>
            <w:r>
              <w:rPr>
                <w:rFonts w:ascii="Arial" w:hAnsi="Arial" w:cs="Arial" w:eastAsia="Arial"/>
                <w:b w:val="0"/>
                <w:color w:val="15131F"/>
                <w:sz w:val="19"/>
                <w:rtl/>
                <w:szCs w:val="19"/>
              </w:rPr>
              <w:t>الاتصال بدانيال بخصوص خطة التدريب؛ «⁨Assignee⁩»: روث؛ «⁨Deadline⁩»: الجمعة 16 أكتوبر</w:t>
            </w:r>
          </w:p>
        </w:tc>
      </w:tr>
      <w:tr>
        <w:tc>
          <w:tcPr>
            <w:tcW w:type="dxa" w:w="4986"/>
          </w:tcPr>
          <w:p>
            <w:pPr>
              <w:bidi/>
              <w:jc w:val="right"/>
            </w:pPr>
            <w:r/>
            <w:r>
              <w:rPr>
                <w:rFonts w:ascii="Arial" w:hAnsi="Arial" w:cs="Arial" w:eastAsia="Arial"/>
                <w:b/>
                <w:color w:val="15131F"/>
                <w:sz w:val="19"/>
                <w:rtl/>
                <w:szCs w:val="19"/>
              </w:rPr>
              <w:t>«⁨Conversation Tags⁩»</w:t>
            </w:r>
          </w:p>
        </w:tc>
        <w:tc>
          <w:tcPr>
            <w:tcW w:type="dxa" w:w="4986"/>
          </w:tcPr>
          <w:p>
            <w:pPr>
              <w:bidi/>
              <w:jc w:val="right"/>
            </w:pPr>
            <w:r/>
            <w:r>
              <w:rPr>
                <w:rFonts w:ascii="Arial" w:hAnsi="Arial" w:cs="Arial" w:eastAsia="Arial"/>
                <w:b w:val="0"/>
                <w:color w:val="15131F"/>
                <w:sz w:val="19"/>
                <w:rtl/>
                <w:szCs w:val="19"/>
              </w:rPr>
              <w:t>دردشة مبيعات، تدريب شخصي</w:t>
            </w:r>
          </w:p>
        </w:tc>
      </w:tr>
    </w:tbl>
    <w:p/>
    <w:p>
      <w:pPr>
        <w:spacing w:after="80"/>
        <w:bidi/>
        <w:jc w:val="right"/>
      </w:pPr>
      <w:r>
        <w:rPr>
          <w:rFonts w:ascii="Arial" w:hAnsi="Arial" w:cs="Arial" w:eastAsia="Arial"/>
          <w:b/>
          <w:color w:val="15131F"/>
          <w:sz w:val="24"/>
          <w:rtl/>
          <w:szCs w:val="24"/>
        </w:rPr>
        <w:t>صف في سجل الدردشات</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أول رد</w:t>
            </w:r>
          </w:p>
        </w:tc>
        <w:tc>
          <w:tcPr>
            <w:tcW w:type="dxa" w:w="3324"/>
            <w:shd w:val="clear" w:color="auto" w:fill="EFE9FF"/>
          </w:tcPr>
          <w:p>
            <w:pPr>
              <w:bidi/>
              <w:jc w:val="right"/>
            </w:pPr>
            <w:r/>
            <w:r>
              <w:rPr>
                <w:rFonts w:ascii="Arial" w:hAnsi="Arial" w:cs="Arial" w:eastAsia="Arial"/>
                <w:b/>
                <w:color w:val="15131F"/>
                <w:sz w:val="19"/>
                <w:rtl/>
                <w:szCs w:val="19"/>
              </w:rPr>
              <w:t>الخطوة التالية</w:t>
            </w:r>
          </w:p>
        </w:tc>
        <w:tc>
          <w:tcPr>
            <w:tcW w:type="dxa" w:w="3324"/>
            <w:shd w:val="clear" w:color="auto" w:fill="EFE9FF"/>
          </w:tcPr>
          <w:p>
            <w:pPr>
              <w:bidi/>
              <w:jc w:val="right"/>
            </w:pPr>
            <w:r/>
            <w:r>
              <w:rPr>
                <w:rFonts w:ascii="Arial" w:hAnsi="Arial" w:cs="Arial" w:eastAsia="Arial"/>
                <w:b/>
                <w:color w:val="15131F"/>
                <w:sz w:val="19"/>
                <w:rtl/>
                <w:szCs w:val="19"/>
              </w:rPr>
              <w:t>الحالة</w:t>
            </w:r>
          </w:p>
        </w:tc>
      </w:tr>
      <w:tr>
        <w:tc>
          <w:tcPr>
            <w:tcW w:type="dxa" w:w="3324"/>
          </w:tcPr>
          <w:p>
            <w:pPr>
              <w:bidi/>
              <w:jc w:val="right"/>
            </w:pPr>
            <w:r/>
            <w:r>
              <w:rPr>
                <w:rFonts w:ascii="Arial" w:hAnsi="Arial" w:cs="Arial" w:eastAsia="Arial"/>
                <w:b w:val="0"/>
                <w:color w:val="15131F"/>
                <w:sz w:val="19"/>
                <w:rtl/>
                <w:szCs w:val="19"/>
              </w:rPr>
              <w:t>دقيقة واحدة (الهدف 2)</w:t>
            </w:r>
          </w:p>
        </w:tc>
        <w:tc>
          <w:tcPr>
            <w:tcW w:type="dxa" w:w="3324"/>
          </w:tcPr>
          <w:p>
            <w:pPr>
              <w:bidi/>
              <w:jc w:val="right"/>
            </w:pPr>
            <w:r/>
            <w:r>
              <w:rPr>
                <w:rFonts w:ascii="Arial" w:hAnsi="Arial" w:cs="Arial" w:eastAsia="Arial"/>
                <w:b w:val="0"/>
                <w:color w:val="15131F"/>
                <w:sz w:val="19"/>
                <w:rtl/>
                <w:szCs w:val="19"/>
              </w:rPr>
              <w:t>تم الحجز</w:t>
            </w:r>
          </w:p>
        </w:tc>
        <w:tc>
          <w:tcPr>
            <w:tcW w:type="dxa" w:w="3324"/>
          </w:tcPr>
          <w:p>
            <w:pPr>
              <w:bidi/>
              <w:jc w:val="right"/>
            </w:pPr>
            <w:r/>
            <w:r>
              <w:rPr>
                <w:rFonts w:ascii="Arial" w:hAnsi="Arial" w:cs="Arial" w:eastAsia="Arial"/>
                <w:b w:val="0"/>
                <w:color w:val="15131F"/>
                <w:sz w:val="19"/>
                <w:rtl/>
                <w:szCs w:val="19"/>
              </w:rPr>
              <w:t>المتابعة محددة</w:t>
            </w:r>
          </w:p>
        </w:tc>
      </w:tr>
    </w:tbl>
    <w:p/>
    <w:p>
      <w:pPr>
        <w:spacing w:after="240"/>
        <w:bidi/>
        <w:jc w:val="right"/>
      </w:pPr>
      <w:r>
        <w:rPr>
          <w:rFonts w:ascii="Arial" w:hAnsi="Arial" w:cs="Arial" w:eastAsia="Arial"/>
          <w:b w:val="0"/>
          <w:color w:val="5D5A70"/>
          <w:sz w:val="18"/>
          <w:rtl/>
          <w:szCs w:val="18"/>
        </w:rPr>
        <w:t>شركة وزائر خياليان</w:t>
      </w:r>
    </w:p>
    <w:p>
      <w:pPr>
        <w:spacing w:after="80"/>
        <w:bidi/>
        <w:jc w:val="right"/>
      </w:pPr>
      <w:r>
        <w:rPr>
          <w:rFonts w:ascii="Arial" w:hAnsi="Arial" w:cs="Arial" w:eastAsia="Arial"/>
          <w:b/>
          <w:color w:val="15131F"/>
          <w:sz w:val="28"/>
          <w:rtl/>
          <w:szCs w:val="28"/>
        </w:rPr>
        <w:t>ما لا يجب قوله أبداً في الدردشة: قاعدة لكل قطاع منظَّم</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القطاع</w:t>
            </w:r>
          </w:p>
        </w:tc>
        <w:tc>
          <w:tcPr>
            <w:tcW w:type="dxa" w:w="3324"/>
            <w:shd w:val="clear" w:color="auto" w:fill="EFE9FF"/>
          </w:tcPr>
          <w:p>
            <w:pPr>
              <w:bidi/>
              <w:jc w:val="right"/>
            </w:pPr>
            <w:r/>
            <w:r>
              <w:rPr>
                <w:rFonts w:ascii="Arial" w:hAnsi="Arial" w:cs="Arial" w:eastAsia="Arial"/>
                <w:b/>
                <w:color w:val="15131F"/>
                <w:sz w:val="19"/>
                <w:rtl/>
                <w:szCs w:val="19"/>
              </w:rPr>
              <w:t>القاعدة</w:t>
            </w:r>
          </w:p>
        </w:tc>
        <w:tc>
          <w:tcPr>
            <w:tcW w:type="dxa" w:w="3324"/>
            <w:shd w:val="clear" w:color="auto" w:fill="EFE9FF"/>
          </w:tcPr>
          <w:p>
            <w:pPr>
              <w:bidi/>
              <w:jc w:val="right"/>
            </w:pPr>
            <w:r/>
            <w:r>
              <w:rPr>
                <w:rFonts w:ascii="Arial" w:hAnsi="Arial" w:cs="Arial" w:eastAsia="Arial"/>
                <w:b/>
                <w:color w:val="15131F"/>
                <w:sz w:val="19"/>
                <w:rtl/>
                <w:szCs w:val="19"/>
              </w:rPr>
              <w:t>في الدردشة</w:t>
            </w:r>
          </w:p>
        </w:tc>
      </w:tr>
      <w:tr>
        <w:tc>
          <w:tcPr>
            <w:tcW w:type="dxa" w:w="3324"/>
          </w:tcPr>
          <w:p>
            <w:pPr>
              <w:bidi/>
              <w:jc w:val="right"/>
            </w:pPr>
            <w:r/>
            <w:r>
              <w:rPr>
                <w:rFonts w:ascii="Arial" w:hAnsi="Arial" w:cs="Arial" w:eastAsia="Arial"/>
                <w:b w:val="0"/>
                <w:color w:val="15131F"/>
                <w:sz w:val="19"/>
                <w:rtl/>
                <w:szCs w:val="19"/>
              </w:rPr>
              <w:t>طب الأسنان والرعاية الصحية</w:t>
            </w:r>
          </w:p>
        </w:tc>
        <w:tc>
          <w:tcPr>
            <w:tcW w:type="dxa" w:w="3324"/>
          </w:tcPr>
          <w:p>
            <w:pPr>
              <w:bidi/>
              <w:jc w:val="right"/>
            </w:pPr>
            <w:r/>
            <w:r>
              <w:rPr>
                <w:rFonts w:ascii="Arial" w:hAnsi="Arial" w:cs="Arial" w:eastAsia="Arial"/>
                <w:b w:val="0"/>
                <w:color w:val="15131F"/>
                <w:sz w:val="19"/>
                <w:rtl/>
                <w:szCs w:val="19"/>
              </w:rPr>
              <w:t>وفق HIPAA، يحتاج المورّد الذي يخزّن المعلومات الصحية للمرضى لصالح عيادة إلى اتفاقية شريك أعمال مكتوبة.</w:t>
            </w:r>
          </w:p>
        </w:tc>
        <w:tc>
          <w:tcPr>
            <w:tcW w:type="dxa" w:w="3324"/>
          </w:tcPr>
          <w:p>
            <w:pPr>
              <w:bidi/>
              <w:jc w:val="right"/>
            </w:pPr>
            <w:r/>
            <w:r>
              <w:rPr>
                <w:rFonts w:ascii="Arial" w:hAnsi="Arial" w:cs="Arial" w:eastAsia="Arial"/>
                <w:b w:val="0"/>
                <w:color w:val="15131F"/>
                <w:sz w:val="19"/>
                <w:rtl/>
                <w:szCs w:val="19"/>
              </w:rPr>
              <w:t>الحجز فقط، ما لم يكن مورّد الدردشة لديك قد وقّع اتفاقية كهذه.</w:t>
            </w:r>
          </w:p>
        </w:tc>
      </w:tr>
      <w:tr>
        <w:tc>
          <w:tcPr>
            <w:tcW w:type="dxa" w:w="3324"/>
          </w:tcPr>
          <w:p>
            <w:pPr>
              <w:bidi/>
              <w:jc w:val="right"/>
            </w:pPr>
            <w:r/>
            <w:r>
              <w:rPr>
                <w:rFonts w:ascii="Arial" w:hAnsi="Arial" w:cs="Arial" w:eastAsia="Arial"/>
                <w:b w:val="0"/>
                <w:color w:val="15131F"/>
                <w:sz w:val="19"/>
                <w:rtl/>
                <w:szCs w:val="19"/>
              </w:rPr>
              <w:t>مكاتب المحاماة</w:t>
            </w:r>
          </w:p>
        </w:tc>
        <w:tc>
          <w:tcPr>
            <w:tcW w:type="dxa" w:w="3324"/>
          </w:tcPr>
          <w:p>
            <w:pPr>
              <w:bidi/>
              <w:jc w:val="right"/>
            </w:pPr>
            <w:r/>
            <w:r>
              <w:rPr>
                <w:rFonts w:ascii="Arial" w:hAnsi="Arial" w:cs="Arial" w:eastAsia="Arial"/>
                <w:b w:val="0"/>
                <w:color w:val="15131F"/>
                <w:sz w:val="19"/>
                <w:rtl/>
                <w:szCs w:val="19"/>
              </w:rPr>
              <w:t>الموقع الذي يدعو الزائر إلى تقديم التفاصيل من دون تحذيرات واضحة قد يجعل منه عميلاً مرتقباً للمكتب؛ فاجمع فقط ما تحتاج إليه لتقرر بشأن القضية.</w:t>
            </w:r>
          </w:p>
        </w:tc>
        <w:tc>
          <w:tcPr>
            <w:tcW w:type="dxa" w:w="3324"/>
          </w:tcPr>
          <w:p>
            <w:pPr>
              <w:bidi/>
              <w:jc w:val="right"/>
            </w:pPr>
            <w:r/>
            <w:r>
              <w:rPr>
                <w:rFonts w:ascii="Arial" w:hAnsi="Arial" w:cs="Arial" w:eastAsia="Arial"/>
                <w:b w:val="0"/>
                <w:color w:val="15131F"/>
                <w:sz w:val="19"/>
                <w:rtl/>
                <w:szCs w:val="19"/>
              </w:rPr>
              <w:t>نوع المسألة، والطرف الآخر، والموعد النهائي.</w:t>
            </w:r>
          </w:p>
        </w:tc>
      </w:tr>
      <w:tr>
        <w:tc>
          <w:tcPr>
            <w:tcW w:type="dxa" w:w="3324"/>
          </w:tcPr>
          <w:p>
            <w:pPr>
              <w:bidi/>
              <w:jc w:val="right"/>
            </w:pPr>
            <w:r/>
            <w:r>
              <w:rPr>
                <w:rFonts w:ascii="Arial" w:hAnsi="Arial" w:cs="Arial" w:eastAsia="Arial"/>
                <w:b w:val="0"/>
                <w:color w:val="15131F"/>
                <w:sz w:val="19"/>
                <w:rtl/>
                <w:szCs w:val="19"/>
              </w:rPr>
              <w:t>المستشارون الماليون</w:t>
            </w:r>
          </w:p>
        </w:tc>
        <w:tc>
          <w:tcPr>
            <w:tcW w:type="dxa" w:w="3324"/>
          </w:tcPr>
          <w:p>
            <w:pPr>
              <w:bidi/>
              <w:jc w:val="right"/>
            </w:pPr>
            <w:r/>
            <w:r>
              <w:rPr>
                <w:rFonts w:ascii="Arial" w:hAnsi="Arial" w:cs="Arial" w:eastAsia="Arial"/>
                <w:b w:val="0"/>
                <w:color w:val="15131F"/>
                <w:sz w:val="19"/>
                <w:rtl/>
                <w:szCs w:val="19"/>
              </w:rPr>
              <w:t>لا يجوز للشركات الأعضاء في FINRA الإدلاء بتصريحات كاذبة أو مبالغ فيها أو غير مبررة أو تتضمن وعوداً أو مضللة في أي تواصل.</w:t>
            </w:r>
          </w:p>
        </w:tc>
        <w:tc>
          <w:tcPr>
            <w:tcW w:type="dxa" w:w="3324"/>
          </w:tcPr>
          <w:p>
            <w:pPr>
              <w:bidi/>
              <w:jc w:val="right"/>
            </w:pPr>
            <w:r/>
            <w:r>
              <w:rPr>
                <w:rFonts w:ascii="Arial" w:hAnsi="Arial" w:cs="Arial" w:eastAsia="Arial"/>
                <w:b w:val="0"/>
                <w:color w:val="15131F"/>
                <w:sz w:val="19"/>
                <w:rtl/>
                <w:szCs w:val="19"/>
              </w:rPr>
              <w:t>لا عوائد ولا «مضمون».</w:t>
            </w:r>
          </w:p>
        </w:tc>
      </w:tr>
      <w:tr>
        <w:tc>
          <w:tcPr>
            <w:tcW w:type="dxa" w:w="3324"/>
          </w:tcPr>
          <w:p>
            <w:pPr>
              <w:bidi/>
              <w:jc w:val="right"/>
            </w:pPr>
            <w:r/>
            <w:r>
              <w:rPr>
                <w:rFonts w:ascii="Arial" w:hAnsi="Arial" w:cs="Arial" w:eastAsia="Arial"/>
                <w:b w:val="0"/>
                <w:color w:val="15131F"/>
                <w:sz w:val="19"/>
                <w:rtl/>
                <w:szCs w:val="19"/>
              </w:rPr>
              <w:t>الرهن العقاري</w:t>
            </w:r>
          </w:p>
        </w:tc>
        <w:tc>
          <w:tcPr>
            <w:tcW w:type="dxa" w:w="3324"/>
          </w:tcPr>
          <w:p>
            <w:pPr>
              <w:bidi/>
              <w:jc w:val="right"/>
            </w:pPr>
            <w:r/>
            <w:r>
              <w:rPr>
                <w:rFonts w:ascii="Arial" w:hAnsi="Arial" w:cs="Arial" w:eastAsia="Arial"/>
                <w:b w:val="0"/>
                <w:color w:val="15131F"/>
                <w:sz w:val="19"/>
                <w:rtl/>
                <w:szCs w:val="19"/>
              </w:rPr>
              <w:t>عرض شروط قرض بعينها من عمل منشئ القروض، ويحتاج إلى ترخيص أو تسجيل؛ أما الشروحات العامة وخطوات التقديم فليست كذلك.</w:t>
            </w:r>
          </w:p>
        </w:tc>
        <w:tc>
          <w:tcPr>
            <w:tcW w:type="dxa" w:w="3324"/>
          </w:tcPr>
          <w:p>
            <w:pPr>
              <w:bidi/>
              <w:jc w:val="right"/>
            </w:pPr>
            <w:r/>
            <w:r>
              <w:rPr>
                <w:rFonts w:ascii="Arial" w:hAnsi="Arial" w:cs="Arial" w:eastAsia="Arial"/>
                <w:b w:val="0"/>
                <w:color w:val="15131F"/>
                <w:sz w:val="19"/>
                <w:rtl/>
                <w:szCs w:val="19"/>
              </w:rPr>
              <w:t>الخطوات نعم، وأسعار الفائدة لا.</w:t>
            </w:r>
          </w:p>
        </w:tc>
      </w:tr>
      <w:tr>
        <w:tc>
          <w:tcPr>
            <w:tcW w:type="dxa" w:w="3324"/>
          </w:tcPr>
          <w:p>
            <w:pPr>
              <w:bidi/>
              <w:jc w:val="right"/>
            </w:pPr>
            <w:r/>
            <w:r>
              <w:rPr>
                <w:rFonts w:ascii="Arial" w:hAnsi="Arial" w:cs="Arial" w:eastAsia="Arial"/>
                <w:b w:val="0"/>
                <w:color w:val="15131F"/>
                <w:sz w:val="19"/>
                <w:rtl/>
                <w:szCs w:val="19"/>
              </w:rPr>
              <w:t>التأمين</w:t>
            </w:r>
          </w:p>
        </w:tc>
        <w:tc>
          <w:tcPr>
            <w:tcW w:type="dxa" w:w="3324"/>
          </w:tcPr>
          <w:p>
            <w:pPr>
              <w:bidi/>
              <w:jc w:val="right"/>
            </w:pPr>
            <w:r/>
            <w:r>
              <w:rPr>
                <w:rFonts w:ascii="Arial" w:hAnsi="Arial" w:cs="Arial" w:eastAsia="Arial"/>
                <w:b w:val="0"/>
                <w:color w:val="15131F"/>
                <w:sz w:val="19"/>
                <w:rtl/>
                <w:szCs w:val="19"/>
              </w:rPr>
              <w:t>بيع التأمين أو الترويج له أو التفاوض عليه يحتاج إلى ترخيص؛ ويشمل الترويج حثّ شخص على التقدّم لنوع معين من التأمين لدى شركة معينة.</w:t>
            </w:r>
          </w:p>
        </w:tc>
        <w:tc>
          <w:tcPr>
            <w:tcW w:type="dxa" w:w="3324"/>
          </w:tcPr>
          <w:p>
            <w:pPr>
              <w:bidi/>
              <w:jc w:val="right"/>
            </w:pPr>
            <w:r/>
            <w:r>
              <w:rPr>
                <w:rFonts w:ascii="Arial" w:hAnsi="Arial" w:cs="Arial" w:eastAsia="Arial"/>
                <w:b w:val="0"/>
                <w:color w:val="15131F"/>
                <w:sz w:val="19"/>
                <w:rtl/>
                <w:szCs w:val="19"/>
              </w:rPr>
              <w:t>احجز موعداً مع الوكيل، ولا تقل «أنت مغطّى».</w:t>
            </w:r>
          </w:p>
        </w:tc>
      </w:tr>
      <w:tr>
        <w:tc>
          <w:tcPr>
            <w:tcW w:type="dxa" w:w="3324"/>
          </w:tcPr>
          <w:p>
            <w:pPr>
              <w:bidi/>
              <w:jc w:val="right"/>
            </w:pPr>
            <w:r/>
            <w:r>
              <w:rPr>
                <w:rFonts w:ascii="Arial" w:hAnsi="Arial" w:cs="Arial" w:eastAsia="Arial"/>
                <w:b w:val="0"/>
                <w:color w:val="15131F"/>
                <w:sz w:val="19"/>
                <w:rtl/>
                <w:szCs w:val="19"/>
              </w:rPr>
              <w:t>العقارات</w:t>
            </w:r>
          </w:p>
        </w:tc>
        <w:tc>
          <w:tcPr>
            <w:tcW w:type="dxa" w:w="3324"/>
          </w:tcPr>
          <w:p>
            <w:pPr>
              <w:bidi/>
              <w:jc w:val="right"/>
            </w:pPr>
            <w:r/>
            <w:r>
              <w:rPr>
                <w:rFonts w:ascii="Arial" w:hAnsi="Arial" w:cs="Arial" w:eastAsia="Arial"/>
                <w:b w:val="0"/>
                <w:color w:val="15131F"/>
                <w:sz w:val="19"/>
                <w:rtl/>
                <w:szCs w:val="19"/>
              </w:rPr>
              <w:t>يُعد ثني مشترٍ أو مستأجر بسبب العرق أو اللون أو الدين أو الجنس أو الإعاقة أو الحالة العائلية أو الأصل القومي لسكان منطقة ما توجيهاً تمييزياً غير قانوني.</w:t>
            </w:r>
          </w:p>
        </w:tc>
        <w:tc>
          <w:tcPr>
            <w:tcW w:type="dxa" w:w="3324"/>
          </w:tcPr>
          <w:p>
            <w:pPr>
              <w:bidi/>
              <w:jc w:val="right"/>
            </w:pPr>
            <w:r/>
            <w:r>
              <w:rPr>
                <w:rFonts w:ascii="Arial" w:hAnsi="Arial" w:cs="Arial" w:eastAsia="Arial"/>
                <w:b w:val="0"/>
                <w:color w:val="15131F"/>
                <w:sz w:val="19"/>
                <w:rtl/>
                <w:szCs w:val="19"/>
              </w:rPr>
              <w:t>المنازل، لا الجيران.</w:t>
            </w:r>
          </w:p>
        </w:tc>
      </w:tr>
      <w:tr>
        <w:tc>
          <w:tcPr>
            <w:tcW w:type="dxa" w:w="3324"/>
          </w:tcPr>
          <w:p>
            <w:pPr>
              <w:bidi/>
              <w:jc w:val="right"/>
            </w:pPr>
            <w:r/>
            <w:r>
              <w:rPr>
                <w:rFonts w:ascii="Arial" w:hAnsi="Arial" w:cs="Arial" w:eastAsia="Arial"/>
                <w:b w:val="0"/>
                <w:color w:val="15131F"/>
                <w:sz w:val="19"/>
                <w:rtl/>
                <w:szCs w:val="19"/>
              </w:rPr>
              <w:t>التوظيف</w:t>
            </w:r>
          </w:p>
        </w:tc>
        <w:tc>
          <w:tcPr>
            <w:tcW w:type="dxa" w:w="3324"/>
          </w:tcPr>
          <w:p>
            <w:pPr>
              <w:bidi/>
              <w:jc w:val="right"/>
            </w:pPr>
            <w:r/>
            <w:r>
              <w:rPr>
                <w:rFonts w:ascii="Arial" w:hAnsi="Arial" w:cs="Arial" w:eastAsia="Arial"/>
                <w:b w:val="0"/>
                <w:color w:val="15131F"/>
                <w:sz w:val="19"/>
                <w:rtl/>
                <w:szCs w:val="19"/>
              </w:rPr>
              <w:t>ينبغي أن تقتصر أسئلة ما قبل التوظيف على ما يُظهر هل الشخص مؤهل؛ وتُحظر الأسئلة عن الإعاقة قبل عرض العمل.</w:t>
            </w:r>
          </w:p>
        </w:tc>
        <w:tc>
          <w:tcPr>
            <w:tcW w:type="dxa" w:w="3324"/>
          </w:tcPr>
          <w:p>
            <w:pPr>
              <w:bidi/>
              <w:jc w:val="right"/>
            </w:pPr>
            <w:r/>
            <w:r>
              <w:rPr>
                <w:rFonts w:ascii="Arial" w:hAnsi="Arial" w:cs="Arial" w:eastAsia="Arial"/>
                <w:b w:val="0"/>
                <w:color w:val="15131F"/>
                <w:sz w:val="19"/>
                <w:rtl/>
                <w:szCs w:val="19"/>
              </w:rPr>
              <w:t>المهارات، والتوفر، والموقع.</w:t>
            </w:r>
          </w:p>
        </w:tc>
      </w:tr>
    </w:tbl>
    <w:p/>
    <w:p>
      <w:pPr>
        <w:spacing w:after="120"/>
        <w:bidi/>
        <w:jc w:val="right"/>
      </w:pPr>
      <w:r>
        <w:rPr>
          <w:rFonts w:ascii="Arial" w:hAnsi="Arial" w:cs="Arial" w:eastAsia="Arial"/>
          <w:b/>
          <w:color w:val="15131F"/>
          <w:sz w:val="28"/>
          <w:rtl/>
          <w:szCs w:val="28"/>
        </w:rPr>
        <w:t>طريقة استخدام قوالب نصوص الدردشة المباشرة هذه</w:t>
      </w:r>
    </w:p>
    <w:p>
      <w:pPr>
        <w:spacing w:after="40"/>
        <w:bidi/>
        <w:jc w:val="right"/>
      </w:pPr>
      <w:r>
        <w:rPr>
          <w:rFonts w:ascii="Arial" w:hAnsi="Arial" w:cs="Arial" w:eastAsia="Arial"/>
          <w:b/>
          <w:color w:val="15131F"/>
          <w:sz w:val="22"/>
          <w:rtl/>
          <w:szCs w:val="22"/>
        </w:rPr>
        <w:t>1. اختر التبويبات</w:t>
      </w:r>
    </w:p>
    <w:p>
      <w:pPr>
        <w:spacing w:after="120"/>
        <w:bidi/>
        <w:jc w:val="right"/>
      </w:pPr>
      <w:r>
        <w:rPr>
          <w:rFonts w:ascii="Arial" w:hAnsi="Arial" w:cs="Arial" w:eastAsia="Arial"/>
          <w:b w:val="0"/>
          <w:color w:val="15131F"/>
          <w:sz w:val="21"/>
          <w:rtl/>
          <w:szCs w:val="21"/>
        </w:rPr>
        <w:t>التبويب 1 لكل دردشة، والتبويب 2 لنوع الدردشة، والتبويبات من 4 إلى 7 لقطاعك.</w:t>
      </w:r>
    </w:p>
    <w:p>
      <w:pPr>
        <w:spacing w:after="40"/>
        <w:bidi/>
        <w:jc w:val="right"/>
      </w:pPr>
      <w:r>
        <w:rPr>
          <w:rFonts w:ascii="Arial" w:hAnsi="Arial" w:cs="Arial" w:eastAsia="Arial"/>
          <w:b/>
          <w:color w:val="15131F"/>
          <w:sz w:val="22"/>
          <w:rtl/>
          <w:szCs w:val="22"/>
        </w:rPr>
        <w:t>2. املأ ما بين الأقواس</w:t>
      </w:r>
    </w:p>
    <w:p>
      <w:pPr>
        <w:spacing w:after="120"/>
        <w:bidi/>
        <w:jc w:val="right"/>
      </w:pPr>
      <w:r>
        <w:rPr>
          <w:rFonts w:ascii="Arial" w:hAnsi="Arial" w:cs="Arial" w:eastAsia="Arial"/>
          <w:b w:val="0"/>
          <w:color w:val="15131F"/>
          <w:sz w:val="21"/>
          <w:rtl/>
          <w:szCs w:val="21"/>
        </w:rPr>
        <w:t>الأسماء والأسئلة والأسعار والمواعيد الخاصة بك. اقرأ كل عبارة بصوت عالٍ: يجب أن تبدو بصوتك أنت.</w:t>
      </w:r>
    </w:p>
    <w:p>
      <w:pPr>
        <w:spacing w:after="40"/>
        <w:bidi/>
        <w:jc w:val="right"/>
      </w:pPr>
      <w:r>
        <w:rPr>
          <w:rFonts w:ascii="Arial" w:hAnsi="Arial" w:cs="Arial" w:eastAsia="Arial"/>
          <w:b/>
          <w:color w:val="15131F"/>
          <w:sz w:val="22"/>
          <w:rtl/>
          <w:szCs w:val="22"/>
        </w:rPr>
        <w:t>3. اكتب قائمة ما لا يُقال أبداً</w:t>
      </w:r>
    </w:p>
    <w:p>
      <w:pPr>
        <w:spacing w:after="120"/>
        <w:bidi/>
        <w:jc w:val="right"/>
      </w:pPr>
      <w:r>
        <w:rPr>
          <w:rFonts w:ascii="Arial" w:hAnsi="Arial" w:cs="Arial" w:eastAsia="Arial"/>
          <w:b w:val="0"/>
          <w:color w:val="15131F"/>
          <w:sz w:val="21"/>
          <w:rtl/>
          <w:szCs w:val="21"/>
        </w:rPr>
        <w:t>ابدأ من بطاقة قطاعك ومن جدول القواعد. ويقرؤها كل موظف مرة واحدة.</w:t>
      </w:r>
    </w:p>
    <w:p>
      <w:pPr>
        <w:spacing w:after="40"/>
        <w:bidi/>
        <w:jc w:val="right"/>
      </w:pPr>
      <w:r>
        <w:rPr>
          <w:rFonts w:ascii="Arial" w:hAnsi="Arial" w:cs="Arial" w:eastAsia="Arial"/>
          <w:b/>
          <w:color w:val="15131F"/>
          <w:sz w:val="22"/>
          <w:rtl/>
          <w:szCs w:val="22"/>
        </w:rPr>
        <w:t>4. اتفقوا على المؤقّت</w:t>
      </w:r>
    </w:p>
    <w:p>
      <w:pPr>
        <w:spacing w:after="120"/>
        <w:bidi/>
        <w:jc w:val="right"/>
      </w:pPr>
      <w:r>
        <w:rPr>
          <w:rFonts w:ascii="Arial" w:hAnsi="Arial" w:cs="Arial" w:eastAsia="Arial"/>
          <w:b w:val="0"/>
          <w:color w:val="15131F"/>
          <w:sz w:val="21"/>
          <w:rtl/>
          <w:szCs w:val="21"/>
        </w:rPr>
        <w:t>تسلّم الدردشة خلال دقيقتين، والتذكير بعد دقيقتين، والختام بعد 5.</w:t>
      </w:r>
    </w:p>
    <w:p>
      <w:pPr>
        <w:spacing w:after="40"/>
        <w:bidi/>
        <w:jc w:val="right"/>
      </w:pPr>
      <w:r>
        <w:rPr>
          <w:rFonts w:ascii="Arial" w:hAnsi="Arial" w:cs="Arial" w:eastAsia="Arial"/>
          <w:b/>
          <w:color w:val="15131F"/>
          <w:sz w:val="22"/>
          <w:rtl/>
          <w:szCs w:val="22"/>
        </w:rPr>
        <w:t>5. سجّل كل دردشة</w:t>
      </w:r>
    </w:p>
    <w:p>
      <w:pPr>
        <w:spacing w:after="120"/>
        <w:bidi/>
        <w:jc w:val="right"/>
      </w:pPr>
      <w:r>
        <w:rPr>
          <w:rFonts w:ascii="Arial" w:hAnsi="Arial" w:cs="Arial" w:eastAsia="Arial"/>
          <w:b w:val="0"/>
          <w:color w:val="15131F"/>
          <w:sz w:val="21"/>
          <w:rtl/>
          <w:szCs w:val="21"/>
        </w:rPr>
        <w:t>6 حقول في دقيقتين. وكل يوم اثنين، راجع الدردشات المتأخرة والصفوف التي بلا خطوة تالية.</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تنتظر الدردشات المحوّلة في «⁨Live Support⁩» بحالة «⁨Awaiting agent⁩». وفي «⁨Notification Settings⁩»، فعّل «⁨Sound Alerts⁩» أو «⁨Browser Alerts⁩» أو «⁨Mobile Alerts⁩».</w:t>
      </w:r>
    </w:p>
    <w:p>
      <w:pPr>
        <w:spacing w:after="60"/>
        <w:bidi/>
        <w:jc w:val="right"/>
      </w:pPr>
      <w:r>
        <w:rPr>
          <w:rFonts w:ascii="Arial" w:hAnsi="Arial" w:cs="Arial" w:eastAsia="Arial"/>
          <w:b w:val="0"/>
          <w:color w:val="15131F"/>
          <w:sz w:val="21"/>
          <w:rtl/>
          <w:szCs w:val="21"/>
        </w:rPr>
        <w:t>2. انقر «⁨Claim⁩» لتتسلّم الدردشة، واقرأ المحادثة، وأرسل أول عبارة. وعند الانتهاء، انقر «⁨Resolve⁩»، أو «⁨Hand to AI⁩» إذا لم يتبقَّ سوى أسئلة عامة.</w:t>
      </w:r>
    </w:p>
    <w:p>
      <w:pPr>
        <w:spacing w:after="60"/>
        <w:bidi/>
        <w:jc w:val="right"/>
      </w:pPr>
      <w:r>
        <w:rPr>
          <w:rFonts w:ascii="Arial" w:hAnsi="Arial" w:cs="Arial" w:eastAsia="Arial"/>
          <w:b w:val="0"/>
          <w:color w:val="15131F"/>
          <w:sz w:val="21"/>
          <w:rtl/>
          <w:szCs w:val="21"/>
        </w:rPr>
        <w:t>3. في خطة Growth، احفظ كل عبارة في «⁨Settings⁩» ثم «⁨Saved Replies⁩» ثم «⁨New reply⁩» مع «⁨Shortcut⁩» مثل /takeover أو /nudge، ثم اكتب الاختصار في مربع الرد.</w:t>
      </w:r>
    </w:p>
    <w:p>
      <w:pPr>
        <w:spacing w:after="60"/>
        <w:bidi/>
        <w:jc w:val="right"/>
      </w:pPr>
      <w:r>
        <w:rPr>
          <w:rFonts w:ascii="Arial" w:hAnsi="Arial" w:cs="Arial" w:eastAsia="Arial"/>
          <w:b w:val="0"/>
          <w:color w:val="15131F"/>
          <w:sz w:val="21"/>
          <w:rtl/>
          <w:szCs w:val="21"/>
        </w:rPr>
        <w:t>4. في «⁨CRM⁩» ثم «⁨Leads⁩» ثم «⁨Add Lead⁩»، اضبط «⁨Source⁩» على «⁨Live Chat⁩» و«⁨Status⁩» على «⁨In Progress⁩» واختر «⁨Assigned To⁩»، والصق ملخص التبويب 8 في «⁨Notes⁩». ولاحقاً، انقر «⁨Convert to Deal⁩».</w:t>
      </w:r>
    </w:p>
    <w:p>
      <w:pPr>
        <w:spacing w:after="60"/>
        <w:bidi/>
        <w:jc w:val="right"/>
      </w:pPr>
      <w:r>
        <w:rPr>
          <w:rFonts w:ascii="Arial" w:hAnsi="Arial" w:cs="Arial" w:eastAsia="Arial"/>
          <w:b w:val="0"/>
          <w:color w:val="15131F"/>
          <w:sz w:val="21"/>
          <w:rtl/>
          <w:szCs w:val="21"/>
        </w:rPr>
        <w:t>5. أضف المتابعة في «⁨Tasks⁩» ثم «⁨New Task⁩» مع «⁨Assignee⁩» و«⁨Deadline⁩». وأنشئ وسماً لكل نوع دردشة في «⁨Settings⁩» ثم «⁨Conversation Tags⁩» ثم «⁨New tag⁩».</w:t>
      </w:r>
    </w:p>
    <w:p>
      <w:pPr>
        <w:spacing w:after="60"/>
        <w:bidi/>
        <w:jc w:val="right"/>
      </w:pPr>
      <w:r>
        <w:rPr>
          <w:rFonts w:ascii="Arial" w:hAnsi="Arial" w:cs="Arial" w:eastAsia="Arial"/>
          <w:b w:val="0"/>
          <w:color w:val="15131F"/>
          <w:sz w:val="21"/>
          <w:rtl/>
          <w:szCs w:val="21"/>
        </w:rPr>
        <w:t>6. للحجوزات، افتح «⁨Scheduling⁩» ثم «⁨Event Types⁩»، وانقر «⁨Copy Link⁩»، والصق الرابط في الدردشة.</w:t>
      </w:r>
    </w:p>
    <w:p>
      <w:pPr>
        <w:spacing w:after="200"/>
        <w:bidi/>
        <w:jc w:val="right"/>
      </w:pPr>
      <w:r>
        <w:rPr>
          <w:rFonts w:ascii="Arial" w:hAnsi="Arial" w:cs="Arial" w:eastAsia="Arial"/>
          <w:b w:val="0"/>
          <w:color w:val="5D5A70"/>
          <w:sz w:val="21"/>
          <w:rtl/>
          <w:szCs w:val="21"/>
        </w:rPr>
        <w:t>التحويل إلى موظف والحجوزات مع مزامنة التقويم متاحة في خطة Launch بسعر $19 شهرياً تُدفع سنوياً لـ8 مستخدمين. والردود المحفوظة والترجمة التلقائية في صندوق الوارد متاحة في خطة Growth بسعر $49 شهرياً تُدفع سنوياً. أما مؤقّت الدقيقتين والدقائق الخمس فهو قاعدة فريقك.</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https://crmsoftware.pro/ar/templates/live-chat-script-templates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قوالب نصوص الدردشة المباشرة</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