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أمثلة رسالة خارج المكتب</w:t>
      </w:r>
    </w:p>
    <w:p>
      <w:pPr>
        <w:spacing w:after="80"/>
        <w:bidi/>
        <w:jc w:val="right"/>
      </w:pPr>
      <w:r>
        <w:rPr>
          <w:rFonts w:ascii="Arial" w:hAnsi="Arial" w:cs="Arial" w:eastAsia="Arial"/>
          <w:b w:val="0"/>
          <w:color w:val="5D5A70"/>
          <w:sz w:val="22"/>
          <w:rtl/>
          <w:szCs w:val="22"/>
        </w:rPr>
        <w:t>رسائل خارج المكتب للإجازة، وإغلاق العطلات، والإجازة المرضية والطبية، وإجازة الوالدين والإجازة الطويلة، والمؤتمرات وفترات الانشغال، وعطلات نهاية الأسبوع، ولمن ترك الشركة، مع نسخ قصيرة للحالة والبريد الصوتي ودردشة الموقع. من CRMsoftware.pro.</w:t>
      </w:r>
    </w:p>
    <w:p>
      <w:pPr>
        <w:spacing w:after="280"/>
        <w:bidi/>
        <w:jc w:val="right"/>
      </w:pPr>
      <w:r>
        <w:rPr>
          <w:rFonts w:ascii="Arial" w:hAnsi="Arial" w:cs="Arial" w:eastAsia="Arial"/>
          <w:b w:val="0"/>
          <w:color w:val="5D5A70"/>
          <w:sz w:val="21"/>
          <w:rtl/>
          <w:szCs w:val="21"/>
        </w:rPr>
        <w:t>اختر التبويب المناسب لمناسبتك واستبدل كل كلمة بين [أقواس]: التواريخ، ويوم الرد، وأين تذهب الأسئلة العاجلة، وما الذي يُعدّ عاجلاً. لا تذكر مكانك ولا السبب. اضبط البريد ودردشة الموقع والبريد الصوتي والحالة في اليوم نفسه، وسجّل ما يصل في خطة الغياب في Excel.</w:t>
      </w:r>
    </w:p>
    <w:p>
      <w:pPr>
        <w:spacing w:after="160"/>
        <w:bidi/>
        <w:jc w:val="right"/>
      </w:pPr>
      <w:r>
        <w:rPr>
          <w:rFonts w:ascii="Arial" w:hAnsi="Arial" w:cs="Arial" w:eastAsia="Arial"/>
          <w:b/>
          <w:color w:val="15131F"/>
          <w:sz w:val="32"/>
          <w:rtl/>
          <w:szCs w:val="32"/>
        </w:rPr>
        <w:t>الرسائل</w:t>
      </w:r>
    </w:p>
    <w:p>
      <w:pPr>
        <w:spacing w:after="60"/>
        <w:bidi/>
        <w:jc w:val="right"/>
      </w:pPr>
      <w:r>
        <w:rPr>
          <w:rFonts w:ascii="Arial" w:hAnsi="Arial" w:cs="Arial" w:eastAsia="Arial"/>
          <w:b/>
          <w:color w:val="15131F"/>
          <w:sz w:val="28"/>
          <w:rtl/>
          <w:szCs w:val="28"/>
        </w:rPr>
        <w:t>1. رسالة خارج المكتب للإجازة</w:t>
      </w:r>
    </w:p>
    <w:p>
      <w:pPr>
        <w:spacing w:after="80"/>
        <w:bidi/>
        <w:jc w:val="right"/>
      </w:pPr>
      <w:r>
        <w:rPr>
          <w:rFonts w:ascii="Arial" w:hAnsi="Arial" w:cs="Arial" w:eastAsia="Arial"/>
          <w:b w:val="0"/>
          <w:color w:val="5D5A70"/>
          <w:sz w:val="20"/>
          <w:rtl/>
          <w:szCs w:val="20"/>
        </w:rPr>
        <w:t>يوم الرد: العودة + يومان · متى تضبطها: قبل مغادرتك بيوم</w:t>
      </w:r>
    </w:p>
    <w:p>
      <w:pPr>
        <w:spacing w:after="40"/>
        <w:bidi/>
        <w:jc w:val="right"/>
      </w:pPr>
      <w:r>
        <w:rPr>
          <w:rFonts w:ascii="Arial" w:hAnsi="Arial" w:cs="Arial" w:eastAsia="Arial"/>
          <w:b/>
          <w:color w:val="6B3CF0"/>
          <w:sz w:val="21"/>
          <w:rtl/>
          <w:szCs w:val="21"/>
        </w:rPr>
        <w:t>متى تستخدمها</w:t>
      </w:r>
    </w:p>
    <w:p>
      <w:pPr>
        <w:spacing w:after="40"/>
        <w:ind w:right="283"/>
        <w:bidi/>
        <w:jc w:val="right"/>
      </w:pPr>
      <w:r>
        <w:rPr>
          <w:rFonts w:ascii="Arial" w:hAnsi="Arial" w:cs="Arial" w:eastAsia="Arial"/>
          <w:b w:val="0"/>
          <w:color w:val="15131F"/>
          <w:sz w:val="21"/>
          <w:rtl/>
          <w:szCs w:val="21"/>
        </w:rPr>
        <w:t>• يوم إجازة أو إجازة تصل إلى ثلاثة أسابيع. لشهر أو أكثر، استخدم التبويب 4.</w:t>
      </w:r>
    </w:p>
    <w:p>
      <w:pPr>
        <w:spacing w:after="40"/>
        <w:ind w:right="283"/>
        <w:bidi/>
        <w:jc w:val="right"/>
      </w:pPr>
      <w:r>
        <w:rPr>
          <w:rFonts w:ascii="Arial" w:hAnsi="Arial" w:cs="Arial" w:eastAsia="Arial"/>
          <w:b w:val="0"/>
          <w:color w:val="15131F"/>
          <w:sz w:val="21"/>
          <w:rtl/>
          <w:szCs w:val="21"/>
        </w:rPr>
        <w:t>• يرسل Gmail الرد من الساعة 00:00 في اليوم الأول حتى 23:59 في اليوم الأخير؛ ويتوقف Outlook عند وقت الانتهاء الذي تحدده. اليوم الأخير هو اليوم السابق لعودتك.</w:t>
      </w:r>
    </w:p>
    <w:p>
      <w:pPr>
        <w:spacing w:after="40"/>
        <w:ind w:right="283"/>
        <w:bidi/>
        <w:jc w:val="right"/>
      </w:pPr>
      <w:r>
        <w:rPr>
          <w:rFonts w:ascii="Arial" w:hAnsi="Arial" w:cs="Arial" w:eastAsia="Arial"/>
          <w:b w:val="0"/>
          <w:color w:val="15131F"/>
          <w:sz w:val="21"/>
          <w:rtl/>
          <w:szCs w:val="21"/>
        </w:rPr>
        <w:t>• يصل الرد الخارجي إلى الغرباء أيضاً: لا تذكر وجهتك، ولا من في المنزل، ولا رقم جوالك.</w:t>
      </w:r>
    </w:p>
    <w:p>
      <w:pPr>
        <w:spacing w:after="40"/>
        <w:ind w:right="283"/>
        <w:bidi/>
        <w:jc w:val="right"/>
      </w:pPr>
      <w:r>
        <w:rPr>
          <w:rFonts w:ascii="Arial" w:hAnsi="Arial" w:cs="Arial" w:eastAsia="Arial"/>
          <w:b w:val="0"/>
          <w:color w:val="15131F"/>
          <w:sz w:val="21"/>
          <w:rtl/>
          <w:szCs w:val="21"/>
        </w:rPr>
        <w:t>• النسخة الداخلية وحدها تذكر اسم بديلك وملاحظات التسليم.</w:t>
      </w:r>
    </w:p>
    <w:p>
      <w:pPr>
        <w:spacing w:after="60"/>
        <w:bidi/>
        <w:jc w:val="right"/>
      </w:pPr>
      <w:r>
        <w:rPr>
          <w:rFonts w:ascii="Arial" w:hAnsi="Arial" w:cs="Arial" w:eastAsia="Arial"/>
          <w:b/>
          <w:color w:val="6B3CF0"/>
          <w:sz w:val="21"/>
          <w:rtl/>
          <w:szCs w:val="21"/>
        </w:rPr>
        <w:t xml:space="preserve">الموضوع (Gmail): </w:t>
      </w:r>
      <w:r>
        <w:rPr>
          <w:rFonts w:ascii="Arial" w:hAnsi="Arial" w:cs="Arial" w:eastAsia="Arial"/>
          <w:b w:val="0"/>
          <w:color w:val="15131F"/>
          <w:sz w:val="21"/>
          <w:rtl/>
          <w:szCs w:val="21"/>
        </w:rPr>
        <w:t>خارج المكتب حتى [يوم العودة وتاريخها]</w:t>
      </w:r>
    </w:p>
    <w:p>
      <w:pPr>
        <w:spacing w:after="60"/>
        <w:bidi/>
        <w:jc w:val="right"/>
      </w:pPr>
      <w:r>
        <w:rPr>
          <w:rFonts w:ascii="Arial" w:hAnsi="Arial" w:cs="Arial" w:eastAsia="Arial"/>
          <w:b/>
          <w:color w:val="6B3CF0"/>
          <w:sz w:val="21"/>
          <w:rtl/>
          <w:szCs w:val="21"/>
        </w:rPr>
        <w:t xml:space="preserve">الرسالة الخارجية: </w:t>
      </w:r>
      <w:r>
        <w:rPr>
          <w:rFonts w:ascii="Arial" w:hAnsi="Arial" w:cs="Arial" w:eastAsia="Arial"/>
          <w:b w:val="0"/>
          <w:color w:val="15131F"/>
          <w:sz w:val="21"/>
          <w:rtl/>
          <w:szCs w:val="21"/>
        </w:rPr>
        <w:t>مرحباً،</w:t>
        <w:br/>
        <w:br/>
        <w:t>شكراً على رسالتك. أنا خارج المكتب من [اليوم الأول] وأعود في [يوم العودة وتاريخها]. سأرد على رسالتك بحلول [يوم الرد].</w:t>
        <w:br/>
        <w:br/>
        <w:t>إذا كان الأمر عاجلاً، مثل [ما يُعدّ عاجلاً]، فيُرجى الكتابة إلى [العنوان المشترك] أو الاتصال على [هاتف المكتب]. تتم مراجعته كل يوم عمل في الساعة [الوقت].</w:t>
        <w:br/>
        <w:br/>
        <w:t>شكراً لك،</w:t>
        <w:br/>
        <w:t>[اسمك]</w:t>
        <w:br/>
        <w:t>[الشركة]</w:t>
      </w:r>
    </w:p>
    <w:p>
      <w:pPr>
        <w:spacing w:after="60"/>
        <w:bidi/>
        <w:jc w:val="right"/>
      </w:pPr>
      <w:r>
        <w:rPr>
          <w:rFonts w:ascii="Arial" w:hAnsi="Arial" w:cs="Arial" w:eastAsia="Arial"/>
          <w:b/>
          <w:color w:val="6B3CF0"/>
          <w:sz w:val="21"/>
          <w:rtl/>
          <w:szCs w:val="21"/>
        </w:rPr>
        <w:t xml:space="preserve">الرسالة الداخلية (للزملاء): </w:t>
      </w:r>
      <w:r>
        <w:rPr>
          <w:rFonts w:ascii="Arial" w:hAnsi="Arial" w:cs="Arial" w:eastAsia="Arial"/>
          <w:b w:val="0"/>
          <w:color w:val="15131F"/>
          <w:sz w:val="21"/>
          <w:rtl/>
          <w:szCs w:val="21"/>
        </w:rPr>
        <w:t>مرحباً جميعاً،</w:t>
        <w:br/>
        <w:br/>
        <w:t>أنا في إجازة من [اليوم الأول] إلى [اليوم الأخير]. يتولى [الاسم الكامل للبديل] [ما يتولاه] ويراجع [العنوان المشترك] كل يوم عمل في الساعة [الوقت]. كل ما عدا ذلك ينتظر عودتي. ملاحظات التسليم موجودة في [المكان].</w:t>
        <w:br/>
        <w:br/>
        <w:t>[اسمك]</w:t>
      </w:r>
    </w:p>
    <w:p>
      <w:pPr>
        <w:spacing w:after="60"/>
        <w:bidi/>
        <w:jc w:val="right"/>
      </w:pPr>
      <w:r>
        <w:rPr>
          <w:rFonts w:ascii="Arial" w:hAnsi="Arial" w:cs="Arial" w:eastAsia="Arial"/>
          <w:b/>
          <w:color w:val="6B3CF0"/>
          <w:sz w:val="21"/>
          <w:rtl/>
          <w:szCs w:val="21"/>
        </w:rPr>
        <w:t xml:space="preserve">رسالة خارج المكتب قصيرة: </w:t>
      </w:r>
      <w:r>
        <w:rPr>
          <w:rFonts w:ascii="Arial" w:hAnsi="Arial" w:cs="Arial" w:eastAsia="Arial"/>
          <w:b w:val="0"/>
          <w:color w:val="15131F"/>
          <w:sz w:val="21"/>
          <w:rtl/>
          <w:szCs w:val="21"/>
        </w:rPr>
        <w:t>خارج المكتب حتى [يوم العودة وتاريخها]. سأرد بحلول [يوم الرد]. للأمور العاجلة: [العنوان المشترك]. [اسمك]، [الشركة]</w:t>
      </w:r>
    </w:p>
    <w:p>
      <w:pPr>
        <w:spacing w:after="60"/>
        <w:bidi/>
        <w:jc w:val="right"/>
      </w:pPr>
      <w:r>
        <w:rPr>
          <w:rFonts w:ascii="Arial" w:hAnsi="Arial" w:cs="Arial" w:eastAsia="Arial"/>
          <w:b/>
          <w:color w:val="6B3CF0"/>
          <w:sz w:val="21"/>
          <w:rtl/>
          <w:szCs w:val="21"/>
        </w:rPr>
        <w:t xml:space="preserve">يوم الرد: </w:t>
      </w:r>
      <w:r>
        <w:rPr>
          <w:rFonts w:ascii="Arial" w:hAnsi="Arial" w:cs="Arial" w:eastAsia="Arial"/>
          <w:b w:val="0"/>
          <w:color w:val="5D5A70"/>
          <w:sz w:val="21"/>
          <w:rtl/>
          <w:szCs w:val="21"/>
        </w:rPr>
        <w:t>عِد بالرد بعد يومَي عمل من عودتك: فاليوم الأول يذهب إلى الرسائل المتراكمة.</w:t>
      </w:r>
    </w:p>
    <w:p>
      <w:pPr>
        <w:spacing w:after="60"/>
        <w:bidi/>
        <w:jc w:val="right"/>
      </w:pPr>
      <w:r>
        <w:rPr>
          <w:rFonts w:ascii="Arial" w:hAnsi="Arial" w:cs="Arial" w:eastAsia="Arial"/>
          <w:b/>
          <w:color w:val="6B3CF0"/>
          <w:sz w:val="21"/>
          <w:rtl/>
          <w:szCs w:val="21"/>
        </w:rPr>
        <w:t xml:space="preserve">لا تذكر: </w:t>
      </w:r>
      <w:r>
        <w:rPr>
          <w:rFonts w:ascii="Arial" w:hAnsi="Arial" w:cs="Arial" w:eastAsia="Arial"/>
          <w:b w:val="0"/>
          <w:color w:val="5D5A70"/>
          <w:sz w:val="21"/>
          <w:rtl/>
          <w:szCs w:val="21"/>
        </w:rPr>
        <w:t>مكانك, من في المنزل, رقم جوالك, مواعيد السفر</w:t>
      </w:r>
    </w:p>
    <w:p>
      <w:pPr>
        <w:spacing w:after="160"/>
        <w:bidi/>
        <w:jc w:val="right"/>
      </w:pPr>
    </w:p>
    <w:p>
      <w:pPr>
        <w:spacing w:after="60"/>
        <w:bidi/>
        <w:jc w:val="right"/>
      </w:pPr>
      <w:r>
        <w:rPr>
          <w:rFonts w:ascii="Arial" w:hAnsi="Arial" w:cs="Arial" w:eastAsia="Arial"/>
          <w:b/>
          <w:color w:val="15131F"/>
          <w:sz w:val="28"/>
          <w:rtl/>
          <w:szCs w:val="28"/>
        </w:rPr>
        <w:t>2. رسالة خارج المكتب للعطلات وإغلاق النشاط</w:t>
      </w:r>
    </w:p>
    <w:p>
      <w:pPr>
        <w:spacing w:after="80"/>
        <w:bidi/>
        <w:jc w:val="right"/>
      </w:pPr>
      <w:r>
        <w:rPr>
          <w:rFonts w:ascii="Arial" w:hAnsi="Arial" w:cs="Arial" w:eastAsia="Arial"/>
          <w:b w:val="0"/>
          <w:color w:val="5D5A70"/>
          <w:sz w:val="20"/>
          <w:rtl/>
          <w:szCs w:val="20"/>
        </w:rPr>
        <w:t>أبلغ العملاء: قبل أسبوعين · بريد الأمور العاجلة: يُراجَع مرة في اليوم</w:t>
      </w:r>
    </w:p>
    <w:p>
      <w:pPr>
        <w:spacing w:after="40"/>
        <w:bidi/>
        <w:jc w:val="right"/>
      </w:pPr>
      <w:r>
        <w:rPr>
          <w:rFonts w:ascii="Arial" w:hAnsi="Arial" w:cs="Arial" w:eastAsia="Arial"/>
          <w:b/>
          <w:color w:val="6B3CF0"/>
          <w:sz w:val="21"/>
          <w:rtl/>
          <w:szCs w:val="21"/>
        </w:rPr>
        <w:t>متى تستخدمها</w:t>
      </w:r>
    </w:p>
    <w:p>
      <w:pPr>
        <w:spacing w:after="40"/>
        <w:ind w:right="283"/>
        <w:bidi/>
        <w:jc w:val="right"/>
      </w:pPr>
      <w:r>
        <w:rPr>
          <w:rFonts w:ascii="Arial" w:hAnsi="Arial" w:cs="Arial" w:eastAsia="Arial"/>
          <w:b w:val="0"/>
          <w:color w:val="15131F"/>
          <w:sz w:val="21"/>
          <w:rtl/>
          <w:szCs w:val="21"/>
        </w:rPr>
        <w:t>• يُغلق النشاط كله: من عيد الميلاد إلى رأس السنة، أو في عيد الشكر، أو الرابع من يوليو، أو عطلة محلية.</w:t>
      </w:r>
    </w:p>
    <w:p>
      <w:pPr>
        <w:spacing w:after="40"/>
        <w:ind w:right="283"/>
        <w:bidi/>
        <w:jc w:val="right"/>
      </w:pPr>
      <w:r>
        <w:rPr>
          <w:rFonts w:ascii="Arial" w:hAnsi="Arial" w:cs="Arial" w:eastAsia="Arial"/>
          <w:b w:val="0"/>
          <w:color w:val="15131F"/>
          <w:sz w:val="21"/>
          <w:rtl/>
          <w:szCs w:val="21"/>
        </w:rPr>
        <w:t>• أبلغ العملاء الدائمين بالتواريخ قبل أسبوعين.</w:t>
      </w:r>
    </w:p>
    <w:p>
      <w:pPr>
        <w:spacing w:after="40"/>
        <w:ind w:right="283"/>
        <w:bidi/>
        <w:jc w:val="right"/>
      </w:pPr>
      <w:r>
        <w:rPr>
          <w:rFonts w:ascii="Arial" w:hAnsi="Arial" w:cs="Arial" w:eastAsia="Arial"/>
          <w:b w:val="0"/>
          <w:color w:val="15131F"/>
          <w:sz w:val="21"/>
          <w:rtl/>
          <w:szCs w:val="21"/>
        </w:rPr>
        <w:t>• تحتاج العيادة أو المتجر أو شركة الخدمات الحِرفية أيضاً إلى قناة للطوارئ، مثل 911 للحالات الطبية الطارئة.</w:t>
      </w:r>
    </w:p>
    <w:p>
      <w:pPr>
        <w:spacing w:after="40"/>
        <w:ind w:right="283"/>
        <w:bidi/>
        <w:jc w:val="right"/>
      </w:pPr>
      <w:r>
        <w:rPr>
          <w:rFonts w:ascii="Arial" w:hAnsi="Arial" w:cs="Arial" w:eastAsia="Arial"/>
          <w:b w:val="0"/>
          <w:color w:val="15131F"/>
          <w:sz w:val="21"/>
          <w:rtl/>
          <w:szCs w:val="21"/>
        </w:rPr>
        <w:t>• غيّر دردشة الموقع والبريد الصوتي وساعات العمل المنشورة على الإنترنت في اليوم نفسه (التبويب 8).</w:t>
      </w:r>
    </w:p>
    <w:p>
      <w:pPr>
        <w:spacing w:after="60"/>
        <w:bidi/>
        <w:jc w:val="right"/>
      </w:pPr>
      <w:r>
        <w:rPr>
          <w:rFonts w:ascii="Arial" w:hAnsi="Arial" w:cs="Arial" w:eastAsia="Arial"/>
          <w:b/>
          <w:color w:val="6B3CF0"/>
          <w:sz w:val="21"/>
          <w:rtl/>
          <w:szCs w:val="21"/>
        </w:rPr>
        <w:t xml:space="preserve">الموضوع: </w:t>
      </w:r>
      <w:r>
        <w:rPr>
          <w:rFonts w:ascii="Arial" w:hAnsi="Arial" w:cs="Arial" w:eastAsia="Arial"/>
          <w:b w:val="0"/>
          <w:color w:val="15131F"/>
          <w:sz w:val="21"/>
          <w:rtl/>
          <w:szCs w:val="21"/>
        </w:rPr>
        <w:t>مغلقون من [اليوم الأول] إلى [اليوم الأخير]، ونعود في [يوم العودة]</w:t>
      </w:r>
    </w:p>
    <w:p>
      <w:pPr>
        <w:spacing w:after="60"/>
        <w:bidi/>
        <w:jc w:val="right"/>
      </w:pPr>
      <w:r>
        <w:rPr>
          <w:rFonts w:ascii="Arial" w:hAnsi="Arial" w:cs="Arial" w:eastAsia="Arial"/>
          <w:b/>
          <w:color w:val="6B3CF0"/>
          <w:sz w:val="21"/>
          <w:rtl/>
          <w:szCs w:val="21"/>
        </w:rPr>
        <w:t xml:space="preserve">بريد باسم النشاط كله: </w:t>
      </w:r>
      <w:r>
        <w:rPr>
          <w:rFonts w:ascii="Arial" w:hAnsi="Arial" w:cs="Arial" w:eastAsia="Arial"/>
          <w:b w:val="0"/>
          <w:color w:val="15131F"/>
          <w:sz w:val="21"/>
          <w:rtl/>
          <w:szCs w:val="21"/>
        </w:rPr>
        <w:t>مرحباً،</w:t>
        <w:br/>
        <w:br/>
        <w:t>شكراً على تواصلك مع [الشركة]. نحن مغلقون للعطلات من [اليوم الأول] إلى [اليوم الأخير]، ونفتح من جديد في [يوم العودة وتاريخها] الساعة [وقت الافتتاح]. سنرد على رسالتك بحلول [يوم الرد].</w:t>
        <w:br/>
        <w:br/>
        <w:t>هل الأمر عاجل، مثل [ما يُعدّ عاجلاً]؟ اكتب إلى [العنوان المشترك] وضع كلمة «عاجل» في الموضوع. تتم مراجعته كل يوم عمل في الساعة [الوقت].</w:t>
        <w:br/>
        <w:br/>
        <w:t>مع أطيب التمنيات بعطلات سعيدة،</w:t>
        <w:br/>
        <w:t>فريق [الشركة]</w:t>
      </w:r>
    </w:p>
    <w:p>
      <w:pPr>
        <w:spacing w:after="60"/>
        <w:bidi/>
        <w:jc w:val="right"/>
      </w:pPr>
      <w:r>
        <w:rPr>
          <w:rFonts w:ascii="Arial" w:hAnsi="Arial" w:cs="Arial" w:eastAsia="Arial"/>
          <w:b/>
          <w:color w:val="6B3CF0"/>
          <w:sz w:val="21"/>
          <w:rtl/>
          <w:szCs w:val="21"/>
        </w:rPr>
        <w:t xml:space="preserve">عيد الميلاد، نسخة قصيرة: </w:t>
      </w:r>
      <w:r>
        <w:rPr>
          <w:rFonts w:ascii="Arial" w:hAnsi="Arial" w:cs="Arial" w:eastAsia="Arial"/>
          <w:b w:val="0"/>
          <w:color w:val="15131F"/>
          <w:sz w:val="21"/>
          <w:rtl/>
          <w:szCs w:val="21"/>
        </w:rPr>
        <w:t>شكراً على رسالتك. نحن مغلقون بمناسبة عيد الميلاد ونعود في [يوم العودة وتاريخها]. للأمور العاجلة: [العنوان المشترك]. عطلات سعيدة! [الشركة]</w:t>
      </w:r>
    </w:p>
    <w:p>
      <w:pPr>
        <w:spacing w:after="60"/>
        <w:bidi/>
        <w:jc w:val="right"/>
      </w:pPr>
      <w:r>
        <w:rPr>
          <w:rFonts w:ascii="Arial" w:hAnsi="Arial" w:cs="Arial" w:eastAsia="Arial"/>
          <w:b/>
          <w:color w:val="6B3CF0"/>
          <w:sz w:val="21"/>
          <w:rtl/>
          <w:szCs w:val="21"/>
        </w:rPr>
        <w:t xml:space="preserve">رأس السنة، نسخة قصيرة: </w:t>
      </w:r>
      <w:r>
        <w:rPr>
          <w:rFonts w:ascii="Arial" w:hAnsi="Arial" w:cs="Arial" w:eastAsia="Arial"/>
          <w:b w:val="0"/>
          <w:color w:val="15131F"/>
          <w:sz w:val="21"/>
          <w:rtl/>
          <w:szCs w:val="21"/>
        </w:rPr>
        <w:t>سنة جديدة سعيدة، وشكراً على رسالتك. نحن مغلقون حتى [يوم العودة وتاريخها] وسنرد بحلول [يوم الرد]. [الشركة]</w:t>
      </w:r>
    </w:p>
    <w:p>
      <w:pPr>
        <w:spacing w:after="60"/>
        <w:bidi/>
        <w:jc w:val="right"/>
      </w:pPr>
      <w:r>
        <w:rPr>
          <w:rFonts w:ascii="Arial" w:hAnsi="Arial" w:cs="Arial" w:eastAsia="Arial"/>
          <w:b/>
          <w:color w:val="6B3CF0"/>
          <w:sz w:val="21"/>
          <w:rtl/>
          <w:szCs w:val="21"/>
        </w:rPr>
        <w:t xml:space="preserve">التهنئة: </w:t>
      </w:r>
      <w:r>
        <w:rPr>
          <w:rFonts w:ascii="Arial" w:hAnsi="Arial" w:cs="Arial" w:eastAsia="Arial"/>
          <w:b w:val="0"/>
          <w:color w:val="5D5A70"/>
          <w:sz w:val="21"/>
          <w:rtl/>
          <w:szCs w:val="21"/>
        </w:rPr>
        <w:t>لست متأكداً من المناسبة التي يحتفل بها العميل؟ اكتب «عطلات سعيدة». وأبقِ قناة واحدة للأمور العاجلة حتى عندما يكون الجميع في إجازة.</w:t>
      </w:r>
    </w:p>
    <w:p>
      <w:pPr>
        <w:spacing w:after="60"/>
        <w:bidi/>
        <w:jc w:val="right"/>
      </w:pPr>
      <w:r>
        <w:rPr>
          <w:rFonts w:ascii="Arial" w:hAnsi="Arial" w:cs="Arial" w:eastAsia="Arial"/>
          <w:b/>
          <w:color w:val="6B3CF0"/>
          <w:sz w:val="21"/>
          <w:rtl/>
          <w:szCs w:val="21"/>
        </w:rPr>
        <w:t xml:space="preserve">غيّر في اليوم نفسه: </w:t>
      </w:r>
      <w:r>
        <w:rPr>
          <w:rFonts w:ascii="Arial" w:hAnsi="Arial" w:cs="Arial" w:eastAsia="Arial"/>
          <w:b w:val="0"/>
          <w:color w:val="5D5A70"/>
          <w:sz w:val="21"/>
          <w:rtl/>
          <w:szCs w:val="21"/>
        </w:rPr>
        <w:t>الرد بالبريد, دردشة الموقع, البريد الصوتي, ساعات العمل على الإنترنت</w:t>
      </w:r>
    </w:p>
    <w:p>
      <w:pPr>
        <w:spacing w:after="160"/>
        <w:bidi/>
        <w:jc w:val="right"/>
      </w:pPr>
    </w:p>
    <w:p>
      <w:pPr>
        <w:spacing w:after="60"/>
        <w:bidi/>
        <w:jc w:val="right"/>
      </w:pPr>
      <w:r>
        <w:rPr>
          <w:rFonts w:ascii="Arial" w:hAnsi="Arial" w:cs="Arial" w:eastAsia="Arial"/>
          <w:b/>
          <w:color w:val="15131F"/>
          <w:sz w:val="28"/>
          <w:rtl/>
          <w:szCs w:val="28"/>
        </w:rPr>
        <w:t>3. رسائل الإجازة المرضية والطبية: قصيرة وخاصة</w:t>
      </w:r>
    </w:p>
    <w:p>
      <w:pPr>
        <w:spacing w:after="80"/>
        <w:bidi/>
        <w:jc w:val="right"/>
      </w:pPr>
      <w:r>
        <w:rPr>
          <w:rFonts w:ascii="Arial" w:hAnsi="Arial" w:cs="Arial" w:eastAsia="Arial"/>
          <w:b w:val="0"/>
          <w:color w:val="5D5A70"/>
          <w:sz w:val="20"/>
          <w:rtl/>
          <w:szCs w:val="20"/>
        </w:rPr>
        <w:t>التفاصيل الطبية: لا شيء · تاريخ العودة: فقط إن كنت متأكداً</w:t>
      </w:r>
    </w:p>
    <w:p>
      <w:pPr>
        <w:spacing w:after="40"/>
        <w:bidi/>
        <w:jc w:val="right"/>
      </w:pPr>
      <w:r>
        <w:rPr>
          <w:rFonts w:ascii="Arial" w:hAnsi="Arial" w:cs="Arial" w:eastAsia="Arial"/>
          <w:b/>
          <w:color w:val="6B3CF0"/>
          <w:sz w:val="21"/>
          <w:rtl/>
          <w:szCs w:val="21"/>
        </w:rPr>
        <w:t>متى تستخدمها</w:t>
      </w:r>
    </w:p>
    <w:p>
      <w:pPr>
        <w:spacing w:after="40"/>
        <w:ind w:right="283"/>
        <w:bidi/>
        <w:jc w:val="right"/>
      </w:pPr>
      <w:r>
        <w:rPr>
          <w:rFonts w:ascii="Arial" w:hAnsi="Arial" w:cs="Arial" w:eastAsia="Arial"/>
          <w:b w:val="0"/>
          <w:color w:val="15131F"/>
          <w:sz w:val="21"/>
          <w:rtl/>
          <w:szCs w:val="21"/>
        </w:rPr>
        <w:t>• يوم إجازة مرضية: غائب اليوم، وربما غداً. اضبطها من هاتفك، أو اطلب ذلك من الزميل الذي يدير صندوق البريد.</w:t>
      </w:r>
    </w:p>
    <w:p>
      <w:pPr>
        <w:spacing w:after="40"/>
        <w:ind w:right="283"/>
        <w:bidi/>
        <w:jc w:val="right"/>
      </w:pPr>
      <w:r>
        <w:rPr>
          <w:rFonts w:ascii="Arial" w:hAnsi="Arial" w:cs="Arial" w:eastAsia="Arial"/>
          <w:b w:val="0"/>
          <w:color w:val="15131F"/>
          <w:sz w:val="21"/>
          <w:rtl/>
          <w:szCs w:val="21"/>
        </w:rPr>
        <w:t>• إجازة طبية: اذكر الشهر الذي تعود فيه فقط إن كنت متأكداً، وحدّثه عندما يتحدد التاريخ.</w:t>
      </w:r>
    </w:p>
    <w:p>
      <w:pPr>
        <w:spacing w:after="40"/>
        <w:ind w:right="283"/>
        <w:bidi/>
        <w:jc w:val="right"/>
      </w:pPr>
      <w:r>
        <w:rPr>
          <w:rFonts w:ascii="Arial" w:hAnsi="Arial" w:cs="Arial" w:eastAsia="Arial"/>
          <w:b w:val="0"/>
          <w:color w:val="15131F"/>
          <w:sz w:val="21"/>
          <w:rtl/>
          <w:szCs w:val="21"/>
        </w:rPr>
        <w:t>• لا تذكر أبداً المرض أو العلاج أو المستشفى. تكفي عبارة «في إجازة».</w:t>
      </w:r>
    </w:p>
    <w:p>
      <w:pPr>
        <w:spacing w:after="60"/>
        <w:bidi/>
        <w:jc w:val="right"/>
      </w:pPr>
      <w:r>
        <w:rPr>
          <w:rFonts w:ascii="Arial" w:hAnsi="Arial" w:cs="Arial" w:eastAsia="Arial"/>
          <w:b/>
          <w:color w:val="6B3CF0"/>
          <w:sz w:val="21"/>
          <w:rtl/>
          <w:szCs w:val="21"/>
        </w:rPr>
        <w:t xml:space="preserve">يوم إجازة مرضية: </w:t>
      </w:r>
      <w:r>
        <w:rPr>
          <w:rFonts w:ascii="Arial" w:hAnsi="Arial" w:cs="Arial" w:eastAsia="Arial"/>
          <w:b w:val="0"/>
          <w:color w:val="15131F"/>
          <w:sz w:val="21"/>
          <w:rtl/>
          <w:szCs w:val="21"/>
        </w:rPr>
        <w:t>شكراً على رسالتك. أنا خارج المكتب اليوم، [اسم اليوم]، وأتوقع العودة يوم [اسم اليوم]. إذا كان الأمر لا يحتمل الانتظار، فيُرجى الكتابة إلى [العنوان المشترك]. وإلا فسأرد بحلول [يوم الرد].</w:t>
        <w:br/>
        <w:br/>
        <w:t>[اسمك]</w:t>
      </w:r>
    </w:p>
    <w:p>
      <w:pPr>
        <w:spacing w:after="60"/>
        <w:bidi/>
        <w:jc w:val="right"/>
      </w:pPr>
      <w:r>
        <w:rPr>
          <w:rFonts w:ascii="Arial" w:hAnsi="Arial" w:cs="Arial" w:eastAsia="Arial"/>
          <w:b/>
          <w:color w:val="6B3CF0"/>
          <w:sz w:val="21"/>
          <w:rtl/>
          <w:szCs w:val="21"/>
        </w:rPr>
        <w:t xml:space="preserve">إجازة طبية: </w:t>
      </w:r>
      <w:r>
        <w:rPr>
          <w:rFonts w:ascii="Arial" w:hAnsi="Arial" w:cs="Arial" w:eastAsia="Arial"/>
          <w:b w:val="0"/>
          <w:color w:val="15131F"/>
          <w:sz w:val="21"/>
          <w:rtl/>
          <w:szCs w:val="21"/>
        </w:rPr>
        <w:t>مرحباً،</w:t>
        <w:br/>
        <w:br/>
        <w:t>شكراً على رسالتك. أنا في إجازة حتى [الشهر] ولا أطّلع على هذا البريد.</w:t>
        <w:br/>
        <w:br/>
        <w:t>بخصوص [مجال عملك، مثلاً: حسابك]، يُرجى التواصل مع [الاسم الكامل للبديل] على [بريد العمل للبديل]. لن تتم إعادة توجيه هذه الرسالة، لذا يُرجى إرسالها مجدداً إلى [الاسم الأول للبديل].</w:t>
        <w:br/>
        <w:br/>
        <w:t>شكراً لك،</w:t>
        <w:br/>
        <w:t>[اسمك]</w:t>
        <w:br/>
        <w:t>[الشركة]</w:t>
      </w:r>
    </w:p>
    <w:p>
      <w:pPr>
        <w:spacing w:after="60"/>
        <w:bidi/>
        <w:jc w:val="right"/>
      </w:pPr>
      <w:r>
        <w:rPr>
          <w:rFonts w:ascii="Arial" w:hAnsi="Arial" w:cs="Arial" w:eastAsia="Arial"/>
          <w:b/>
          <w:color w:val="6B3CF0"/>
          <w:sz w:val="21"/>
          <w:rtl/>
          <w:szCs w:val="21"/>
        </w:rPr>
        <w:t xml:space="preserve">نسخة قصيرة: </w:t>
      </w:r>
      <w:r>
        <w:rPr>
          <w:rFonts w:ascii="Arial" w:hAnsi="Arial" w:cs="Arial" w:eastAsia="Arial"/>
          <w:b w:val="0"/>
          <w:color w:val="15131F"/>
          <w:sz w:val="21"/>
          <w:rtl/>
          <w:szCs w:val="21"/>
        </w:rPr>
        <w:t>خارج المكتب اليوم، وأعود يوم [اسم اليوم]. للأمور العاجلة: [العنوان المشترك]. [اسمك]</w:t>
      </w:r>
    </w:p>
    <w:p>
      <w:pPr>
        <w:spacing w:after="60"/>
        <w:bidi/>
        <w:jc w:val="right"/>
      </w:pPr>
      <w:r>
        <w:rPr>
          <w:rFonts w:ascii="Arial" w:hAnsi="Arial" w:cs="Arial" w:eastAsia="Arial"/>
          <w:b/>
          <w:color w:val="6B3CF0"/>
          <w:sz w:val="21"/>
          <w:rtl/>
          <w:szCs w:val="21"/>
        </w:rPr>
        <w:t xml:space="preserve">قل بدلاً من ذلك: </w:t>
      </w:r>
      <w:r>
        <w:rPr>
          <w:rFonts w:ascii="Arial" w:hAnsi="Arial" w:cs="Arial" w:eastAsia="Arial"/>
          <w:b w:val="0"/>
          <w:color w:val="5D5A70"/>
          <w:sz w:val="21"/>
          <w:rtl/>
          <w:szCs w:val="21"/>
        </w:rPr>
        <w:t>خارج المكتب, في إجازة, غائب حتى مارس</w:t>
      </w:r>
    </w:p>
    <w:p>
      <w:pPr>
        <w:spacing w:after="160"/>
        <w:bidi/>
        <w:jc w:val="right"/>
      </w:pPr>
    </w:p>
    <w:p>
      <w:pPr>
        <w:spacing w:after="60"/>
        <w:bidi/>
        <w:jc w:val="right"/>
      </w:pPr>
      <w:r>
        <w:rPr>
          <w:rFonts w:ascii="Arial" w:hAnsi="Arial" w:cs="Arial" w:eastAsia="Arial"/>
          <w:b/>
          <w:color w:val="15131F"/>
          <w:sz w:val="28"/>
          <w:rtl/>
          <w:szCs w:val="28"/>
        </w:rPr>
        <w:t>4. رسائل إجازة الأمومة والأبوة والإجازة الطويلة</w:t>
      </w:r>
    </w:p>
    <w:p>
      <w:pPr>
        <w:spacing w:after="80"/>
        <w:bidi/>
        <w:jc w:val="right"/>
      </w:pPr>
      <w:r>
        <w:rPr>
          <w:rFonts w:ascii="Arial" w:hAnsi="Arial" w:cs="Arial" w:eastAsia="Arial"/>
          <w:b w:val="0"/>
          <w:color w:val="5D5A70"/>
          <w:sz w:val="20"/>
          <w:rtl/>
          <w:szCs w:val="20"/>
        </w:rPr>
        <w:t>من يتولى العمل: شخص واحد لكل مجال · إعادة التوجيه: قل نعم أو لا</w:t>
      </w:r>
    </w:p>
    <w:p>
      <w:pPr>
        <w:spacing w:after="40"/>
        <w:bidi/>
        <w:jc w:val="right"/>
      </w:pPr>
      <w:r>
        <w:rPr>
          <w:rFonts w:ascii="Arial" w:hAnsi="Arial" w:cs="Arial" w:eastAsia="Arial"/>
          <w:b/>
          <w:color w:val="6B3CF0"/>
          <w:sz w:val="21"/>
          <w:rtl/>
          <w:szCs w:val="21"/>
        </w:rPr>
        <w:t>متى تستخدمها</w:t>
      </w:r>
    </w:p>
    <w:p>
      <w:pPr>
        <w:spacing w:after="40"/>
        <w:ind w:right="283"/>
        <w:bidi/>
        <w:jc w:val="right"/>
      </w:pPr>
      <w:r>
        <w:rPr>
          <w:rFonts w:ascii="Arial" w:hAnsi="Arial" w:cs="Arial" w:eastAsia="Arial"/>
          <w:b w:val="0"/>
          <w:color w:val="15131F"/>
          <w:sz w:val="21"/>
          <w:rtl/>
          <w:szCs w:val="21"/>
        </w:rPr>
        <w:t>• إجازة الأمومة، أو إجازة الأبوة، أو إجازة التفرّغ، أو أي غياب لمدة شهر أو أكثر.</w:t>
      </w:r>
    </w:p>
    <w:p>
      <w:pPr>
        <w:spacing w:after="40"/>
        <w:ind w:right="283"/>
        <w:bidi/>
        <w:jc w:val="right"/>
      </w:pPr>
      <w:r>
        <w:rPr>
          <w:rFonts w:ascii="Arial" w:hAnsi="Arial" w:cs="Arial" w:eastAsia="Arial"/>
          <w:b w:val="0"/>
          <w:color w:val="15131F"/>
          <w:sz w:val="21"/>
          <w:rtl/>
          <w:szCs w:val="21"/>
        </w:rPr>
        <w:t>• اذكر شخصاً واحداً لكل مجال، مع بريد العمل الخاص به. اسأله أولاً وسلّمه ملاحظاتك.</w:t>
      </w:r>
    </w:p>
    <w:p>
      <w:pPr>
        <w:spacing w:after="40"/>
        <w:ind w:right="283"/>
        <w:bidi/>
        <w:jc w:val="right"/>
      </w:pPr>
      <w:r>
        <w:rPr>
          <w:rFonts w:ascii="Arial" w:hAnsi="Arial" w:cs="Arial" w:eastAsia="Arial"/>
          <w:b w:val="0"/>
          <w:color w:val="15131F"/>
          <w:sz w:val="21"/>
          <w:rtl/>
          <w:szCs w:val="21"/>
        </w:rPr>
        <w:t>• قل إن البريد لا يُقرأ، وهل تتم إعادة توجيه الرسائل أم لا.</w:t>
      </w:r>
    </w:p>
    <w:p>
      <w:pPr>
        <w:spacing w:after="60"/>
        <w:bidi/>
        <w:jc w:val="right"/>
      </w:pPr>
      <w:r>
        <w:rPr>
          <w:rFonts w:ascii="Arial" w:hAnsi="Arial" w:cs="Arial" w:eastAsia="Arial"/>
          <w:b/>
          <w:color w:val="6B3CF0"/>
          <w:sz w:val="21"/>
          <w:rtl/>
          <w:szCs w:val="21"/>
        </w:rPr>
        <w:t xml:space="preserve">إجازة الأمومة أو الأبوة: </w:t>
      </w:r>
      <w:r>
        <w:rPr>
          <w:rFonts w:ascii="Arial" w:hAnsi="Arial" w:cs="Arial" w:eastAsia="Arial"/>
          <w:b w:val="0"/>
          <w:color w:val="15131F"/>
          <w:sz w:val="21"/>
          <w:rtl/>
          <w:szCs w:val="21"/>
        </w:rPr>
        <w:t>مرحباً،</w:t>
        <w:br/>
        <w:br/>
        <w:t>شكراً على رسالتك. أنا في إجازة [أمومة أو أبوة] حتى [الشهر] ولا أطّلع على هذا البريد.</w:t>
        <w:br/>
        <w:br/>
        <w:t>يتولى [الاسم الكامل للبديل] [عملاءك أو مجالك] أثناء غيابي: [بريد العمل للبديل]. ولأي أمر آخر، يُرجى الكتابة إلى [العنوان المشترك].</w:t>
        <w:br/>
        <w:br/>
        <w:t>لن تتم إعادة توجيه هذه الرسالة، لذا يُرجى إرسالها مجدداً إلى العنوان المناسب. شكراً على صبرك.</w:t>
        <w:br/>
        <w:br/>
        <w:t>[اسمك]</w:t>
        <w:br/>
        <w:t>[الشركة]</w:t>
      </w:r>
    </w:p>
    <w:p>
      <w:pPr>
        <w:spacing w:after="60"/>
        <w:bidi/>
        <w:jc w:val="right"/>
      </w:pPr>
      <w:r>
        <w:rPr>
          <w:rFonts w:ascii="Arial" w:hAnsi="Arial" w:cs="Arial" w:eastAsia="Arial"/>
          <w:b/>
          <w:color w:val="6B3CF0"/>
          <w:sz w:val="21"/>
          <w:rtl/>
          <w:szCs w:val="21"/>
        </w:rPr>
        <w:t xml:space="preserve">إجازة طويلة أو إجازة تفرّغ: </w:t>
      </w:r>
      <w:r>
        <w:rPr>
          <w:rFonts w:ascii="Arial" w:hAnsi="Arial" w:cs="Arial" w:eastAsia="Arial"/>
          <w:b w:val="0"/>
          <w:color w:val="15131F"/>
          <w:sz w:val="21"/>
          <w:rtl/>
          <w:szCs w:val="21"/>
        </w:rPr>
        <w:t>شكراً على رسالتك. أنا في إجازة من العمل لدى [الشركة] حتى [الشهر] ولا أطّلع على هذا البريد. بخصوص [المجال 1]، يُرجى التواصل مع [البديل 1] على [العنوان 1]؛ وبخصوص [المجال 2]، مع [البديل 2] على [العنوان 2]. لن تتم إعادة توجيه رسالتك.</w:t>
      </w:r>
    </w:p>
    <w:p>
      <w:pPr>
        <w:spacing w:after="60"/>
        <w:bidi/>
        <w:jc w:val="right"/>
      </w:pPr>
      <w:r>
        <w:rPr>
          <w:rFonts w:ascii="Arial" w:hAnsi="Arial" w:cs="Arial" w:eastAsia="Arial"/>
          <w:b/>
          <w:color w:val="6B3CF0"/>
          <w:sz w:val="21"/>
          <w:rtl/>
          <w:szCs w:val="21"/>
        </w:rPr>
        <w:t xml:space="preserve">قبل أن تغادر: </w:t>
      </w:r>
      <w:r>
        <w:rPr>
          <w:rFonts w:ascii="Arial" w:hAnsi="Arial" w:cs="Arial" w:eastAsia="Arial"/>
          <w:b w:val="0"/>
          <w:color w:val="5D5A70"/>
          <w:sz w:val="21"/>
          <w:rtl/>
          <w:szCs w:val="21"/>
        </w:rPr>
        <w:t>اضبطها في آخر يوم عمل لك واختبرها من عنوان آخر. اكتب الشهر لا اليوم، وحدّثها عندما يتحدد التاريخ.</w:t>
      </w:r>
    </w:p>
    <w:p>
      <w:pPr>
        <w:spacing w:after="60"/>
        <w:bidi/>
        <w:jc w:val="right"/>
      </w:pPr>
      <w:r>
        <w:rPr>
          <w:rFonts w:ascii="Arial" w:hAnsi="Arial" w:cs="Arial" w:eastAsia="Arial"/>
          <w:b/>
          <w:color w:val="6B3CF0"/>
          <w:sz w:val="21"/>
          <w:rtl/>
          <w:szCs w:val="21"/>
        </w:rPr>
        <w:t xml:space="preserve">استخدمها في: </w:t>
      </w:r>
      <w:r>
        <w:rPr>
          <w:rFonts w:ascii="Arial" w:hAnsi="Arial" w:cs="Arial" w:eastAsia="Arial"/>
          <w:b w:val="0"/>
          <w:color w:val="5D5A70"/>
          <w:sz w:val="21"/>
          <w:rtl/>
          <w:szCs w:val="21"/>
        </w:rPr>
        <w:t>إجازة الأمومة, إجازة الأبوة, إجازة التفرّغ, إجازة طبية طويلة</w:t>
      </w:r>
    </w:p>
    <w:p>
      <w:pPr>
        <w:spacing w:after="160"/>
        <w:bidi/>
        <w:jc w:val="right"/>
      </w:pPr>
    </w:p>
    <w:p>
      <w:pPr>
        <w:spacing w:after="60"/>
        <w:bidi/>
        <w:jc w:val="right"/>
      </w:pPr>
      <w:r>
        <w:rPr>
          <w:rFonts w:ascii="Arial" w:hAnsi="Arial" w:cs="Arial" w:eastAsia="Arial"/>
          <w:b/>
          <w:color w:val="15131F"/>
          <w:sz w:val="28"/>
          <w:rtl/>
          <w:szCs w:val="28"/>
        </w:rPr>
        <w:t>5. رسائل المؤتمرات والمعارض التجارية وفترات الانشغال</w:t>
      </w:r>
    </w:p>
    <w:p>
      <w:pPr>
        <w:spacing w:after="80"/>
        <w:bidi/>
        <w:jc w:val="right"/>
      </w:pPr>
      <w:r>
        <w:rPr>
          <w:rFonts w:ascii="Arial" w:hAnsi="Arial" w:cs="Arial" w:eastAsia="Arial"/>
          <w:b w:val="0"/>
          <w:color w:val="5D5A70"/>
          <w:sz w:val="20"/>
          <w:rtl/>
          <w:szCs w:val="20"/>
        </w:rPr>
        <w:t>مهلة الرد: عدد محدد من الأيام · مراجعة البريد: مرة في اليوم، في وقت محدد</w:t>
      </w:r>
    </w:p>
    <w:p>
      <w:pPr>
        <w:spacing w:after="40"/>
        <w:bidi/>
        <w:jc w:val="right"/>
      </w:pPr>
      <w:r>
        <w:rPr>
          <w:rFonts w:ascii="Arial" w:hAnsi="Arial" w:cs="Arial" w:eastAsia="Arial"/>
          <w:b/>
          <w:color w:val="6B3CF0"/>
          <w:sz w:val="21"/>
          <w:rtl/>
          <w:szCs w:val="21"/>
        </w:rPr>
        <w:t>متى تستخدمها</w:t>
      </w:r>
    </w:p>
    <w:p>
      <w:pPr>
        <w:spacing w:after="40"/>
        <w:ind w:right="283"/>
        <w:bidi/>
        <w:jc w:val="right"/>
      </w:pPr>
      <w:r>
        <w:rPr>
          <w:rFonts w:ascii="Arial" w:hAnsi="Arial" w:cs="Arial" w:eastAsia="Arial"/>
          <w:b w:val="0"/>
          <w:color w:val="15131F"/>
          <w:sz w:val="21"/>
          <w:rtl/>
          <w:szCs w:val="21"/>
        </w:rPr>
        <w:t>• ما زلت تقرأ البريد، لكن ببطء: مؤتمر، أو معرض تجاري، أو زيارات للعملاء، أو موسم الضرائب، أو نهاية الشهر.</w:t>
      </w:r>
    </w:p>
    <w:p>
      <w:pPr>
        <w:spacing w:after="40"/>
        <w:ind w:right="283"/>
        <w:bidi/>
        <w:jc w:val="right"/>
      </w:pPr>
      <w:r>
        <w:rPr>
          <w:rFonts w:ascii="Arial" w:hAnsi="Arial" w:cs="Arial" w:eastAsia="Arial"/>
          <w:b w:val="0"/>
          <w:color w:val="15131F"/>
          <w:sz w:val="21"/>
          <w:rtl/>
          <w:szCs w:val="21"/>
        </w:rPr>
        <w:t>• حدّد مهلة رد حقيقية، مثل «خلال يومَي عمل»، لا «وصول محدود إلى البريد».</w:t>
      </w:r>
    </w:p>
    <w:p>
      <w:pPr>
        <w:spacing w:after="40"/>
        <w:ind w:right="283"/>
        <w:bidi/>
        <w:jc w:val="right"/>
      </w:pPr>
      <w:r>
        <w:rPr>
          <w:rFonts w:ascii="Arial" w:hAnsi="Arial" w:cs="Arial" w:eastAsia="Arial"/>
          <w:b w:val="0"/>
          <w:color w:val="15131F"/>
          <w:sz w:val="21"/>
          <w:rtl/>
          <w:szCs w:val="21"/>
        </w:rPr>
        <w:t>• اكتب «فعالية عمل»، لا المدينة أو الفندق: فالتفاصيل تخبر الغرباء متى تكون غائباً.</w:t>
      </w:r>
    </w:p>
    <w:p>
      <w:pPr>
        <w:spacing w:after="60"/>
        <w:bidi/>
        <w:jc w:val="right"/>
      </w:pPr>
      <w:r>
        <w:rPr>
          <w:rFonts w:ascii="Arial" w:hAnsi="Arial" w:cs="Arial" w:eastAsia="Arial"/>
          <w:b/>
          <w:color w:val="6B3CF0"/>
          <w:sz w:val="21"/>
          <w:rtl/>
          <w:szCs w:val="21"/>
        </w:rPr>
        <w:t xml:space="preserve">مؤتمر أو معرض تجاري: </w:t>
      </w:r>
      <w:r>
        <w:rPr>
          <w:rFonts w:ascii="Arial" w:hAnsi="Arial" w:cs="Arial" w:eastAsia="Arial"/>
          <w:b w:val="0"/>
          <w:color w:val="15131F"/>
          <w:sz w:val="21"/>
          <w:rtl/>
          <w:szCs w:val="21"/>
        </w:rPr>
        <w:t>مرحباً،</w:t>
        <w:br/>
        <w:br/>
        <w:t>شكراً على رسالتك. أنا في [فعالية عمل، أو: اسم الفعالية] حتى [اليوم الأخير] وأقرأ البريد مرة واحدة في اليوم. سأرد بحلول [يوم الرد].</w:t>
        <w:br/>
        <w:br/>
        <w:t>إذا كان الأمر لا يحتمل الانتظار، فيُرجى الكتابة إلى [العنوان المشترك] أو الاتصال على [هاتف المكتب].</w:t>
        <w:br/>
        <w:br/>
        <w:t>[اسمك]</w:t>
        <w:br/>
        <w:t>[الشركة]</w:t>
      </w:r>
    </w:p>
    <w:p>
      <w:pPr>
        <w:spacing w:after="60"/>
        <w:bidi/>
        <w:jc w:val="right"/>
      </w:pPr>
      <w:r>
        <w:rPr>
          <w:rFonts w:ascii="Arial" w:hAnsi="Arial" w:cs="Arial" w:eastAsia="Arial"/>
          <w:b/>
          <w:color w:val="6B3CF0"/>
          <w:sz w:val="21"/>
          <w:rtl/>
          <w:szCs w:val="21"/>
        </w:rPr>
        <w:t xml:space="preserve">فترة انشغال: </w:t>
      </w:r>
      <w:r>
        <w:rPr>
          <w:rFonts w:ascii="Arial" w:hAnsi="Arial" w:cs="Arial" w:eastAsia="Arial"/>
          <w:b w:val="0"/>
          <w:color w:val="15131F"/>
          <w:sz w:val="21"/>
          <w:rtl/>
          <w:szCs w:val="21"/>
        </w:rPr>
        <w:t>شكراً على رسالتك. حتى [تاريخ الانتهاء]، نحن [السبب، مثلاً: في الأسابيع الأخيرة من موسم الضرائب]، وقد يستغرق الرد حتى [مهلة الرد]. بخصوص [الموضوع العاجل]، يُرجى الاتصال على [هاتف المكتب].</w:t>
        <w:br/>
        <w:br/>
        <w:t>[الشركة]</w:t>
      </w:r>
    </w:p>
    <w:p>
      <w:pPr>
        <w:spacing w:after="60"/>
        <w:bidi/>
        <w:jc w:val="right"/>
      </w:pPr>
      <w:r>
        <w:rPr>
          <w:rFonts w:ascii="Arial" w:hAnsi="Arial" w:cs="Arial" w:eastAsia="Arial"/>
          <w:b/>
          <w:color w:val="6B3CF0"/>
          <w:sz w:val="21"/>
          <w:rtl/>
          <w:szCs w:val="21"/>
        </w:rPr>
        <w:t xml:space="preserve">نسخة قصيرة: </w:t>
      </w:r>
      <w:r>
        <w:rPr>
          <w:rFonts w:ascii="Arial" w:hAnsi="Arial" w:cs="Arial" w:eastAsia="Arial"/>
          <w:b w:val="0"/>
          <w:color w:val="15131F"/>
          <w:sz w:val="21"/>
          <w:rtl/>
          <w:szCs w:val="21"/>
        </w:rPr>
        <w:t>في فعالية عمل حتى [اسم اليوم]، وأقرأ البريد مرة في اليوم. سأرد بحلول [يوم الرد]. [اسمك]</w:t>
      </w:r>
    </w:p>
    <w:p>
      <w:pPr>
        <w:spacing w:after="60"/>
        <w:bidi/>
        <w:jc w:val="right"/>
      </w:pPr>
      <w:r>
        <w:rPr>
          <w:rFonts w:ascii="Arial" w:hAnsi="Arial" w:cs="Arial" w:eastAsia="Arial"/>
          <w:b/>
          <w:color w:val="6B3CF0"/>
          <w:sz w:val="21"/>
          <w:rtl/>
          <w:szCs w:val="21"/>
        </w:rPr>
        <w:t xml:space="preserve">عِد بما يناسب أصعب يوم: </w:t>
      </w:r>
      <w:r>
        <w:rPr>
          <w:rFonts w:ascii="Arial" w:hAnsi="Arial" w:cs="Arial" w:eastAsia="Arial"/>
          <w:b w:val="0"/>
          <w:color w:val="5D5A70"/>
          <w:sz w:val="21"/>
          <w:rtl/>
          <w:szCs w:val="21"/>
        </w:rPr>
        <w:t>عِد بمهلة رد تستطيع الالتزام بها في أكثر أيامك انشغالاً: «خلال يومَي عمل»، لا «في أقرب وقت ممكن».</w:t>
      </w:r>
    </w:p>
    <w:p>
      <w:pPr>
        <w:spacing w:after="60"/>
        <w:bidi/>
        <w:jc w:val="right"/>
      </w:pPr>
      <w:r>
        <w:rPr>
          <w:rFonts w:ascii="Arial" w:hAnsi="Arial" w:cs="Arial" w:eastAsia="Arial"/>
          <w:b/>
          <w:color w:val="6B3CF0"/>
          <w:sz w:val="21"/>
          <w:rtl/>
          <w:szCs w:val="21"/>
        </w:rPr>
        <w:t xml:space="preserve">بدلاً من «وصول محدود»: </w:t>
      </w:r>
      <w:r>
        <w:rPr>
          <w:rFonts w:ascii="Arial" w:hAnsi="Arial" w:cs="Arial" w:eastAsia="Arial"/>
          <w:b w:val="0"/>
          <w:color w:val="5D5A70"/>
          <w:sz w:val="21"/>
          <w:rtl/>
          <w:szCs w:val="21"/>
        </w:rPr>
        <w:t>مرة في اليوم, خلال يومَي عمل, بحلول الجمعة</w:t>
      </w:r>
    </w:p>
    <w:p>
      <w:pPr>
        <w:spacing w:after="160"/>
        <w:bidi/>
        <w:jc w:val="right"/>
      </w:pPr>
    </w:p>
    <w:p>
      <w:pPr>
        <w:spacing w:after="60"/>
        <w:bidi/>
        <w:jc w:val="right"/>
      </w:pPr>
      <w:r>
        <w:rPr>
          <w:rFonts w:ascii="Arial" w:hAnsi="Arial" w:cs="Arial" w:eastAsia="Arial"/>
          <w:b/>
          <w:color w:val="15131F"/>
          <w:sz w:val="28"/>
          <w:rtl/>
          <w:szCs w:val="28"/>
        </w:rPr>
        <w:t>6. رسائل خارج المكتب لعطلة نهاية الأسبوع وخارج ساعات العمل</w:t>
      </w:r>
    </w:p>
    <w:p>
      <w:pPr>
        <w:spacing w:after="80"/>
        <w:bidi/>
        <w:jc w:val="right"/>
      </w:pPr>
      <w:r>
        <w:rPr>
          <w:rFonts w:ascii="Arial" w:hAnsi="Arial" w:cs="Arial" w:eastAsia="Arial"/>
          <w:b w:val="0"/>
          <w:color w:val="5D5A70"/>
          <w:sz w:val="20"/>
          <w:rtl/>
          <w:szCs w:val="20"/>
        </w:rPr>
        <w:t>الرد: يوم العمل التالي · بحلول: وقت محدد، مثل 12:00</w:t>
      </w:r>
    </w:p>
    <w:p>
      <w:pPr>
        <w:spacing w:after="40"/>
        <w:bidi/>
        <w:jc w:val="right"/>
      </w:pPr>
      <w:r>
        <w:rPr>
          <w:rFonts w:ascii="Arial" w:hAnsi="Arial" w:cs="Arial" w:eastAsia="Arial"/>
          <w:b/>
          <w:color w:val="6B3CF0"/>
          <w:sz w:val="21"/>
          <w:rtl/>
          <w:szCs w:val="21"/>
        </w:rPr>
        <w:t>متى تستخدمها</w:t>
      </w:r>
    </w:p>
    <w:p>
      <w:pPr>
        <w:spacing w:after="40"/>
        <w:ind w:right="283"/>
        <w:bidi/>
        <w:jc w:val="right"/>
      </w:pPr>
      <w:r>
        <w:rPr>
          <w:rFonts w:ascii="Arial" w:hAnsi="Arial" w:cs="Arial" w:eastAsia="Arial"/>
          <w:b w:val="0"/>
          <w:color w:val="15131F"/>
          <w:sz w:val="21"/>
          <w:rtl/>
          <w:szCs w:val="21"/>
        </w:rPr>
        <w:t>• صندوق بريد للعمل لا يقرؤه أحد في عطلة نهاية الأسبوع أو ليلاً أو في عطلة طويلة.</w:t>
      </w:r>
    </w:p>
    <w:p>
      <w:pPr>
        <w:spacing w:after="40"/>
        <w:ind w:right="283"/>
        <w:bidi/>
        <w:jc w:val="right"/>
      </w:pPr>
      <w:r>
        <w:rPr>
          <w:rFonts w:ascii="Arial" w:hAnsi="Arial" w:cs="Arial" w:eastAsia="Arial"/>
          <w:b w:val="0"/>
          <w:color w:val="15131F"/>
          <w:sz w:val="21"/>
          <w:rtl/>
          <w:szCs w:val="21"/>
        </w:rPr>
        <w:t>• تأخذ إعدادات Gmail وOutlook تاريخ بدء واحداً وتاريخ انتهاء واحداً، لذا فالرد الأسبوعي يعني تشغيله كل أسبوع. استخدمه لعطلات نهاية الأسبوع الطويلة.</w:t>
      </w:r>
    </w:p>
    <w:p>
      <w:pPr>
        <w:spacing w:after="40"/>
        <w:ind w:right="283"/>
        <w:bidi/>
        <w:jc w:val="right"/>
      </w:pPr>
      <w:r>
        <w:rPr>
          <w:rFonts w:ascii="Arial" w:hAnsi="Arial" w:cs="Arial" w:eastAsia="Arial"/>
          <w:b w:val="0"/>
          <w:color w:val="15131F"/>
          <w:sz w:val="21"/>
          <w:rtl/>
          <w:szCs w:val="21"/>
        </w:rPr>
        <w:t>• ولكل أسبوع، ضع ساعات عملك في توقيعك وفي صفحة التواصل، ودع دردشة الموقع تجيب ليلاً وفي عطلات نهاية الأسبوع.</w:t>
      </w:r>
    </w:p>
    <w:p>
      <w:pPr>
        <w:spacing w:after="60"/>
        <w:bidi/>
        <w:jc w:val="right"/>
      </w:pPr>
      <w:r>
        <w:rPr>
          <w:rFonts w:ascii="Arial" w:hAnsi="Arial" w:cs="Arial" w:eastAsia="Arial"/>
          <w:b/>
          <w:color w:val="6B3CF0"/>
          <w:sz w:val="21"/>
          <w:rtl/>
          <w:szCs w:val="21"/>
        </w:rPr>
        <w:t xml:space="preserve">عطلة نهاية الأسبوع: </w:t>
      </w:r>
      <w:r>
        <w:rPr>
          <w:rFonts w:ascii="Arial" w:hAnsi="Arial" w:cs="Arial" w:eastAsia="Arial"/>
          <w:b w:val="0"/>
          <w:color w:val="15131F"/>
          <w:sz w:val="21"/>
          <w:rtl/>
          <w:szCs w:val="21"/>
        </w:rPr>
        <w:t>شكراً على رسالتك. مكتبنا مغلق في عطلة نهاية الأسبوع، وسنرد في [يوم العمل التالي] بحلول الساعة [الوقت]. ساعات عملنا: [الأيام والساعات، المنطقة الزمنية].</w:t>
        <w:br/>
        <w:br/>
        <w:t>في حالات [نوع الطوارئ]، يُرجى الاتصال على [رقم الطوارئ].</w:t>
        <w:br/>
        <w:br/>
        <w:t>[الشركة]</w:t>
      </w:r>
    </w:p>
    <w:p>
      <w:pPr>
        <w:spacing w:after="60"/>
        <w:bidi/>
        <w:jc w:val="right"/>
      </w:pPr>
      <w:r>
        <w:rPr>
          <w:rFonts w:ascii="Arial" w:hAnsi="Arial" w:cs="Arial" w:eastAsia="Arial"/>
          <w:b/>
          <w:color w:val="6B3CF0"/>
          <w:sz w:val="21"/>
          <w:rtl/>
          <w:szCs w:val="21"/>
        </w:rPr>
        <w:t xml:space="preserve">خارج ساعات العمل، نسخة قصيرة: </w:t>
      </w:r>
      <w:r>
        <w:rPr>
          <w:rFonts w:ascii="Arial" w:hAnsi="Arial" w:cs="Arial" w:eastAsia="Arial"/>
          <w:b w:val="0"/>
          <w:color w:val="15131F"/>
          <w:sz w:val="21"/>
          <w:rtl/>
          <w:szCs w:val="21"/>
        </w:rPr>
        <w:t>شكراً على رسالتك. نحن مغلقون الآن ونرد ابتداءً من الساعة [الوقت] يوم [يوم العمل التالي]. [الشركة]</w:t>
      </w:r>
    </w:p>
    <w:p>
      <w:pPr>
        <w:spacing w:after="60"/>
        <w:bidi/>
        <w:jc w:val="right"/>
      </w:pPr>
      <w:r>
        <w:rPr>
          <w:rFonts w:ascii="Arial" w:hAnsi="Arial" w:cs="Arial" w:eastAsia="Arial"/>
          <w:b/>
          <w:color w:val="6B3CF0"/>
          <w:sz w:val="21"/>
          <w:rtl/>
          <w:szCs w:val="21"/>
        </w:rPr>
        <w:t xml:space="preserve">دردشة الموقع: </w:t>
      </w:r>
      <w:r>
        <w:rPr>
          <w:rFonts w:ascii="Arial" w:hAnsi="Arial" w:cs="Arial" w:eastAsia="Arial"/>
          <w:b w:val="0"/>
          <w:color w:val="5D5A70"/>
          <w:sz w:val="21"/>
          <w:rtl/>
          <w:szCs w:val="21"/>
        </w:rPr>
        <w:t>لرسائل ترحيب الدردشة خارج ساعات العمل، استخدم أمثلة رسائل ترحيب للدردشة المباشرة. ولا تكتب أبداً «سنرد فوراً» حين لا يعمل أحد.</w:t>
      </w:r>
    </w:p>
    <w:p>
      <w:pPr>
        <w:spacing w:after="60"/>
        <w:bidi/>
        <w:jc w:val="right"/>
      </w:pPr>
      <w:r>
        <w:rPr>
          <w:rFonts w:ascii="Arial" w:hAnsi="Arial" w:cs="Arial" w:eastAsia="Arial"/>
          <w:b/>
          <w:color w:val="6B3CF0"/>
          <w:sz w:val="21"/>
          <w:rtl/>
          <w:szCs w:val="21"/>
        </w:rPr>
        <w:t xml:space="preserve">ممنوع أبداً: </w:t>
      </w:r>
      <w:r>
        <w:rPr>
          <w:rFonts w:ascii="Arial" w:hAnsi="Arial" w:cs="Arial" w:eastAsia="Arial"/>
          <w:b w:val="0"/>
          <w:color w:val="5D5A70"/>
          <w:sz w:val="21"/>
          <w:rtl/>
          <w:szCs w:val="21"/>
        </w:rPr>
        <w:t>«فوراً», رقم جوال شخصي, عدم الرد إطلاقاً</w:t>
      </w:r>
    </w:p>
    <w:p>
      <w:pPr>
        <w:spacing w:after="160"/>
        <w:bidi/>
        <w:jc w:val="right"/>
      </w:pPr>
    </w:p>
    <w:p>
      <w:pPr>
        <w:spacing w:after="60"/>
        <w:bidi/>
        <w:jc w:val="right"/>
      </w:pPr>
      <w:r>
        <w:rPr>
          <w:rFonts w:ascii="Arial" w:hAnsi="Arial" w:cs="Arial" w:eastAsia="Arial"/>
          <w:b/>
          <w:color w:val="15131F"/>
          <w:sz w:val="28"/>
          <w:rtl/>
          <w:szCs w:val="28"/>
        </w:rPr>
        <w:t>7. عندما يغادر أحدهم: الرد التلقائي بعد الاستقالة</w:t>
      </w:r>
    </w:p>
    <w:p>
      <w:pPr>
        <w:spacing w:after="80"/>
        <w:bidi/>
        <w:jc w:val="right"/>
      </w:pPr>
      <w:r>
        <w:rPr>
          <w:rFonts w:ascii="Arial" w:hAnsi="Arial" w:cs="Arial" w:eastAsia="Arial"/>
          <w:b w:val="0"/>
          <w:color w:val="5D5A70"/>
          <w:sz w:val="20"/>
          <w:rtl/>
          <w:szCs w:val="20"/>
        </w:rPr>
        <w:t>من يكتبها: الشركة · إعادة التوجيه: قل إن لم تحدث</w:t>
      </w:r>
    </w:p>
    <w:p>
      <w:pPr>
        <w:spacing w:after="40"/>
        <w:bidi/>
        <w:jc w:val="right"/>
      </w:pPr>
      <w:r>
        <w:rPr>
          <w:rFonts w:ascii="Arial" w:hAnsi="Arial" w:cs="Arial" w:eastAsia="Arial"/>
          <w:b/>
          <w:color w:val="6B3CF0"/>
          <w:sz w:val="21"/>
          <w:rtl/>
          <w:szCs w:val="21"/>
        </w:rPr>
        <w:t>متى تستخدمها</w:t>
      </w:r>
    </w:p>
    <w:p>
      <w:pPr>
        <w:spacing w:after="40"/>
        <w:ind w:right="283"/>
        <w:bidi/>
        <w:jc w:val="right"/>
      </w:pPr>
      <w:r>
        <w:rPr>
          <w:rFonts w:ascii="Arial" w:hAnsi="Arial" w:cs="Arial" w:eastAsia="Arial"/>
          <w:b w:val="0"/>
          <w:color w:val="15131F"/>
          <w:sz w:val="21"/>
          <w:rtl/>
          <w:szCs w:val="21"/>
        </w:rPr>
        <w:t>• استقال أحد الموظفين أو غادر، وما زال العملاء يكتبون إلى عنوانه.</w:t>
      </w:r>
    </w:p>
    <w:p>
      <w:pPr>
        <w:spacing w:after="40"/>
        <w:ind w:right="283"/>
        <w:bidi/>
        <w:jc w:val="right"/>
      </w:pPr>
      <w:r>
        <w:rPr>
          <w:rFonts w:ascii="Arial" w:hAnsi="Arial" w:cs="Arial" w:eastAsia="Arial"/>
          <w:b w:val="0"/>
          <w:color w:val="15131F"/>
          <w:sz w:val="21"/>
          <w:rtl/>
          <w:szCs w:val="21"/>
        </w:rPr>
        <w:t>• الشركة تكتب هذا الرد، لا الشخص الذي غادر، وتُبقيه مفعّلاً ما دام العملاء يكتبون.</w:t>
      </w:r>
    </w:p>
    <w:p>
      <w:pPr>
        <w:spacing w:after="40"/>
        <w:ind w:right="283"/>
        <w:bidi/>
        <w:jc w:val="right"/>
      </w:pPr>
      <w:r>
        <w:rPr>
          <w:rFonts w:ascii="Arial" w:hAnsi="Arial" w:cs="Arial" w:eastAsia="Arial"/>
          <w:b w:val="0"/>
          <w:color w:val="15131F"/>
          <w:sz w:val="21"/>
          <w:rtl/>
          <w:szCs w:val="21"/>
        </w:rPr>
        <w:t>• اذكر جهة الاتصال الجديدة مع بريد العمل الخاص بها. ولا تذكر أبداً سبب مغادرة الشخص أو إلى أين ذهب.</w:t>
      </w:r>
    </w:p>
    <w:p>
      <w:pPr>
        <w:spacing w:after="60"/>
        <w:bidi/>
        <w:jc w:val="right"/>
      </w:pPr>
      <w:r>
        <w:rPr>
          <w:rFonts w:ascii="Arial" w:hAnsi="Arial" w:cs="Arial" w:eastAsia="Arial"/>
          <w:b/>
          <w:color w:val="6B3CF0"/>
          <w:sz w:val="21"/>
          <w:rtl/>
          <w:szCs w:val="21"/>
        </w:rPr>
        <w:t xml:space="preserve">صندوق بريد موظف سابق: </w:t>
      </w:r>
      <w:r>
        <w:rPr>
          <w:rFonts w:ascii="Arial" w:hAnsi="Arial" w:cs="Arial" w:eastAsia="Arial"/>
          <w:b w:val="0"/>
          <w:color w:val="15131F"/>
          <w:sz w:val="21"/>
          <w:rtl/>
          <w:szCs w:val="21"/>
        </w:rPr>
        <w:t>مرحباً،</w:t>
        <w:br/>
        <w:br/>
        <w:t>شكراً على رسالتك. لم يعد [الاسم] يعمل لدى [الشركة]، ولا أحد يقرأ هذا البريد.</w:t>
        <w:br/>
        <w:br/>
        <w:t>بخصوص [مجاله، مثلاً: حسابك أو الطلبات المفتوحة]، يُرجى التواصل مع [الاسم الكامل لجهة الاتصال الجديدة] على [بريد العمل لجهة الاتصال الجديدة] أو الاتصال على [هاتف المكتب]. لم تتم إعادة توجيه رسالتك، لذا يُرجى إرسالها مجدداً.</w:t>
        <w:br/>
        <w:br/>
        <w:t>شكراً لك،</w:t>
        <w:br/>
        <w:t>[الشركة]</w:t>
      </w:r>
    </w:p>
    <w:p>
      <w:pPr>
        <w:spacing w:after="60"/>
        <w:bidi/>
        <w:jc w:val="right"/>
      </w:pPr>
      <w:r>
        <w:rPr>
          <w:rFonts w:ascii="Arial" w:hAnsi="Arial" w:cs="Arial" w:eastAsia="Arial"/>
          <w:b/>
          <w:color w:val="6B3CF0"/>
          <w:sz w:val="21"/>
          <w:rtl/>
          <w:szCs w:val="21"/>
        </w:rPr>
        <w:t xml:space="preserve">نسخة قصيرة: </w:t>
      </w:r>
      <w:r>
        <w:rPr>
          <w:rFonts w:ascii="Arial" w:hAnsi="Arial" w:cs="Arial" w:eastAsia="Arial"/>
          <w:b w:val="0"/>
          <w:color w:val="15131F"/>
          <w:sz w:val="21"/>
          <w:rtl/>
          <w:szCs w:val="21"/>
        </w:rPr>
        <w:t>غادر [الاسم] [الشركة]، ولا أحد يقرأ هذا البريد. يُرجى الكتابة إلى [بريد العمل لجهة الاتصال الجديدة] بدلاً من ذلك.</w:t>
      </w:r>
    </w:p>
    <w:p>
      <w:pPr>
        <w:spacing w:after="60"/>
        <w:bidi/>
        <w:jc w:val="right"/>
      </w:pPr>
      <w:r>
        <w:rPr>
          <w:rFonts w:ascii="Arial" w:hAnsi="Arial" w:cs="Arial" w:eastAsia="Arial"/>
          <w:b/>
          <w:color w:val="6B3CF0"/>
          <w:sz w:val="21"/>
          <w:rtl/>
          <w:szCs w:val="21"/>
        </w:rPr>
        <w:t xml:space="preserve">قبل مغادرته: </w:t>
      </w:r>
      <w:r>
        <w:rPr>
          <w:rFonts w:ascii="Arial" w:hAnsi="Arial" w:cs="Arial" w:eastAsia="Arial"/>
          <w:b w:val="0"/>
          <w:color w:val="5D5A70"/>
          <w:sz w:val="21"/>
          <w:rtl/>
          <w:szCs w:val="21"/>
        </w:rPr>
        <w:t>قبل آخر يوم له، اسأله أي العملاء ما زالوا يراسلونه، وعرّفهم بجهة الاتصال الجديدة عبر البريد.</w:t>
      </w:r>
    </w:p>
    <w:p>
      <w:pPr>
        <w:spacing w:after="60"/>
        <w:bidi/>
        <w:jc w:val="right"/>
      </w:pPr>
      <w:r>
        <w:rPr>
          <w:rFonts w:ascii="Arial" w:hAnsi="Arial" w:cs="Arial" w:eastAsia="Arial"/>
          <w:b/>
          <w:color w:val="6B3CF0"/>
          <w:sz w:val="21"/>
          <w:rtl/>
          <w:szCs w:val="21"/>
        </w:rPr>
        <w:t xml:space="preserve">لا تذكر: </w:t>
      </w:r>
      <w:r>
        <w:rPr>
          <w:rFonts w:ascii="Arial" w:hAnsi="Arial" w:cs="Arial" w:eastAsia="Arial"/>
          <w:b w:val="0"/>
          <w:color w:val="5D5A70"/>
          <w:sz w:val="21"/>
          <w:rtl/>
          <w:szCs w:val="21"/>
        </w:rPr>
        <w:t>سبب المغادرة, إلى أين ذهب, بريداً شخصياً</w:t>
      </w:r>
    </w:p>
    <w:p>
      <w:pPr>
        <w:spacing w:after="160"/>
        <w:bidi/>
        <w:jc w:val="right"/>
      </w:pPr>
    </w:p>
    <w:p>
      <w:pPr>
        <w:spacing w:after="60"/>
        <w:bidi/>
        <w:jc w:val="right"/>
      </w:pPr>
      <w:r>
        <w:rPr>
          <w:rFonts w:ascii="Arial" w:hAnsi="Arial" w:cs="Arial" w:eastAsia="Arial"/>
          <w:b/>
          <w:color w:val="15131F"/>
          <w:sz w:val="28"/>
          <w:rtl/>
          <w:szCs w:val="28"/>
        </w:rPr>
        <w:t>8. نسخ قصيرة: الحالة والبريد الصوتي ودردشة الموقع</w:t>
      </w:r>
    </w:p>
    <w:p>
      <w:pPr>
        <w:spacing w:after="80"/>
        <w:bidi/>
        <w:jc w:val="right"/>
      </w:pPr>
      <w:r>
        <w:rPr>
          <w:rFonts w:ascii="Arial" w:hAnsi="Arial" w:cs="Arial" w:eastAsia="Arial"/>
          <w:b w:val="0"/>
          <w:color w:val="5D5A70"/>
          <w:sz w:val="20"/>
          <w:rtl/>
          <w:szCs w:val="20"/>
        </w:rPr>
        <w:t>القنوات: 4، بالتواريخ نفسها · الإيقاف: يوم عودتك</w:t>
      </w:r>
    </w:p>
    <w:p>
      <w:pPr>
        <w:spacing w:after="80"/>
        <w:bidi/>
        <w:jc w:val="right"/>
      </w:pPr>
      <w:r>
        <w:rPr>
          <w:rFonts w:ascii="Arial" w:hAnsi="Arial" w:cs="Arial" w:eastAsia="Arial"/>
          <w:b w:val="0"/>
          <w:color w:val="15131F"/>
          <w:sz w:val="21"/>
          <w:rtl/>
          <w:szCs w:val="21"/>
        </w:rPr>
        <w:t>غيّر كل قناة في يوم تغيير بريدك نفسه، وبالتواريخ نفسها. تحتاج دردشة الموقع إلى أسطر تُضاف إلى تعليمات وكيل الذكاء الاصطناعي.</w:t>
      </w:r>
    </w:p>
    <w:p>
      <w:pPr>
        <w:spacing w:after="60"/>
        <w:bidi/>
        <w:jc w:val="right"/>
      </w:pPr>
      <w:r>
        <w:rPr>
          <w:rFonts w:ascii="Arial" w:hAnsi="Arial" w:cs="Arial" w:eastAsia="Arial"/>
          <w:b/>
          <w:color w:val="6B3CF0"/>
          <w:sz w:val="21"/>
          <w:rtl/>
          <w:szCs w:val="21"/>
        </w:rPr>
        <w:t xml:space="preserve">الحالة في تطبيق الدردشة: </w:t>
      </w:r>
      <w:r>
        <w:rPr>
          <w:rFonts w:ascii="Arial" w:hAnsi="Arial" w:cs="Arial" w:eastAsia="Arial"/>
          <w:b w:val="0"/>
          <w:color w:val="15131F"/>
          <w:sz w:val="21"/>
          <w:rtl/>
          <w:szCs w:val="21"/>
        </w:rPr>
        <w:t>خارج المكتب حتى [يوم العودة]. للأمور العاجلة: [العنوان المشترك]</w:t>
      </w:r>
    </w:p>
    <w:p>
      <w:pPr>
        <w:spacing w:after="60"/>
        <w:bidi/>
        <w:jc w:val="right"/>
      </w:pPr>
      <w:r>
        <w:rPr>
          <w:rFonts w:ascii="Arial" w:hAnsi="Arial" w:cs="Arial" w:eastAsia="Arial"/>
          <w:b/>
          <w:color w:val="6B3CF0"/>
          <w:sz w:val="21"/>
          <w:rtl/>
          <w:szCs w:val="21"/>
        </w:rPr>
        <w:t xml:space="preserve">رسالة البريد الصوتي: </w:t>
      </w:r>
      <w:r>
        <w:rPr>
          <w:rFonts w:ascii="Arial" w:hAnsi="Arial" w:cs="Arial" w:eastAsia="Arial"/>
          <w:b w:val="0"/>
          <w:color w:val="15131F"/>
          <w:sz w:val="21"/>
          <w:rtl/>
          <w:szCs w:val="21"/>
        </w:rPr>
        <w:t>لقد اتصلت بـ[الشركة]. نحن مغلقون من [اليوم الأول] إلى [اليوم الأخير] ونعود في [يوم العودة] الساعة [وقت الافتتاح]. يُرجى ترك اسمك ورقمك ورسالة قصيرة، وسنعاود الاتصال بك بحلول [يوم الرد]. إذا كان الأمر عاجلاً، فراسلنا على [العنوان المشترك].</w:t>
      </w:r>
    </w:p>
    <w:p>
      <w:pPr>
        <w:spacing w:after="60"/>
        <w:bidi/>
        <w:jc w:val="right"/>
      </w:pPr>
      <w:r>
        <w:rPr>
          <w:rFonts w:ascii="Arial" w:hAnsi="Arial" w:cs="Arial" w:eastAsia="Arial"/>
          <w:b/>
          <w:color w:val="6B3CF0"/>
          <w:sz w:val="21"/>
          <w:rtl/>
          <w:szCs w:val="21"/>
        </w:rPr>
        <w:t xml:space="preserve">أسطر لتعليمات وكيل الذكاء الاصطناعي: </w:t>
      </w:r>
      <w:r>
        <w:rPr>
          <w:rFonts w:ascii="Arial" w:hAnsi="Arial" w:cs="Arial" w:eastAsia="Arial"/>
          <w:b w:val="0"/>
          <w:color w:val="15131F"/>
          <w:sz w:val="21"/>
          <w:rtl/>
          <w:szCs w:val="21"/>
        </w:rPr>
        <w:t>من [اليوم الأول] إلى [اليوم الأخير]، [الشركة] مغلقة بمناسبة [المناسبة]. أخبر الزوار أن الفريق يعود في [يوم العودة] ويرد بحلول [يوم الرد]. واصل الإجابة من قاعدة المعرفة. اطلب من الزائر اسمه وبريده الإلكتروني ووصفاً قصيراً. العاجل يعني: [ما يُعدّ عاجلاً]. في الأسئلة العاجلة، حوّل الدردشة إلى شخص وقل إن [الاسم الأول للبديل] يرد بحلول الساعة [الوقت] في يوم العمل التالي. لا تَعِد أبداً برد أسرع، ولا تؤكد [ما لا يؤكده إلا شخص].</w:t>
      </w:r>
    </w:p>
    <w:p>
      <w:pPr>
        <w:spacing w:after="60"/>
        <w:bidi/>
        <w:jc w:val="right"/>
      </w:pPr>
      <w:r>
        <w:rPr>
          <w:rFonts w:ascii="Arial" w:hAnsi="Arial" w:cs="Arial" w:eastAsia="Arial"/>
          <w:b/>
          <w:color w:val="6B3CF0"/>
          <w:sz w:val="21"/>
          <w:rtl/>
          <w:szCs w:val="21"/>
        </w:rPr>
        <w:t xml:space="preserve">رد محفوظ للبديل: </w:t>
      </w:r>
      <w:r>
        <w:rPr>
          <w:rFonts w:ascii="Arial" w:hAnsi="Arial" w:cs="Arial" w:eastAsia="Arial"/>
          <w:b w:val="0"/>
          <w:color w:val="15131F"/>
          <w:sz w:val="21"/>
          <w:rtl/>
          <w:szCs w:val="21"/>
        </w:rPr>
        <w:t>شكراً على رسالتك يا [الاسم الأول]. [الاسم الأول للمالك] في إجازة حتى [يوم العودة]. أنا أتولى [المجال]، لذا يمكنني مساعدتك في [الأمر]. وأي شيء آخر سيرد عليه [الاسم الأول للمالك] بحلول [يوم الرد].</w:t>
      </w:r>
    </w:p>
    <w:p>
      <w:pPr>
        <w:spacing w:after="60"/>
        <w:bidi/>
        <w:jc w:val="right"/>
      </w:pPr>
      <w:r>
        <w:rPr>
          <w:rFonts w:ascii="Arial" w:hAnsi="Arial" w:cs="Arial" w:eastAsia="Arial"/>
          <w:b/>
          <w:color w:val="6B3CF0"/>
          <w:sz w:val="21"/>
          <w:rtl/>
          <w:szCs w:val="21"/>
        </w:rPr>
        <w:t xml:space="preserve">أزلها أيضاً: </w:t>
      </w:r>
      <w:r>
        <w:rPr>
          <w:rFonts w:ascii="Arial" w:hAnsi="Arial" w:cs="Arial" w:eastAsia="Arial"/>
          <w:b w:val="0"/>
          <w:color w:val="5D5A70"/>
          <w:sz w:val="21"/>
          <w:rtl/>
          <w:szCs w:val="21"/>
        </w:rPr>
        <w:t>تبقى أسطر الغياب في التعليمات حتى يزيلها أحد. أضف مهمة ليوم عودتك.</w:t>
      </w:r>
    </w:p>
    <w:p>
      <w:pPr>
        <w:spacing w:after="60"/>
        <w:bidi/>
        <w:jc w:val="right"/>
      </w:pPr>
      <w:r>
        <w:rPr>
          <w:rFonts w:ascii="Arial" w:hAnsi="Arial" w:cs="Arial" w:eastAsia="Arial"/>
          <w:b/>
          <w:color w:val="6B3CF0"/>
          <w:sz w:val="21"/>
          <w:rtl/>
          <w:szCs w:val="21"/>
        </w:rPr>
        <w:t xml:space="preserve">غيّر في اليوم نفسه: </w:t>
      </w:r>
      <w:r>
        <w:rPr>
          <w:rFonts w:ascii="Arial" w:hAnsi="Arial" w:cs="Arial" w:eastAsia="Arial"/>
          <w:b w:val="0"/>
          <w:color w:val="5D5A70"/>
          <w:sz w:val="21"/>
          <w:rtl/>
          <w:szCs w:val="21"/>
        </w:rPr>
        <w:t>الرد بالبريد, دردشة الموقع, البريد الصوتي, حالة الدردشة</w:t>
      </w:r>
    </w:p>
    <w:p>
      <w:pPr>
        <w:spacing w:after="160"/>
        <w:bidi/>
        <w:jc w:val="right"/>
      </w:pPr>
    </w:p>
    <w:p>
      <w:pPr>
        <w:spacing w:after="80"/>
        <w:bidi/>
        <w:jc w:val="right"/>
      </w:pPr>
      <w:r>
        <w:rPr>
          <w:rFonts w:ascii="Arial" w:hAnsi="Arial" w:cs="Arial" w:eastAsia="Arial"/>
          <w:b/>
          <w:color w:val="15131F"/>
          <w:sz w:val="28"/>
          <w:rtl/>
          <w:szCs w:val="28"/>
        </w:rPr>
        <w:t>مثال: إجازة محاسِبة في نهاية العام، مع بديل وسجل</w:t>
      </w:r>
    </w:p>
    <w:p>
      <w:pPr>
        <w:spacing w:after="120"/>
        <w:bidi/>
        <w:jc w:val="right"/>
      </w:pPr>
      <w:r>
        <w:rPr>
          <w:rFonts w:ascii="Arial" w:hAnsi="Arial" w:cs="Arial" w:eastAsia="Arial"/>
          <w:b w:val="0"/>
          <w:color w:val="5D5A70"/>
          <w:sz w:val="21"/>
          <w:rtl/>
          <w:szCs w:val="21"/>
        </w:rPr>
        <w:t>Hearthstone Accounting شركة خيالية لمسك الدفاتر والضرائب، تضم شخصين، في Spokane بولاية Washington. المالكة غريس أوكافور في إجازة من السبت 19 ديسمبر 2026 إلى الأحد 3 يناير 2027؛ ويرد فيليبي أندرادي على أسئلة العملاء العاجلة كل يوم عمل في الساعة 10:00. تعمل هذه الأمثلة على رسالة خارج المكتب من التبويبين 1 و8 معاً.</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الاثنين 28 ديسمبر، 21:40: مرحباً، أنا أوين برايس من Pryce Landscaping. وصلني إشعار من مصلحة الضرائب (IRS) بخصوص إقرارنا الضريبي لعام 2025، ويطلب الرد بحلول 13 يناير. هل يعمل أحد هذا الأسبوع؟</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يا أوين. Hearthstone Accounting مغلقة حتى الاثنين 4 يناير، لكن الإشعار الذي له موعد نهائي يُعدّ أمراً عاجلاً: سيرد عليك فيليبي أندرادي بحلول الساعة 10:00 غداً. هل يمكنني أخذ بريدك الإلكتروني ورقم هاتفك والتاريخ المكتوب على الإشعار؟ يُرجى عدم كتابة رقم الضمان الاجتماعي (Social Security number) هنا.</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owen@prycelandscaping.example، 509-555-0187. الإشعار مؤرخ في 14 ديسمبر.</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أوين. نقلت طلبك إلى فيليبي مع بياناتك. سيتواصل معك بحلول الساعة 10:00 غداً.</w:t>
      </w:r>
    </w:p>
    <w:p>
      <w:pPr>
        <w:spacing w:after="60"/>
        <w:bidi/>
        <w:jc w:val="right"/>
      </w:pPr>
      <w:r>
        <w:rPr>
          <w:rFonts w:ascii="Arial" w:hAnsi="Arial" w:cs="Arial" w:eastAsia="Arial"/>
          <w:b/>
          <w:color w:val="6B3CF0"/>
          <w:sz w:val="21"/>
          <w:rtl/>
          <w:szCs w:val="21"/>
        </w:rPr>
        <w:t xml:space="preserve">فيليبي (البديل): </w:t>
      </w:r>
      <w:r>
        <w:rPr>
          <w:rFonts w:ascii="Arial" w:hAnsi="Arial" w:cs="Arial" w:eastAsia="Arial"/>
          <w:b w:val="0"/>
          <w:color w:val="15131F"/>
          <w:sz w:val="21"/>
          <w:rtl/>
          <w:szCs w:val="21"/>
        </w:rPr>
        <w:t>الثلاثاء 29 ديسمبر، 09:50: مرحباً يا أوين، معك فيليبي. أمامك حتى 13 يناير، فالوقت كافٍ. سأتصل بك الساعة 11:00 اليوم لنراجع الإشعار معاً، وقد حجزت مراجعة مع غريس يوم الثلاثاء 5 يناير.</w:t>
      </w:r>
    </w:p>
    <w:p>
      <w:pPr>
        <w:spacing w:after="60"/>
        <w:bidi/>
        <w:jc w:val="right"/>
      </w:pPr>
      <w:r>
        <w:rPr>
          <w:rFonts w:ascii="Arial" w:hAnsi="Arial" w:cs="Arial" w:eastAsia="Arial"/>
          <w:b/>
          <w:color w:val="6B3CF0"/>
          <w:sz w:val="21"/>
          <w:rtl/>
          <w:szCs w:val="21"/>
        </w:rPr>
        <w:t xml:space="preserve">العميل: </w:t>
      </w:r>
      <w:r>
        <w:rPr>
          <w:rFonts w:ascii="Arial" w:hAnsi="Arial" w:cs="Arial" w:eastAsia="Arial"/>
          <w:b w:val="0"/>
          <w:color w:val="15131F"/>
          <w:sz w:val="21"/>
          <w:rtl/>
          <w:szCs w:val="21"/>
        </w:rPr>
        <w:t>ممتاز، شكراً. نتحدث الساعة 11.</w:t>
      </w:r>
    </w:p>
    <w:p>
      <w:pPr>
        <w:spacing w:after="80"/>
        <w:bidi/>
        <w:jc w:val="right"/>
      </w:pPr>
    </w:p>
    <w:p>
      <w:pPr>
        <w:spacing w:after="80"/>
        <w:bidi/>
        <w:jc w:val="right"/>
      </w:pPr>
      <w:r>
        <w:rPr>
          <w:rFonts w:ascii="Arial" w:hAnsi="Arial" w:cs="Arial" w:eastAsia="Arial"/>
          <w:b/>
          <w:color w:val="15131F"/>
          <w:sz w:val="24"/>
          <w:rtl/>
          <w:szCs w:val="24"/>
        </w:rPr>
        <w:t>خطة الغياب: غريس أوكافور، نهاية عام 2026</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الغياب</w:t>
            </w:r>
          </w:p>
        </w:tc>
        <w:tc>
          <w:tcPr>
            <w:tcW w:type="dxa" w:w="4986"/>
          </w:tcPr>
          <w:p>
            <w:pPr>
              <w:bidi/>
              <w:jc w:val="right"/>
            </w:pPr>
            <w:r/>
            <w:r>
              <w:rPr>
                <w:rFonts w:ascii="Arial" w:hAnsi="Arial" w:cs="Arial" w:eastAsia="Arial"/>
                <w:b w:val="0"/>
                <w:color w:val="15131F"/>
                <w:sz w:val="19"/>
                <w:rtl/>
                <w:szCs w:val="19"/>
              </w:rPr>
              <w:t>من السبت 19 ديسمبر 2026 إلى الأحد 3 يناير 2027</w:t>
            </w:r>
          </w:p>
        </w:tc>
      </w:tr>
      <w:tr>
        <w:tc>
          <w:tcPr>
            <w:tcW w:type="dxa" w:w="4986"/>
          </w:tcPr>
          <w:p>
            <w:pPr>
              <w:bidi/>
              <w:jc w:val="right"/>
            </w:pPr>
            <w:r/>
            <w:r>
              <w:rPr>
                <w:rFonts w:ascii="Arial" w:hAnsi="Arial" w:cs="Arial" w:eastAsia="Arial"/>
                <w:b/>
                <w:color w:val="15131F"/>
                <w:sz w:val="19"/>
                <w:rtl/>
                <w:szCs w:val="19"/>
              </w:rPr>
              <w:t>العودة ويوم الرد</w:t>
            </w:r>
          </w:p>
        </w:tc>
        <w:tc>
          <w:tcPr>
            <w:tcW w:type="dxa" w:w="4986"/>
          </w:tcPr>
          <w:p>
            <w:pPr>
              <w:bidi/>
              <w:jc w:val="right"/>
            </w:pPr>
            <w:r/>
            <w:r>
              <w:rPr>
                <w:rFonts w:ascii="Arial" w:hAnsi="Arial" w:cs="Arial" w:eastAsia="Arial"/>
                <w:b w:val="0"/>
                <w:color w:val="15131F"/>
                <w:sz w:val="19"/>
                <w:rtl/>
                <w:szCs w:val="19"/>
              </w:rPr>
              <w:t>العودة الاثنين 4 يناير، ويوم الرد الأربعاء 6 يناير</w:t>
            </w:r>
          </w:p>
        </w:tc>
      </w:tr>
      <w:tr>
        <w:tc>
          <w:tcPr>
            <w:tcW w:type="dxa" w:w="4986"/>
          </w:tcPr>
          <w:p>
            <w:pPr>
              <w:bidi/>
              <w:jc w:val="right"/>
            </w:pPr>
            <w:r/>
            <w:r>
              <w:rPr>
                <w:rFonts w:ascii="Arial" w:hAnsi="Arial" w:cs="Arial" w:eastAsia="Arial"/>
                <w:b/>
                <w:color w:val="15131F"/>
                <w:sz w:val="19"/>
                <w:rtl/>
                <w:szCs w:val="19"/>
              </w:rPr>
              <w:t>البديل</w:t>
            </w:r>
          </w:p>
        </w:tc>
        <w:tc>
          <w:tcPr>
            <w:tcW w:type="dxa" w:w="4986"/>
          </w:tcPr>
          <w:p>
            <w:pPr>
              <w:bidi/>
              <w:jc w:val="right"/>
            </w:pPr>
            <w:r/>
            <w:r>
              <w:rPr>
                <w:rFonts w:ascii="Arial" w:hAnsi="Arial" w:cs="Arial" w:eastAsia="Arial"/>
                <w:b w:val="0"/>
                <w:color w:val="15131F"/>
                <w:sz w:val="19"/>
                <w:rtl/>
                <w:szCs w:val="19"/>
              </w:rPr>
              <w:t>فيليبي أندرادي، أيام العمل الساعة 10:00، ما عدا 25 ديسمبر و1 يناير</w:t>
            </w:r>
          </w:p>
        </w:tc>
      </w:tr>
      <w:tr>
        <w:tc>
          <w:tcPr>
            <w:tcW w:type="dxa" w:w="4986"/>
          </w:tcPr>
          <w:p>
            <w:pPr>
              <w:bidi/>
              <w:jc w:val="right"/>
            </w:pPr>
            <w:r/>
            <w:r>
              <w:rPr>
                <w:rFonts w:ascii="Arial" w:hAnsi="Arial" w:cs="Arial" w:eastAsia="Arial"/>
                <w:b/>
                <w:color w:val="15131F"/>
                <w:sz w:val="19"/>
                <w:rtl/>
                <w:szCs w:val="19"/>
              </w:rPr>
              <w:t>العاجل يعني</w:t>
            </w:r>
          </w:p>
        </w:tc>
        <w:tc>
          <w:tcPr>
            <w:tcW w:type="dxa" w:w="4986"/>
          </w:tcPr>
          <w:p>
            <w:pPr>
              <w:bidi/>
              <w:jc w:val="right"/>
            </w:pPr>
            <w:r/>
            <w:r>
              <w:rPr>
                <w:rFonts w:ascii="Arial" w:hAnsi="Arial" w:cs="Arial" w:eastAsia="Arial"/>
                <w:b w:val="0"/>
                <w:color w:val="15131F"/>
                <w:sz w:val="19"/>
                <w:rtl/>
                <w:szCs w:val="19"/>
              </w:rPr>
              <w:t>إشعار ضريبي بموعد نهائي، الرواتب، مشكلة مصرفية</w:t>
            </w:r>
          </w:p>
        </w:tc>
      </w:tr>
      <w:tr>
        <w:tc>
          <w:tcPr>
            <w:tcW w:type="dxa" w:w="4986"/>
          </w:tcPr>
          <w:p>
            <w:pPr>
              <w:bidi/>
              <w:jc w:val="right"/>
            </w:pPr>
            <w:r/>
            <w:r>
              <w:rPr>
                <w:rFonts w:ascii="Arial" w:hAnsi="Arial" w:cs="Arial" w:eastAsia="Arial"/>
                <w:b/>
                <w:color w:val="15131F"/>
                <w:sz w:val="19"/>
                <w:rtl/>
                <w:szCs w:val="19"/>
              </w:rPr>
              <w:t>البريد الإلكتروني</w:t>
            </w:r>
          </w:p>
        </w:tc>
        <w:tc>
          <w:tcPr>
            <w:tcW w:type="dxa" w:w="4986"/>
          </w:tcPr>
          <w:p>
            <w:pPr>
              <w:bidi/>
              <w:jc w:val="right"/>
            </w:pPr>
            <w:r/>
            <w:r>
              <w:rPr>
                <w:rFonts w:ascii="Arial" w:hAnsi="Arial" w:cs="Arial" w:eastAsia="Arial"/>
                <w:b w:val="0"/>
                <w:color w:val="15131F"/>
                <w:sz w:val="19"/>
                <w:rtl/>
                <w:szCs w:val="19"/>
              </w:rPr>
              <w:t>رد Gmail التلقائي؛ للأمور العاجلة: urgent@hearthstone.example</w:t>
            </w:r>
          </w:p>
        </w:tc>
      </w:tr>
      <w:tr>
        <w:tc>
          <w:tcPr>
            <w:tcW w:type="dxa" w:w="4986"/>
          </w:tcPr>
          <w:p>
            <w:pPr>
              <w:bidi/>
              <w:jc w:val="right"/>
            </w:pPr>
            <w:r/>
            <w:r>
              <w:rPr>
                <w:rFonts w:ascii="Arial" w:hAnsi="Arial" w:cs="Arial" w:eastAsia="Arial"/>
                <w:b/>
                <w:color w:val="15131F"/>
                <w:sz w:val="19"/>
                <w:rtl/>
                <w:szCs w:val="19"/>
              </w:rPr>
              <w:t>دردشة الموقع</w:t>
            </w:r>
          </w:p>
        </w:tc>
        <w:tc>
          <w:tcPr>
            <w:tcW w:type="dxa" w:w="4986"/>
          </w:tcPr>
          <w:p>
            <w:pPr>
              <w:bidi/>
              <w:jc w:val="right"/>
            </w:pPr>
            <w:r/>
            <w:r>
              <w:rPr>
                <w:rFonts w:ascii="Arial" w:hAnsi="Arial" w:cs="Arial" w:eastAsia="Arial"/>
                <w:b w:val="0"/>
                <w:color w:val="15131F"/>
                <w:sz w:val="19"/>
                <w:rtl/>
                <w:szCs w:val="19"/>
              </w:rPr>
              <w:t>أسطر الغياب في «⁨Instructions⁩»؛ التنبيهات إلى فيليبي</w:t>
            </w:r>
          </w:p>
        </w:tc>
      </w:tr>
      <w:tr>
        <w:tc>
          <w:tcPr>
            <w:tcW w:type="dxa" w:w="4986"/>
          </w:tcPr>
          <w:p>
            <w:pPr>
              <w:bidi/>
              <w:jc w:val="right"/>
            </w:pPr>
            <w:r/>
            <w:r>
              <w:rPr>
                <w:rFonts w:ascii="Arial" w:hAnsi="Arial" w:cs="Arial" w:eastAsia="Arial"/>
                <w:b/>
                <w:color w:val="15131F"/>
                <w:sz w:val="19"/>
                <w:rtl/>
                <w:szCs w:val="19"/>
              </w:rPr>
              <w:t>البريد الصوتي</w:t>
            </w:r>
          </w:p>
        </w:tc>
        <w:tc>
          <w:tcPr>
            <w:tcW w:type="dxa" w:w="4986"/>
          </w:tcPr>
          <w:p>
            <w:pPr>
              <w:bidi/>
              <w:jc w:val="right"/>
            </w:pPr>
            <w:r/>
            <w:r>
              <w:rPr>
                <w:rFonts w:ascii="Arial" w:hAnsi="Arial" w:cs="Arial" w:eastAsia="Arial"/>
                <w:b w:val="0"/>
                <w:color w:val="15131F"/>
                <w:sz w:val="19"/>
                <w:rtl/>
                <w:szCs w:val="19"/>
              </w:rPr>
              <w:t>509-555-0142، بالتواريخ نفسها، سُجّل الجمعة 18 ديسمبر</w:t>
            </w:r>
          </w:p>
        </w:tc>
      </w:tr>
    </w:tbl>
    <w:p/>
    <w:p>
      <w:pPr>
        <w:spacing w:after="80"/>
        <w:bidi/>
        <w:jc w:val="right"/>
      </w:pPr>
      <w:r>
        <w:rPr>
          <w:rFonts w:ascii="Arial" w:hAnsi="Arial" w:cs="Arial" w:eastAsia="Arial"/>
          <w:b/>
          <w:color w:val="15131F"/>
          <w:sz w:val="24"/>
          <w:rtl/>
          <w:szCs w:val="24"/>
        </w:rPr>
        <w:t>سجل الغياب: ما الذي وصل</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تاريخ الوصول</w:t>
            </w:r>
          </w:p>
        </w:tc>
        <w:tc>
          <w:tcPr>
            <w:tcW w:type="dxa" w:w="3324"/>
            <w:shd w:val="clear" w:color="auto" w:fill="EFE9FF"/>
          </w:tcPr>
          <w:p>
            <w:pPr>
              <w:bidi/>
              <w:jc w:val="right"/>
            </w:pPr>
            <w:r/>
            <w:r>
              <w:rPr>
                <w:rFonts w:ascii="Arial" w:hAnsi="Arial" w:cs="Arial" w:eastAsia="Arial"/>
                <w:b/>
                <w:color w:val="15131F"/>
                <w:sz w:val="19"/>
                <w:rtl/>
                <w:szCs w:val="19"/>
              </w:rPr>
              <w:t>المرسل والموضوع</w:t>
            </w:r>
          </w:p>
        </w:tc>
        <w:tc>
          <w:tcPr>
            <w:tcW w:type="dxa" w:w="3324"/>
            <w:shd w:val="clear" w:color="auto" w:fill="EFE9FF"/>
          </w:tcPr>
          <w:p>
            <w:pPr>
              <w:bidi/>
              <w:jc w:val="right"/>
            </w:pPr>
            <w:r/>
            <w:r>
              <w:rPr>
                <w:rFonts w:ascii="Arial" w:hAnsi="Arial" w:cs="Arial" w:eastAsia="Arial"/>
                <w:b/>
                <w:color w:val="15131F"/>
                <w:sz w:val="19"/>
                <w:rtl/>
                <w:szCs w:val="19"/>
              </w:rPr>
              <w:t>تم الرد</w:t>
            </w:r>
          </w:p>
        </w:tc>
      </w:tr>
      <w:tr>
        <w:tc>
          <w:tcPr>
            <w:tcW w:type="dxa" w:w="3324"/>
          </w:tcPr>
          <w:p>
            <w:pPr>
              <w:bidi/>
              <w:jc w:val="right"/>
            </w:pPr>
            <w:r/>
            <w:r>
              <w:rPr>
                <w:rFonts w:ascii="Arial" w:hAnsi="Arial" w:cs="Arial" w:eastAsia="Arial"/>
                <w:b w:val="0"/>
                <w:color w:val="15131F"/>
                <w:sz w:val="19"/>
                <w:rtl/>
                <w:szCs w:val="19"/>
              </w:rPr>
              <w:t>الاثنين 21 ديسمبر، بريد</w:t>
            </w:r>
          </w:p>
        </w:tc>
        <w:tc>
          <w:tcPr>
            <w:tcW w:type="dxa" w:w="3324"/>
          </w:tcPr>
          <w:p>
            <w:pPr>
              <w:bidi/>
              <w:jc w:val="right"/>
            </w:pPr>
            <w:r/>
            <w:r>
              <w:rPr>
                <w:rFonts w:ascii="Arial" w:hAnsi="Arial" w:cs="Arial" w:eastAsia="Arial"/>
                <w:b w:val="0"/>
                <w:color w:val="15131F"/>
                <w:sz w:val="19"/>
                <w:rtl/>
                <w:szCs w:val="19"/>
              </w:rPr>
              <w:t>ماريسول فيغا: متى تجهز نماذج W-2 لعام 2026</w:t>
            </w:r>
          </w:p>
        </w:tc>
        <w:tc>
          <w:tcPr>
            <w:tcW w:type="dxa" w:w="3324"/>
          </w:tcPr>
          <w:p>
            <w:pPr>
              <w:bidi/>
              <w:jc w:val="right"/>
            </w:pPr>
            <w:r/>
            <w:r>
              <w:rPr>
                <w:rFonts w:ascii="Arial" w:hAnsi="Arial" w:cs="Arial" w:eastAsia="Arial"/>
                <w:b w:val="0"/>
                <w:color w:val="15131F"/>
                <w:sz w:val="19"/>
                <w:rtl/>
                <w:szCs w:val="19"/>
              </w:rPr>
              <w:t>غريس، الثلاثاء 5 يناير</w:t>
            </w:r>
          </w:p>
        </w:tc>
      </w:tr>
      <w:tr>
        <w:tc>
          <w:tcPr>
            <w:tcW w:type="dxa" w:w="3324"/>
          </w:tcPr>
          <w:p>
            <w:pPr>
              <w:bidi/>
              <w:jc w:val="right"/>
            </w:pPr>
            <w:r/>
            <w:r>
              <w:rPr>
                <w:rFonts w:ascii="Arial" w:hAnsi="Arial" w:cs="Arial" w:eastAsia="Arial"/>
                <w:b w:val="0"/>
                <w:color w:val="15131F"/>
                <w:sz w:val="19"/>
                <w:rtl/>
                <w:szCs w:val="19"/>
              </w:rPr>
              <w:t>الثلاثاء 22 ديسمبر، دردشة</w:t>
            </w:r>
          </w:p>
        </w:tc>
        <w:tc>
          <w:tcPr>
            <w:tcW w:type="dxa" w:w="3324"/>
          </w:tcPr>
          <w:p>
            <w:pPr>
              <w:bidi/>
              <w:jc w:val="right"/>
            </w:pPr>
            <w:r/>
            <w:r>
              <w:rPr>
                <w:rFonts w:ascii="Arial" w:hAnsi="Arial" w:cs="Arial" w:eastAsia="Arial"/>
                <w:b w:val="0"/>
                <w:color w:val="15131F"/>
                <w:sz w:val="19"/>
                <w:rtl/>
                <w:szCs w:val="19"/>
              </w:rPr>
              <w:t>دميتري فولكوف: موظفان جديدان في رواتب 31 ديسمبر</w:t>
            </w:r>
          </w:p>
        </w:tc>
        <w:tc>
          <w:tcPr>
            <w:tcW w:type="dxa" w:w="3324"/>
          </w:tcPr>
          <w:p>
            <w:pPr>
              <w:bidi/>
              <w:jc w:val="right"/>
            </w:pPr>
            <w:r/>
            <w:r>
              <w:rPr>
                <w:rFonts w:ascii="Arial" w:hAnsi="Arial" w:cs="Arial" w:eastAsia="Arial"/>
                <w:b w:val="0"/>
                <w:color w:val="15131F"/>
                <w:sz w:val="19"/>
                <w:rtl/>
                <w:szCs w:val="19"/>
              </w:rPr>
              <w:t>فيليبي، الأربعاء 23 ديسمبر</w:t>
            </w:r>
          </w:p>
        </w:tc>
      </w:tr>
      <w:tr>
        <w:tc>
          <w:tcPr>
            <w:tcW w:type="dxa" w:w="3324"/>
          </w:tcPr>
          <w:p>
            <w:pPr>
              <w:bidi/>
              <w:jc w:val="right"/>
            </w:pPr>
            <w:r/>
            <w:r>
              <w:rPr>
                <w:rFonts w:ascii="Arial" w:hAnsi="Arial" w:cs="Arial" w:eastAsia="Arial"/>
                <w:b w:val="0"/>
                <w:color w:val="15131F"/>
                <w:sz w:val="19"/>
                <w:rtl/>
                <w:szCs w:val="19"/>
              </w:rPr>
              <w:t>الاثنين 28 ديسمبر، دردشة</w:t>
            </w:r>
          </w:p>
        </w:tc>
        <w:tc>
          <w:tcPr>
            <w:tcW w:type="dxa" w:w="3324"/>
          </w:tcPr>
          <w:p>
            <w:pPr>
              <w:bidi/>
              <w:jc w:val="right"/>
            </w:pPr>
            <w:r/>
            <w:r>
              <w:rPr>
                <w:rFonts w:ascii="Arial" w:hAnsi="Arial" w:cs="Arial" w:eastAsia="Arial"/>
                <w:b w:val="0"/>
                <w:color w:val="15131F"/>
                <w:sz w:val="19"/>
                <w:rtl/>
                <w:szCs w:val="19"/>
              </w:rPr>
              <w:t>أوين برايس: إشعار IRS، الرد بحلول 13 يناير</w:t>
            </w:r>
          </w:p>
        </w:tc>
        <w:tc>
          <w:tcPr>
            <w:tcW w:type="dxa" w:w="3324"/>
          </w:tcPr>
          <w:p>
            <w:pPr>
              <w:bidi/>
              <w:jc w:val="right"/>
            </w:pPr>
            <w:r/>
            <w:r>
              <w:rPr>
                <w:rFonts w:ascii="Arial" w:hAnsi="Arial" w:cs="Arial" w:eastAsia="Arial"/>
                <w:b w:val="0"/>
                <w:color w:val="15131F"/>
                <w:sz w:val="19"/>
                <w:rtl/>
                <w:szCs w:val="19"/>
              </w:rPr>
              <w:t>فيليبي، الثلاثاء 29 ديسمبر</w:t>
            </w:r>
          </w:p>
        </w:tc>
      </w:tr>
      <w:tr>
        <w:tc>
          <w:tcPr>
            <w:tcW w:type="dxa" w:w="3324"/>
          </w:tcPr>
          <w:p>
            <w:pPr>
              <w:bidi/>
              <w:jc w:val="right"/>
            </w:pPr>
            <w:r/>
            <w:r>
              <w:rPr>
                <w:rFonts w:ascii="Arial" w:hAnsi="Arial" w:cs="Arial" w:eastAsia="Arial"/>
                <w:b w:val="0"/>
                <w:color w:val="15131F"/>
                <w:sz w:val="19"/>
                <w:rtl/>
                <w:szCs w:val="19"/>
              </w:rPr>
              <w:t>الأربعاء 30 ديسمبر، بريد صوتي</w:t>
            </w:r>
          </w:p>
        </w:tc>
        <w:tc>
          <w:tcPr>
            <w:tcW w:type="dxa" w:w="3324"/>
          </w:tcPr>
          <w:p>
            <w:pPr>
              <w:bidi/>
              <w:jc w:val="right"/>
            </w:pPr>
            <w:r/>
            <w:r>
              <w:rPr>
                <w:rFonts w:ascii="Arial" w:hAnsi="Arial" w:cs="Arial" w:eastAsia="Arial"/>
                <w:b w:val="0"/>
                <w:color w:val="15131F"/>
                <w:sz w:val="19"/>
                <w:rtl/>
                <w:szCs w:val="19"/>
              </w:rPr>
              <w:t>تامسين رايلي، عميلة جديدة: مسك دفاتر شهري</w:t>
            </w:r>
          </w:p>
        </w:tc>
        <w:tc>
          <w:tcPr>
            <w:tcW w:type="dxa" w:w="3324"/>
          </w:tcPr>
          <w:p>
            <w:pPr>
              <w:bidi/>
              <w:jc w:val="right"/>
            </w:pPr>
            <w:r/>
            <w:r>
              <w:rPr>
                <w:rFonts w:ascii="Arial" w:hAnsi="Arial" w:cs="Arial" w:eastAsia="Arial"/>
                <w:b w:val="0"/>
                <w:color w:val="15131F"/>
                <w:sz w:val="19"/>
                <w:rtl/>
                <w:szCs w:val="19"/>
              </w:rPr>
              <w:t>غريس، الاثنين 4 يناير</w:t>
            </w:r>
          </w:p>
        </w:tc>
      </w:tr>
      <w:tr>
        <w:tc>
          <w:tcPr>
            <w:tcW w:type="dxa" w:w="3324"/>
          </w:tcPr>
          <w:p>
            <w:pPr>
              <w:bidi/>
              <w:jc w:val="right"/>
            </w:pPr>
            <w:r/>
            <w:r>
              <w:rPr>
                <w:rFonts w:ascii="Arial" w:hAnsi="Arial" w:cs="Arial" w:eastAsia="Arial"/>
                <w:b w:val="0"/>
                <w:color w:val="15131F"/>
                <w:sz w:val="19"/>
                <w:rtl/>
                <w:szCs w:val="19"/>
              </w:rPr>
              <w:t>الخميس 31 ديسمبر، بريد</w:t>
            </w:r>
          </w:p>
        </w:tc>
        <w:tc>
          <w:tcPr>
            <w:tcW w:type="dxa" w:w="3324"/>
          </w:tcPr>
          <w:p>
            <w:pPr>
              <w:bidi/>
              <w:jc w:val="right"/>
            </w:pPr>
            <w:r/>
            <w:r>
              <w:rPr>
                <w:rFonts w:ascii="Arial" w:hAnsi="Arial" w:cs="Arial" w:eastAsia="Arial"/>
                <w:b w:val="0"/>
                <w:color w:val="15131F"/>
                <w:sz w:val="19"/>
                <w:rtl/>
                <w:szCs w:val="19"/>
              </w:rPr>
              <w:t>هيكتور لين: نسخة من إقرار 2025 لقرض مصرفي</w:t>
            </w:r>
          </w:p>
        </w:tc>
        <w:tc>
          <w:tcPr>
            <w:tcW w:type="dxa" w:w="3324"/>
          </w:tcPr>
          <w:p>
            <w:pPr>
              <w:bidi/>
              <w:jc w:val="right"/>
            </w:pPr>
            <w:r/>
            <w:r>
              <w:rPr>
                <w:rFonts w:ascii="Arial" w:hAnsi="Arial" w:cs="Arial" w:eastAsia="Arial"/>
                <w:b w:val="0"/>
                <w:color w:val="15131F"/>
                <w:sz w:val="19"/>
                <w:rtl/>
                <w:szCs w:val="19"/>
              </w:rPr>
              <w:t>فيليبي، الاثنين 4 يناير</w:t>
            </w:r>
          </w:p>
        </w:tc>
      </w:tr>
    </w:tbl>
    <w:p/>
    <w:p>
      <w:pPr>
        <w:spacing w:after="80"/>
        <w:bidi/>
        <w:jc w:val="right"/>
      </w:pPr>
      <w:r>
        <w:rPr>
          <w:rFonts w:ascii="Arial" w:hAnsi="Arial" w:cs="Arial" w:eastAsia="Arial"/>
          <w:b/>
          <w:color w:val="15131F"/>
          <w:sz w:val="24"/>
          <w:rtl/>
          <w:szCs w:val="24"/>
        </w:rPr>
        <w:t>في CRMsoftware.pro يوم 6 يناير</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«⁨Live Support⁩»</w:t>
            </w:r>
          </w:p>
        </w:tc>
        <w:tc>
          <w:tcPr>
            <w:tcW w:type="dxa" w:w="4986"/>
          </w:tcPr>
          <w:p>
            <w:pPr>
              <w:bidi/>
              <w:jc w:val="right"/>
            </w:pPr>
            <w:r/>
            <w:r>
              <w:rPr>
                <w:rFonts w:ascii="Arial" w:hAnsi="Arial" w:cs="Arial" w:eastAsia="Arial"/>
                <w:b w:val="0"/>
                <w:color w:val="15131F"/>
                <w:sz w:val="19"/>
                <w:rtl/>
                <w:szCs w:val="19"/>
              </w:rPr>
              <w:t>دردشتان حُوّلتا إلى فيليبي، كلتاهما «⁨Completed⁩»</w:t>
            </w:r>
          </w:p>
        </w:tc>
      </w:tr>
      <w:tr>
        <w:tc>
          <w:tcPr>
            <w:tcW w:type="dxa" w:w="4986"/>
          </w:tcPr>
          <w:p>
            <w:pPr>
              <w:bidi/>
              <w:jc w:val="right"/>
            </w:pPr>
            <w:r/>
            <w:r>
              <w:rPr>
                <w:rFonts w:ascii="Arial" w:hAnsi="Arial" w:cs="Arial" w:eastAsia="Arial"/>
                <w:b/>
                <w:color w:val="15131F"/>
                <w:sz w:val="19"/>
                <w:rtl/>
                <w:szCs w:val="19"/>
              </w:rPr>
              <w:t>عميل محتمل جديد</w:t>
            </w:r>
          </w:p>
        </w:tc>
        <w:tc>
          <w:tcPr>
            <w:tcW w:type="dxa" w:w="4986"/>
          </w:tcPr>
          <w:p>
            <w:pPr>
              <w:bidi/>
              <w:jc w:val="right"/>
            </w:pPr>
            <w:r/>
            <w:r>
              <w:rPr>
                <w:rFonts w:ascii="Arial" w:hAnsi="Arial" w:cs="Arial" w:eastAsia="Arial"/>
                <w:b w:val="0"/>
                <w:color w:val="15131F"/>
                <w:sz w:val="19"/>
                <w:rtl/>
                <w:szCs w:val="19"/>
              </w:rPr>
              <w:t>تامسين رايلي، Tamarack Coffee، مسك دفاتر شهري</w:t>
            </w:r>
          </w:p>
        </w:tc>
      </w:tr>
      <w:tr>
        <w:tc>
          <w:tcPr>
            <w:tcW w:type="dxa" w:w="4986"/>
          </w:tcPr>
          <w:p>
            <w:pPr>
              <w:bidi/>
              <w:jc w:val="right"/>
            </w:pPr>
            <w:r/>
            <w:r>
              <w:rPr>
                <w:rFonts w:ascii="Arial" w:hAnsi="Arial" w:cs="Arial" w:eastAsia="Arial"/>
                <w:b/>
                <w:color w:val="15131F"/>
                <w:sz w:val="19"/>
                <w:rtl/>
                <w:szCs w:val="19"/>
              </w:rPr>
              <w:t>مهمة</w:t>
            </w:r>
          </w:p>
        </w:tc>
        <w:tc>
          <w:tcPr>
            <w:tcW w:type="dxa" w:w="4986"/>
          </w:tcPr>
          <w:p>
            <w:pPr>
              <w:bidi/>
              <w:jc w:val="right"/>
            </w:pPr>
            <w:r/>
            <w:r>
              <w:rPr>
                <w:rFonts w:ascii="Arial" w:hAnsi="Arial" w:cs="Arial" w:eastAsia="Arial"/>
                <w:b w:val="0"/>
                <w:color w:val="15131F"/>
                <w:sz w:val="19"/>
                <w:rtl/>
                <w:szCs w:val="19"/>
              </w:rPr>
              <w:t>«مراجعة إشعار IRS: أوين برايس»، غريس، «⁨Deadline⁩» 8 يناير</w:t>
            </w:r>
          </w:p>
        </w:tc>
      </w:tr>
      <w:tr>
        <w:tc>
          <w:tcPr>
            <w:tcW w:type="dxa" w:w="4986"/>
          </w:tcPr>
          <w:p>
            <w:pPr>
              <w:bidi/>
              <w:jc w:val="right"/>
            </w:pPr>
            <w:r/>
            <w:r>
              <w:rPr>
                <w:rFonts w:ascii="Arial" w:hAnsi="Arial" w:cs="Arial" w:eastAsia="Arial"/>
                <w:b/>
                <w:color w:val="15131F"/>
                <w:sz w:val="19"/>
                <w:rtl/>
                <w:szCs w:val="19"/>
              </w:rPr>
              <w:t>«⁨Notification email⁩»</w:t>
            </w:r>
          </w:p>
        </w:tc>
        <w:tc>
          <w:tcPr>
            <w:tcW w:type="dxa" w:w="4986"/>
          </w:tcPr>
          <w:p>
            <w:pPr>
              <w:bidi/>
              <w:jc w:val="right"/>
            </w:pPr>
            <w:r/>
            <w:r>
              <w:rPr>
                <w:rFonts w:ascii="Arial" w:hAnsi="Arial" w:cs="Arial" w:eastAsia="Arial"/>
                <w:b w:val="0"/>
                <w:color w:val="15131F"/>
                <w:sz w:val="19"/>
                <w:rtl/>
                <w:szCs w:val="19"/>
              </w:rPr>
              <w:t>عاد إلى غريس، وأُزيلت أسطر الغياب، الاثنين 4 يناير</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أمثلة رسالة خارج المكتب لكل مناسبة</w:t>
      </w:r>
    </w:p>
    <w:tbl>
      <w:tblPr>
        <w:tblStyle w:val="TableGrid"/>
        <w:tblW w:type="auto" w:w="0"/>
        <w:tblLook w:firstColumn="1" w:firstRow="1" w:lastColumn="0" w:lastRow="0" w:noHBand="0" w:noVBand="1" w:val="04A0"/>
        <w:bidiVisual/>
      </w:tblPr>
      <w:tblGrid>
        <w:gridCol w:w="2493"/>
        <w:gridCol w:w="2493"/>
        <w:gridCol w:w="2493"/>
        <w:gridCol w:w="2493"/>
      </w:tblGrid>
      <w:tr>
        <w:tc>
          <w:tcPr>
            <w:tcW w:type="dxa" w:w="2493"/>
            <w:shd w:val="clear" w:color="auto" w:fill="EFE9FF"/>
          </w:tcPr>
          <w:p>
            <w:pPr>
              <w:bidi/>
              <w:jc w:val="right"/>
            </w:pPr>
            <w:r/>
            <w:r>
              <w:rPr>
                <w:rFonts w:ascii="Arial" w:hAnsi="Arial" w:cs="Arial" w:eastAsia="Arial"/>
                <w:b/>
                <w:color w:val="15131F"/>
                <w:sz w:val="19"/>
                <w:rtl/>
                <w:szCs w:val="19"/>
              </w:rPr>
              <w:t>المناسبة</w:t>
            </w:r>
          </w:p>
        </w:tc>
        <w:tc>
          <w:tcPr>
            <w:tcW w:type="dxa" w:w="2493"/>
            <w:shd w:val="clear" w:color="auto" w:fill="EFE9FF"/>
          </w:tcPr>
          <w:p>
            <w:pPr>
              <w:bidi/>
              <w:jc w:val="right"/>
            </w:pPr>
            <w:r/>
            <w:r>
              <w:rPr>
                <w:rFonts w:ascii="Arial" w:hAnsi="Arial" w:cs="Arial" w:eastAsia="Arial"/>
                <w:b/>
                <w:color w:val="15131F"/>
                <w:sz w:val="19"/>
                <w:rtl/>
                <w:szCs w:val="19"/>
              </w:rPr>
              <w:t>ما الذي يتغير</w:t>
            </w:r>
          </w:p>
        </w:tc>
        <w:tc>
          <w:tcPr>
            <w:tcW w:type="dxa" w:w="2493"/>
            <w:shd w:val="clear" w:color="auto" w:fill="EFE9FF"/>
          </w:tcPr>
          <w:p>
            <w:pPr>
              <w:bidi/>
              <w:jc w:val="right"/>
            </w:pPr>
            <w:r/>
            <w:r>
              <w:rPr>
                <w:rFonts w:ascii="Arial" w:hAnsi="Arial" w:cs="Arial" w:eastAsia="Arial"/>
                <w:b/>
                <w:color w:val="15131F"/>
                <w:sz w:val="19"/>
                <w:rtl/>
                <w:szCs w:val="19"/>
              </w:rPr>
              <w:t>لا تذكر</w:t>
            </w:r>
          </w:p>
        </w:tc>
        <w:tc>
          <w:tcPr>
            <w:tcW w:type="dxa" w:w="2493"/>
            <w:shd w:val="clear" w:color="auto" w:fill="EFE9FF"/>
          </w:tcPr>
          <w:p>
            <w:pPr>
              <w:bidi/>
              <w:jc w:val="right"/>
            </w:pPr>
            <w:r/>
            <w:r>
              <w:rPr>
                <w:rFonts w:ascii="Arial" w:hAnsi="Arial" w:cs="Arial" w:eastAsia="Arial"/>
                <w:b/>
                <w:color w:val="15131F"/>
                <w:sz w:val="19"/>
                <w:rtl/>
                <w:szCs w:val="19"/>
              </w:rPr>
              <w:t>سطر جاهز</w:t>
            </w:r>
          </w:p>
        </w:tc>
      </w:tr>
      <w:tr>
        <w:tc>
          <w:tcPr>
            <w:tcW w:type="dxa" w:w="2493"/>
          </w:tcPr>
          <w:p>
            <w:pPr>
              <w:bidi/>
              <w:jc w:val="right"/>
            </w:pPr>
            <w:r/>
            <w:r>
              <w:rPr>
                <w:rFonts w:ascii="Arial" w:hAnsi="Arial" w:cs="Arial" w:eastAsia="Arial"/>
                <w:b w:val="0"/>
                <w:color w:val="15131F"/>
                <w:sz w:val="19"/>
                <w:rtl/>
                <w:szCs w:val="19"/>
              </w:rPr>
              <w:t>الإجازة</w:t>
            </w:r>
          </w:p>
        </w:tc>
        <w:tc>
          <w:tcPr>
            <w:tcW w:type="dxa" w:w="2493"/>
          </w:tcPr>
          <w:p>
            <w:pPr>
              <w:bidi/>
              <w:jc w:val="right"/>
            </w:pPr>
            <w:r/>
            <w:r>
              <w:rPr>
                <w:rFonts w:ascii="Arial" w:hAnsi="Arial" w:cs="Arial" w:eastAsia="Arial"/>
                <w:b w:val="0"/>
                <w:color w:val="15131F"/>
                <w:sz w:val="19"/>
                <w:rtl/>
                <w:szCs w:val="19"/>
              </w:rPr>
              <w:t>تواريخ الغياب، ويوم الرد، وقناة واحدة للأمور العاجلة</w:t>
            </w:r>
          </w:p>
        </w:tc>
        <w:tc>
          <w:tcPr>
            <w:tcW w:type="dxa" w:w="2493"/>
          </w:tcPr>
          <w:p>
            <w:pPr>
              <w:bidi/>
              <w:jc w:val="right"/>
            </w:pPr>
            <w:r/>
            <w:r>
              <w:rPr>
                <w:rFonts w:ascii="Arial" w:hAnsi="Arial" w:cs="Arial" w:eastAsia="Arial"/>
                <w:b w:val="0"/>
                <w:color w:val="15131F"/>
                <w:sz w:val="19"/>
                <w:rtl/>
                <w:szCs w:val="19"/>
              </w:rPr>
              <w:t>وجهتك، ومن في المنزل</w:t>
            </w:r>
          </w:p>
        </w:tc>
        <w:tc>
          <w:tcPr>
            <w:tcW w:type="dxa" w:w="2493"/>
          </w:tcPr>
          <w:p>
            <w:pPr>
              <w:bidi/>
              <w:jc w:val="right"/>
            </w:pPr>
            <w:r/>
            <w:r>
              <w:rPr>
                <w:rFonts w:ascii="Arial" w:hAnsi="Arial" w:cs="Arial" w:eastAsia="Arial"/>
                <w:b w:val="0"/>
                <w:color w:val="15131F"/>
                <w:sz w:val="19"/>
                <w:rtl/>
                <w:szCs w:val="19"/>
              </w:rPr>
              <w:t>أنا خارج المكتب حتى الاثنين 4 يناير، وسأرد بحلول الأربعاء 6 يناير.</w:t>
            </w:r>
          </w:p>
        </w:tc>
      </w:tr>
      <w:tr>
        <w:tc>
          <w:tcPr>
            <w:tcW w:type="dxa" w:w="2493"/>
          </w:tcPr>
          <w:p>
            <w:pPr>
              <w:bidi/>
              <w:jc w:val="right"/>
            </w:pPr>
            <w:r/>
            <w:r>
              <w:rPr>
                <w:rFonts w:ascii="Arial" w:hAnsi="Arial" w:cs="Arial" w:eastAsia="Arial"/>
                <w:b w:val="0"/>
                <w:color w:val="15131F"/>
                <w:sz w:val="19"/>
                <w:rtl/>
                <w:szCs w:val="19"/>
              </w:rPr>
              <w:t>عيد الميلاد وعطلات نهاية العام</w:t>
            </w:r>
          </w:p>
        </w:tc>
        <w:tc>
          <w:tcPr>
            <w:tcW w:type="dxa" w:w="2493"/>
          </w:tcPr>
          <w:p>
            <w:pPr>
              <w:bidi/>
              <w:jc w:val="right"/>
            </w:pPr>
            <w:r/>
            <w:r>
              <w:rPr>
                <w:rFonts w:ascii="Arial" w:hAnsi="Arial" w:cs="Arial" w:eastAsia="Arial"/>
                <w:b w:val="0"/>
                <w:color w:val="15131F"/>
                <w:sz w:val="19"/>
                <w:rtl/>
                <w:szCs w:val="19"/>
              </w:rPr>
              <w:t>يُغلق النشاط كله</w:t>
            </w:r>
          </w:p>
        </w:tc>
        <w:tc>
          <w:tcPr>
            <w:tcW w:type="dxa" w:w="2493"/>
          </w:tcPr>
          <w:p>
            <w:pPr>
              <w:bidi/>
              <w:jc w:val="right"/>
            </w:pPr>
            <w:r/>
            <w:r>
              <w:rPr>
                <w:rFonts w:ascii="Arial" w:hAnsi="Arial" w:cs="Arial" w:eastAsia="Arial"/>
                <w:b w:val="0"/>
                <w:color w:val="15131F"/>
                <w:sz w:val="19"/>
                <w:rtl/>
                <w:szCs w:val="19"/>
              </w:rPr>
              <w:t>تهنئة دينية إن لم تكن متأكداً</w:t>
            </w:r>
          </w:p>
        </w:tc>
        <w:tc>
          <w:tcPr>
            <w:tcW w:type="dxa" w:w="2493"/>
          </w:tcPr>
          <w:p>
            <w:pPr>
              <w:bidi/>
              <w:jc w:val="right"/>
            </w:pPr>
            <w:r/>
            <w:r>
              <w:rPr>
                <w:rFonts w:ascii="Arial" w:hAnsi="Arial" w:cs="Arial" w:eastAsia="Arial"/>
                <w:b w:val="0"/>
                <w:color w:val="15131F"/>
                <w:sz w:val="19"/>
                <w:rtl/>
                <w:szCs w:val="19"/>
              </w:rPr>
              <w:t>نحن مغلقون للعطلات ونفتح من جديد الاثنين 4 يناير الساعة 9:00.</w:t>
            </w:r>
          </w:p>
        </w:tc>
      </w:tr>
      <w:tr>
        <w:tc>
          <w:tcPr>
            <w:tcW w:type="dxa" w:w="2493"/>
          </w:tcPr>
          <w:p>
            <w:pPr>
              <w:bidi/>
              <w:jc w:val="right"/>
            </w:pPr>
            <w:r/>
            <w:r>
              <w:rPr>
                <w:rFonts w:ascii="Arial" w:hAnsi="Arial" w:cs="Arial" w:eastAsia="Arial"/>
                <w:b w:val="0"/>
                <w:color w:val="15131F"/>
                <w:sz w:val="19"/>
                <w:rtl/>
                <w:szCs w:val="19"/>
              </w:rPr>
              <w:t>رأس السنة</w:t>
            </w:r>
          </w:p>
        </w:tc>
        <w:tc>
          <w:tcPr>
            <w:tcW w:type="dxa" w:w="2493"/>
          </w:tcPr>
          <w:p>
            <w:pPr>
              <w:bidi/>
              <w:jc w:val="right"/>
            </w:pPr>
            <w:r/>
            <w:r>
              <w:rPr>
                <w:rFonts w:ascii="Arial" w:hAnsi="Arial" w:cs="Arial" w:eastAsia="Arial"/>
                <w:b w:val="0"/>
                <w:color w:val="15131F"/>
                <w:sz w:val="19"/>
                <w:rtl/>
                <w:szCs w:val="19"/>
              </w:rPr>
              <w:t>غالباً إغلاق قصير في 1 يناير</w:t>
            </w:r>
          </w:p>
        </w:tc>
        <w:tc>
          <w:tcPr>
            <w:tcW w:type="dxa" w:w="2493"/>
          </w:tcPr>
          <w:p>
            <w:pPr>
              <w:bidi/>
              <w:jc w:val="right"/>
            </w:pPr>
            <w:r/>
            <w:r>
              <w:rPr>
                <w:rFonts w:ascii="Arial" w:hAnsi="Arial" w:cs="Arial" w:eastAsia="Arial"/>
                <w:b w:val="0"/>
                <w:color w:val="15131F"/>
                <w:sz w:val="19"/>
                <w:rtl/>
                <w:szCs w:val="19"/>
              </w:rPr>
              <w:t>وعود لا تستطيع الوفاء بها</w:t>
            </w:r>
          </w:p>
        </w:tc>
        <w:tc>
          <w:tcPr>
            <w:tcW w:type="dxa" w:w="2493"/>
          </w:tcPr>
          <w:p>
            <w:pPr>
              <w:bidi/>
              <w:jc w:val="right"/>
            </w:pPr>
            <w:r/>
            <w:r>
              <w:rPr>
                <w:rFonts w:ascii="Arial" w:hAnsi="Arial" w:cs="Arial" w:eastAsia="Arial"/>
                <w:b w:val="0"/>
                <w:color w:val="15131F"/>
                <w:sz w:val="19"/>
                <w:rtl/>
                <w:szCs w:val="19"/>
              </w:rPr>
              <w:t>سنة جديدة سعيدة. نحن مغلقون في 1 يناير ونعود الاثنين 4 يناير.</w:t>
            </w:r>
          </w:p>
        </w:tc>
      </w:tr>
      <w:tr>
        <w:tc>
          <w:tcPr>
            <w:tcW w:type="dxa" w:w="2493"/>
          </w:tcPr>
          <w:p>
            <w:pPr>
              <w:bidi/>
              <w:jc w:val="right"/>
            </w:pPr>
            <w:r/>
            <w:r>
              <w:rPr>
                <w:rFonts w:ascii="Arial" w:hAnsi="Arial" w:cs="Arial" w:eastAsia="Arial"/>
                <w:b w:val="0"/>
                <w:color w:val="15131F"/>
                <w:sz w:val="19"/>
                <w:rtl/>
                <w:szCs w:val="19"/>
              </w:rPr>
              <w:t>عطلة رسمية</w:t>
            </w:r>
          </w:p>
        </w:tc>
        <w:tc>
          <w:tcPr>
            <w:tcW w:type="dxa" w:w="2493"/>
          </w:tcPr>
          <w:p>
            <w:pPr>
              <w:bidi/>
              <w:jc w:val="right"/>
            </w:pPr>
            <w:r/>
            <w:r>
              <w:rPr>
                <w:rFonts w:ascii="Arial" w:hAnsi="Arial" w:cs="Arial" w:eastAsia="Arial"/>
                <w:b w:val="0"/>
                <w:color w:val="15131F"/>
                <w:sz w:val="19"/>
                <w:rtl/>
                <w:szCs w:val="19"/>
              </w:rPr>
              <w:t>يوم أو يومان</w:t>
            </w:r>
          </w:p>
        </w:tc>
        <w:tc>
          <w:tcPr>
            <w:tcW w:type="dxa" w:w="2493"/>
          </w:tcPr>
          <w:p>
            <w:pPr>
              <w:bidi/>
              <w:jc w:val="right"/>
            </w:pPr>
            <w:r/>
            <w:r>
              <w:rPr>
                <w:rFonts w:ascii="Arial" w:hAnsi="Arial" w:cs="Arial" w:eastAsia="Arial"/>
                <w:b w:val="0"/>
                <w:color w:val="15131F"/>
                <w:sz w:val="19"/>
                <w:rtl/>
                <w:szCs w:val="19"/>
              </w:rPr>
              <w:t>قصص طويلة عن العطلة</w:t>
            </w:r>
          </w:p>
        </w:tc>
        <w:tc>
          <w:tcPr>
            <w:tcW w:type="dxa" w:w="2493"/>
          </w:tcPr>
          <w:p>
            <w:pPr>
              <w:bidi/>
              <w:jc w:val="right"/>
            </w:pPr>
            <w:r/>
            <w:r>
              <w:rPr>
                <w:rFonts w:ascii="Arial" w:hAnsi="Arial" w:cs="Arial" w:eastAsia="Arial"/>
                <w:b w:val="0"/>
                <w:color w:val="15131F"/>
                <w:sz w:val="19"/>
                <w:rtl/>
                <w:szCs w:val="19"/>
              </w:rPr>
              <w:t>نحن مغلقون في 26 و27 نوفمبر بمناسبة عيد الشكر، ونرد ابتداءً من الاثنين 30 نوفمبر.</w:t>
            </w:r>
          </w:p>
        </w:tc>
      </w:tr>
      <w:tr>
        <w:tc>
          <w:tcPr>
            <w:tcW w:type="dxa" w:w="2493"/>
          </w:tcPr>
          <w:p>
            <w:pPr>
              <w:bidi/>
              <w:jc w:val="right"/>
            </w:pPr>
            <w:r/>
            <w:r>
              <w:rPr>
                <w:rFonts w:ascii="Arial" w:hAnsi="Arial" w:cs="Arial" w:eastAsia="Arial"/>
                <w:b w:val="0"/>
                <w:color w:val="15131F"/>
                <w:sz w:val="19"/>
                <w:rtl/>
                <w:szCs w:val="19"/>
              </w:rPr>
              <w:t>عطلة نهاية الأسبوع وخارج ساعات العمل</w:t>
            </w:r>
          </w:p>
        </w:tc>
        <w:tc>
          <w:tcPr>
            <w:tcW w:type="dxa" w:w="2493"/>
          </w:tcPr>
          <w:p>
            <w:pPr>
              <w:bidi/>
              <w:jc w:val="right"/>
            </w:pPr>
            <w:r/>
            <w:r>
              <w:rPr>
                <w:rFonts w:ascii="Arial" w:hAnsi="Arial" w:cs="Arial" w:eastAsia="Arial"/>
                <w:b w:val="0"/>
                <w:color w:val="15131F"/>
                <w:sz w:val="19"/>
                <w:rtl/>
                <w:szCs w:val="19"/>
              </w:rPr>
              <w:t>يوم العمل التالي ووقت محدد</w:t>
            </w:r>
          </w:p>
        </w:tc>
        <w:tc>
          <w:tcPr>
            <w:tcW w:type="dxa" w:w="2493"/>
          </w:tcPr>
          <w:p>
            <w:pPr>
              <w:bidi/>
              <w:jc w:val="right"/>
            </w:pPr>
            <w:r/>
            <w:r>
              <w:rPr>
                <w:rFonts w:ascii="Arial" w:hAnsi="Arial" w:cs="Arial" w:eastAsia="Arial"/>
                <w:b w:val="0"/>
                <w:color w:val="15131F"/>
                <w:sz w:val="19"/>
                <w:rtl/>
                <w:szCs w:val="19"/>
              </w:rPr>
              <w:t>«فوراً»، والأرقام الشخصية</w:t>
            </w:r>
          </w:p>
        </w:tc>
        <w:tc>
          <w:tcPr>
            <w:tcW w:type="dxa" w:w="2493"/>
          </w:tcPr>
          <w:p>
            <w:pPr>
              <w:bidi/>
              <w:jc w:val="right"/>
            </w:pPr>
            <w:r/>
            <w:r>
              <w:rPr>
                <w:rFonts w:ascii="Arial" w:hAnsi="Arial" w:cs="Arial" w:eastAsia="Arial"/>
                <w:b w:val="0"/>
                <w:color w:val="15131F"/>
                <w:sz w:val="19"/>
                <w:rtl/>
                <w:szCs w:val="19"/>
              </w:rPr>
              <w:t>نحن مغلقون في عطلة نهاية الأسبوع، وسنرد يوم الاثنين بحلول الساعة 12:00.</w:t>
            </w:r>
          </w:p>
        </w:tc>
      </w:tr>
      <w:tr>
        <w:tc>
          <w:tcPr>
            <w:tcW w:type="dxa" w:w="2493"/>
          </w:tcPr>
          <w:p>
            <w:pPr>
              <w:bidi/>
              <w:jc w:val="right"/>
            </w:pPr>
            <w:r/>
            <w:r>
              <w:rPr>
                <w:rFonts w:ascii="Arial" w:hAnsi="Arial" w:cs="Arial" w:eastAsia="Arial"/>
                <w:b w:val="0"/>
                <w:color w:val="15131F"/>
                <w:sz w:val="19"/>
                <w:rtl/>
                <w:szCs w:val="19"/>
              </w:rPr>
              <w:t>فترة انشغال</w:t>
            </w:r>
          </w:p>
        </w:tc>
        <w:tc>
          <w:tcPr>
            <w:tcW w:type="dxa" w:w="2493"/>
          </w:tcPr>
          <w:p>
            <w:pPr>
              <w:bidi/>
              <w:jc w:val="right"/>
            </w:pPr>
            <w:r/>
            <w:r>
              <w:rPr>
                <w:rFonts w:ascii="Arial" w:hAnsi="Arial" w:cs="Arial" w:eastAsia="Arial"/>
                <w:b w:val="0"/>
                <w:color w:val="15131F"/>
                <w:sz w:val="19"/>
                <w:rtl/>
                <w:szCs w:val="19"/>
              </w:rPr>
              <w:t>مهلة رد حقيقية</w:t>
            </w:r>
          </w:p>
        </w:tc>
        <w:tc>
          <w:tcPr>
            <w:tcW w:type="dxa" w:w="2493"/>
          </w:tcPr>
          <w:p>
            <w:pPr>
              <w:bidi/>
              <w:jc w:val="right"/>
            </w:pPr>
            <w:r/>
            <w:r>
              <w:rPr>
                <w:rFonts w:ascii="Arial" w:hAnsi="Arial" w:cs="Arial" w:eastAsia="Arial"/>
                <w:b w:val="0"/>
                <w:color w:val="15131F"/>
                <w:sz w:val="19"/>
                <w:rtl/>
                <w:szCs w:val="19"/>
              </w:rPr>
              <w:t>«توفر محدود» بلا رقم</w:t>
            </w:r>
          </w:p>
        </w:tc>
        <w:tc>
          <w:tcPr>
            <w:tcW w:type="dxa" w:w="2493"/>
          </w:tcPr>
          <w:p>
            <w:pPr>
              <w:bidi/>
              <w:jc w:val="right"/>
            </w:pPr>
            <w:r/>
            <w:r>
              <w:rPr>
                <w:rFonts w:ascii="Arial" w:hAnsi="Arial" w:cs="Arial" w:eastAsia="Arial"/>
                <w:b w:val="0"/>
                <w:color w:val="15131F"/>
                <w:sz w:val="19"/>
                <w:rtl/>
                <w:szCs w:val="19"/>
              </w:rPr>
              <w:t>حتى 15 أبريل، قد يستغرق الرد حتى 3 أيام عمل.</w:t>
            </w:r>
          </w:p>
        </w:tc>
      </w:tr>
      <w:tr>
        <w:tc>
          <w:tcPr>
            <w:tcW w:type="dxa" w:w="2493"/>
          </w:tcPr>
          <w:p>
            <w:pPr>
              <w:bidi/>
              <w:jc w:val="right"/>
            </w:pPr>
            <w:r/>
            <w:r>
              <w:rPr>
                <w:rFonts w:ascii="Arial" w:hAnsi="Arial" w:cs="Arial" w:eastAsia="Arial"/>
                <w:b w:val="0"/>
                <w:color w:val="15131F"/>
                <w:sz w:val="19"/>
                <w:rtl/>
                <w:szCs w:val="19"/>
              </w:rPr>
              <w:t>مؤتمر أو معرض تجاري</w:t>
            </w:r>
          </w:p>
        </w:tc>
        <w:tc>
          <w:tcPr>
            <w:tcW w:type="dxa" w:w="2493"/>
          </w:tcPr>
          <w:p>
            <w:pPr>
              <w:bidi/>
              <w:jc w:val="right"/>
            </w:pPr>
            <w:r/>
            <w:r>
              <w:rPr>
                <w:rFonts w:ascii="Arial" w:hAnsi="Arial" w:cs="Arial" w:eastAsia="Arial"/>
                <w:b w:val="0"/>
                <w:color w:val="15131F"/>
                <w:sz w:val="19"/>
                <w:rtl/>
                <w:szCs w:val="19"/>
              </w:rPr>
              <w:t>تقرأ البريد مرة في اليوم</w:t>
            </w:r>
          </w:p>
        </w:tc>
        <w:tc>
          <w:tcPr>
            <w:tcW w:type="dxa" w:w="2493"/>
          </w:tcPr>
          <w:p>
            <w:pPr>
              <w:bidi/>
              <w:jc w:val="right"/>
            </w:pPr>
            <w:r/>
            <w:r>
              <w:rPr>
                <w:rFonts w:ascii="Arial" w:hAnsi="Arial" w:cs="Arial" w:eastAsia="Arial"/>
                <w:b w:val="0"/>
                <w:color w:val="15131F"/>
                <w:sz w:val="19"/>
                <w:rtl/>
                <w:szCs w:val="19"/>
              </w:rPr>
              <w:t>الفندق، والمدينة، ومواعيد الرحلات</w:t>
            </w:r>
          </w:p>
        </w:tc>
        <w:tc>
          <w:tcPr>
            <w:tcW w:type="dxa" w:w="2493"/>
          </w:tcPr>
          <w:p>
            <w:pPr>
              <w:bidi/>
              <w:jc w:val="right"/>
            </w:pPr>
            <w:r/>
            <w:r>
              <w:rPr>
                <w:rFonts w:ascii="Arial" w:hAnsi="Arial" w:cs="Arial" w:eastAsia="Arial"/>
                <w:b w:val="0"/>
                <w:color w:val="15131F"/>
                <w:sz w:val="19"/>
                <w:rtl/>
                <w:szCs w:val="19"/>
              </w:rPr>
              <w:t>أنا في فعالية عمل حتى الخميس، وأقرأ البريد مرة في اليوم.</w:t>
            </w:r>
          </w:p>
        </w:tc>
      </w:tr>
      <w:tr>
        <w:tc>
          <w:tcPr>
            <w:tcW w:type="dxa" w:w="2493"/>
          </w:tcPr>
          <w:p>
            <w:pPr>
              <w:bidi/>
              <w:jc w:val="right"/>
            </w:pPr>
            <w:r/>
            <w:r>
              <w:rPr>
                <w:rFonts w:ascii="Arial" w:hAnsi="Arial" w:cs="Arial" w:eastAsia="Arial"/>
                <w:b w:val="0"/>
                <w:color w:val="15131F"/>
                <w:sz w:val="19"/>
                <w:rtl/>
                <w:szCs w:val="19"/>
              </w:rPr>
              <w:t>يوم إجازة مرضية</w:t>
            </w:r>
          </w:p>
        </w:tc>
        <w:tc>
          <w:tcPr>
            <w:tcW w:type="dxa" w:w="2493"/>
          </w:tcPr>
          <w:p>
            <w:pPr>
              <w:bidi/>
              <w:jc w:val="right"/>
            </w:pPr>
            <w:r/>
            <w:r>
              <w:rPr>
                <w:rFonts w:ascii="Arial" w:hAnsi="Arial" w:cs="Arial" w:eastAsia="Arial"/>
                <w:b w:val="0"/>
                <w:color w:val="15131F"/>
                <w:sz w:val="19"/>
                <w:rtl/>
                <w:szCs w:val="19"/>
              </w:rPr>
              <w:t>اليوم، ومتى تتوقع العودة</w:t>
            </w:r>
          </w:p>
        </w:tc>
        <w:tc>
          <w:tcPr>
            <w:tcW w:type="dxa" w:w="2493"/>
          </w:tcPr>
          <w:p>
            <w:pPr>
              <w:bidi/>
              <w:jc w:val="right"/>
            </w:pPr>
            <w:r/>
            <w:r>
              <w:rPr>
                <w:rFonts w:ascii="Arial" w:hAnsi="Arial" w:cs="Arial" w:eastAsia="Arial"/>
                <w:b w:val="0"/>
                <w:color w:val="15131F"/>
                <w:sz w:val="19"/>
                <w:rtl/>
                <w:szCs w:val="19"/>
              </w:rPr>
              <w:t>الأعراض، وزيارات الطبيب</w:t>
            </w:r>
          </w:p>
        </w:tc>
        <w:tc>
          <w:tcPr>
            <w:tcW w:type="dxa" w:w="2493"/>
          </w:tcPr>
          <w:p>
            <w:pPr>
              <w:bidi/>
              <w:jc w:val="right"/>
            </w:pPr>
            <w:r/>
            <w:r>
              <w:rPr>
                <w:rFonts w:ascii="Arial" w:hAnsi="Arial" w:cs="Arial" w:eastAsia="Arial"/>
                <w:b w:val="0"/>
                <w:color w:val="15131F"/>
                <w:sz w:val="19"/>
                <w:rtl/>
                <w:szCs w:val="19"/>
              </w:rPr>
              <w:t>أنا خارج المكتب اليوم، وأتوقع العودة غداً.</w:t>
            </w:r>
          </w:p>
        </w:tc>
      </w:tr>
      <w:tr>
        <w:tc>
          <w:tcPr>
            <w:tcW w:type="dxa" w:w="2493"/>
          </w:tcPr>
          <w:p>
            <w:pPr>
              <w:bidi/>
              <w:jc w:val="right"/>
            </w:pPr>
            <w:r/>
            <w:r>
              <w:rPr>
                <w:rFonts w:ascii="Arial" w:hAnsi="Arial" w:cs="Arial" w:eastAsia="Arial"/>
                <w:b w:val="0"/>
                <w:color w:val="15131F"/>
                <w:sz w:val="19"/>
                <w:rtl/>
                <w:szCs w:val="19"/>
              </w:rPr>
              <w:t>إجازة طبية</w:t>
            </w:r>
          </w:p>
        </w:tc>
        <w:tc>
          <w:tcPr>
            <w:tcW w:type="dxa" w:w="2493"/>
          </w:tcPr>
          <w:p>
            <w:pPr>
              <w:bidi/>
              <w:jc w:val="right"/>
            </w:pPr>
            <w:r/>
            <w:r>
              <w:rPr>
                <w:rFonts w:ascii="Arial" w:hAnsi="Arial" w:cs="Arial" w:eastAsia="Arial"/>
                <w:b w:val="0"/>
                <w:color w:val="15131F"/>
                <w:sz w:val="19"/>
                <w:rtl/>
                <w:szCs w:val="19"/>
              </w:rPr>
              <w:t>شهر العودة، ومن يتولى العمل</w:t>
            </w:r>
          </w:p>
        </w:tc>
        <w:tc>
          <w:tcPr>
            <w:tcW w:type="dxa" w:w="2493"/>
          </w:tcPr>
          <w:p>
            <w:pPr>
              <w:bidi/>
              <w:jc w:val="right"/>
            </w:pPr>
            <w:r/>
            <w:r>
              <w:rPr>
                <w:rFonts w:ascii="Arial" w:hAnsi="Arial" w:cs="Arial" w:eastAsia="Arial"/>
                <w:b w:val="0"/>
                <w:color w:val="15131F"/>
                <w:sz w:val="19"/>
                <w:rtl/>
                <w:szCs w:val="19"/>
              </w:rPr>
              <w:t>التشخيص، والعلاج، والمستشفى</w:t>
            </w:r>
          </w:p>
        </w:tc>
        <w:tc>
          <w:tcPr>
            <w:tcW w:type="dxa" w:w="2493"/>
          </w:tcPr>
          <w:p>
            <w:pPr>
              <w:bidi/>
              <w:jc w:val="right"/>
            </w:pPr>
            <w:r/>
            <w:r>
              <w:rPr>
                <w:rFonts w:ascii="Arial" w:hAnsi="Arial" w:cs="Arial" w:eastAsia="Arial"/>
                <w:b w:val="0"/>
                <w:color w:val="15131F"/>
                <w:sz w:val="19"/>
                <w:rtl/>
                <w:szCs w:val="19"/>
              </w:rPr>
              <w:t>أنا في إجازة حتى مارس. يُرجى الكتابة إلى فريقنا على العنوان أدناه.</w:t>
            </w:r>
          </w:p>
        </w:tc>
      </w:tr>
      <w:tr>
        <w:tc>
          <w:tcPr>
            <w:tcW w:type="dxa" w:w="2493"/>
          </w:tcPr>
          <w:p>
            <w:pPr>
              <w:bidi/>
              <w:jc w:val="right"/>
            </w:pPr>
            <w:r/>
            <w:r>
              <w:rPr>
                <w:rFonts w:ascii="Arial" w:hAnsi="Arial" w:cs="Arial" w:eastAsia="Arial"/>
                <w:b w:val="0"/>
                <w:color w:val="15131F"/>
                <w:sz w:val="19"/>
                <w:rtl/>
                <w:szCs w:val="19"/>
              </w:rPr>
              <w:t>إجازة الأمومة</w:t>
            </w:r>
          </w:p>
        </w:tc>
        <w:tc>
          <w:tcPr>
            <w:tcW w:type="dxa" w:w="2493"/>
          </w:tcPr>
          <w:p>
            <w:pPr>
              <w:bidi/>
              <w:jc w:val="right"/>
            </w:pPr>
            <w:r/>
            <w:r>
              <w:rPr>
                <w:rFonts w:ascii="Arial" w:hAnsi="Arial" w:cs="Arial" w:eastAsia="Arial"/>
                <w:b w:val="0"/>
                <w:color w:val="15131F"/>
                <w:sz w:val="19"/>
                <w:rtl/>
                <w:szCs w:val="19"/>
              </w:rPr>
              <w:t>شخص واحد يتولى كل مجال</w:t>
            </w:r>
          </w:p>
        </w:tc>
        <w:tc>
          <w:tcPr>
            <w:tcW w:type="dxa" w:w="2493"/>
          </w:tcPr>
          <w:p>
            <w:pPr>
              <w:bidi/>
              <w:jc w:val="right"/>
            </w:pPr>
            <w:r/>
            <w:r>
              <w:rPr>
                <w:rFonts w:ascii="Arial" w:hAnsi="Arial" w:cs="Arial" w:eastAsia="Arial"/>
                <w:b w:val="0"/>
                <w:color w:val="15131F"/>
                <w:sz w:val="19"/>
                <w:rtl/>
                <w:szCs w:val="19"/>
              </w:rPr>
              <w:t>موعد الولادة، والتفاصيل العائلية</w:t>
            </w:r>
          </w:p>
        </w:tc>
        <w:tc>
          <w:tcPr>
            <w:tcW w:type="dxa" w:w="2493"/>
          </w:tcPr>
          <w:p>
            <w:pPr>
              <w:bidi/>
              <w:jc w:val="right"/>
            </w:pPr>
            <w:r/>
            <w:r>
              <w:rPr>
                <w:rFonts w:ascii="Arial" w:hAnsi="Arial" w:cs="Arial" w:eastAsia="Arial"/>
                <w:b w:val="0"/>
                <w:color w:val="15131F"/>
                <w:sz w:val="19"/>
                <w:rtl/>
                <w:szCs w:val="19"/>
              </w:rPr>
              <w:t>أنا في إجازة أمومة حتى يونيو، ولا أطّلع على هذا البريد.</w:t>
            </w:r>
          </w:p>
        </w:tc>
      </w:tr>
      <w:tr>
        <w:tc>
          <w:tcPr>
            <w:tcW w:type="dxa" w:w="2493"/>
          </w:tcPr>
          <w:p>
            <w:pPr>
              <w:bidi/>
              <w:jc w:val="right"/>
            </w:pPr>
            <w:r/>
            <w:r>
              <w:rPr>
                <w:rFonts w:ascii="Arial" w:hAnsi="Arial" w:cs="Arial" w:eastAsia="Arial"/>
                <w:b w:val="0"/>
                <w:color w:val="15131F"/>
                <w:sz w:val="19"/>
                <w:rtl/>
                <w:szCs w:val="19"/>
              </w:rPr>
              <w:t>إجازة الأبوة</w:t>
            </w:r>
          </w:p>
        </w:tc>
        <w:tc>
          <w:tcPr>
            <w:tcW w:type="dxa" w:w="2493"/>
          </w:tcPr>
          <w:p>
            <w:pPr>
              <w:bidi/>
              <w:jc w:val="right"/>
            </w:pPr>
            <w:r/>
            <w:r>
              <w:rPr>
                <w:rFonts w:ascii="Arial" w:hAnsi="Arial" w:cs="Arial" w:eastAsia="Arial"/>
                <w:b w:val="0"/>
                <w:color w:val="15131F"/>
                <w:sz w:val="19"/>
                <w:rtl/>
                <w:szCs w:val="19"/>
              </w:rPr>
              <w:t>الشيء نفسه، وغالباً أقصر</w:t>
            </w:r>
          </w:p>
        </w:tc>
        <w:tc>
          <w:tcPr>
            <w:tcW w:type="dxa" w:w="2493"/>
          </w:tcPr>
          <w:p>
            <w:pPr>
              <w:bidi/>
              <w:jc w:val="right"/>
            </w:pPr>
            <w:r/>
            <w:r>
              <w:rPr>
                <w:rFonts w:ascii="Arial" w:hAnsi="Arial" w:cs="Arial" w:eastAsia="Arial"/>
                <w:b w:val="0"/>
                <w:color w:val="15131F"/>
                <w:sz w:val="19"/>
                <w:rtl/>
                <w:szCs w:val="19"/>
              </w:rPr>
              <w:t>التفاصيل العائلية</w:t>
            </w:r>
          </w:p>
        </w:tc>
        <w:tc>
          <w:tcPr>
            <w:tcW w:type="dxa" w:w="2493"/>
          </w:tcPr>
          <w:p>
            <w:pPr>
              <w:bidi/>
              <w:jc w:val="right"/>
            </w:pPr>
            <w:r/>
            <w:r>
              <w:rPr>
                <w:rFonts w:ascii="Arial" w:hAnsi="Arial" w:cs="Arial" w:eastAsia="Arial"/>
                <w:b w:val="0"/>
                <w:color w:val="15131F"/>
                <w:sz w:val="19"/>
                <w:rtl/>
                <w:szCs w:val="19"/>
              </w:rPr>
              <w:t>أنا في إجازة أبوة حتى 15 مارس. يتولى زميلي متابعة عملائي.</w:t>
            </w:r>
          </w:p>
        </w:tc>
      </w:tr>
      <w:tr>
        <w:tc>
          <w:tcPr>
            <w:tcW w:type="dxa" w:w="2493"/>
          </w:tcPr>
          <w:p>
            <w:pPr>
              <w:bidi/>
              <w:jc w:val="right"/>
            </w:pPr>
            <w:r/>
            <w:r>
              <w:rPr>
                <w:rFonts w:ascii="Arial" w:hAnsi="Arial" w:cs="Arial" w:eastAsia="Arial"/>
                <w:b w:val="0"/>
                <w:color w:val="15131F"/>
                <w:sz w:val="19"/>
                <w:rtl/>
                <w:szCs w:val="19"/>
              </w:rPr>
              <w:t>إجازة طويلة أو إجازة تفرّغ</w:t>
            </w:r>
          </w:p>
        </w:tc>
        <w:tc>
          <w:tcPr>
            <w:tcW w:type="dxa" w:w="2493"/>
          </w:tcPr>
          <w:p>
            <w:pPr>
              <w:bidi/>
              <w:jc w:val="right"/>
            </w:pPr>
            <w:r/>
            <w:r>
              <w:rPr>
                <w:rFonts w:ascii="Arial" w:hAnsi="Arial" w:cs="Arial" w:eastAsia="Arial"/>
                <w:b w:val="0"/>
                <w:color w:val="15131F"/>
                <w:sz w:val="19"/>
                <w:rtl/>
                <w:szCs w:val="19"/>
              </w:rPr>
              <w:t>البريد لا يُقرأ، ولا تتم إعادة توجيهه</w:t>
            </w:r>
          </w:p>
        </w:tc>
        <w:tc>
          <w:tcPr>
            <w:tcW w:type="dxa" w:w="2493"/>
          </w:tcPr>
          <w:p>
            <w:pPr>
              <w:bidi/>
              <w:jc w:val="right"/>
            </w:pPr>
            <w:r/>
            <w:r>
              <w:rPr>
                <w:rFonts w:ascii="Arial" w:hAnsi="Arial" w:cs="Arial" w:eastAsia="Arial"/>
                <w:b w:val="0"/>
                <w:color w:val="15131F"/>
                <w:sz w:val="19"/>
                <w:rtl/>
                <w:szCs w:val="19"/>
              </w:rPr>
              <w:t>السبب</w:t>
            </w:r>
          </w:p>
        </w:tc>
        <w:tc>
          <w:tcPr>
            <w:tcW w:type="dxa" w:w="2493"/>
          </w:tcPr>
          <w:p>
            <w:pPr>
              <w:bidi/>
              <w:jc w:val="right"/>
            </w:pPr>
            <w:r/>
            <w:r>
              <w:rPr>
                <w:rFonts w:ascii="Arial" w:hAnsi="Arial" w:cs="Arial" w:eastAsia="Arial"/>
                <w:b w:val="0"/>
                <w:color w:val="15131F"/>
                <w:sz w:val="19"/>
                <w:rtl/>
                <w:szCs w:val="19"/>
              </w:rPr>
              <w:t>أنا غائب حتى سبتمبر، ولن تتم إعادة توجيه هذه الرسالة.</w:t>
            </w:r>
          </w:p>
        </w:tc>
      </w:tr>
      <w:tr>
        <w:tc>
          <w:tcPr>
            <w:tcW w:type="dxa" w:w="2493"/>
          </w:tcPr>
          <w:p>
            <w:pPr>
              <w:bidi/>
              <w:jc w:val="right"/>
            </w:pPr>
            <w:r/>
            <w:r>
              <w:rPr>
                <w:rFonts w:ascii="Arial" w:hAnsi="Arial" w:cs="Arial" w:eastAsia="Arial"/>
                <w:b w:val="0"/>
                <w:color w:val="15131F"/>
                <w:sz w:val="19"/>
                <w:rtl/>
                <w:szCs w:val="19"/>
              </w:rPr>
              <w:t>ترك الشركة</w:t>
            </w:r>
          </w:p>
        </w:tc>
        <w:tc>
          <w:tcPr>
            <w:tcW w:type="dxa" w:w="2493"/>
          </w:tcPr>
          <w:p>
            <w:pPr>
              <w:bidi/>
              <w:jc w:val="right"/>
            </w:pPr>
            <w:r/>
            <w:r>
              <w:rPr>
                <w:rFonts w:ascii="Arial" w:hAnsi="Arial" w:cs="Arial" w:eastAsia="Arial"/>
                <w:b w:val="0"/>
                <w:color w:val="15131F"/>
                <w:sz w:val="19"/>
                <w:rtl/>
                <w:szCs w:val="19"/>
              </w:rPr>
              <w:t>الشركة تذكر جهة الاتصال الجديدة</w:t>
            </w:r>
          </w:p>
        </w:tc>
        <w:tc>
          <w:tcPr>
            <w:tcW w:type="dxa" w:w="2493"/>
          </w:tcPr>
          <w:p>
            <w:pPr>
              <w:bidi/>
              <w:jc w:val="right"/>
            </w:pPr>
            <w:r/>
            <w:r>
              <w:rPr>
                <w:rFonts w:ascii="Arial" w:hAnsi="Arial" w:cs="Arial" w:eastAsia="Arial"/>
                <w:b w:val="0"/>
                <w:color w:val="15131F"/>
                <w:sz w:val="19"/>
                <w:rtl/>
                <w:szCs w:val="19"/>
              </w:rPr>
              <w:t>سبب المغادرة، ووجهة الشخص</w:t>
            </w:r>
          </w:p>
        </w:tc>
        <w:tc>
          <w:tcPr>
            <w:tcW w:type="dxa" w:w="2493"/>
          </w:tcPr>
          <w:p>
            <w:pPr>
              <w:bidi/>
              <w:jc w:val="right"/>
            </w:pPr>
            <w:r/>
            <w:r>
              <w:rPr>
                <w:rFonts w:ascii="Arial" w:hAnsi="Arial" w:cs="Arial" w:eastAsia="Arial"/>
                <w:b w:val="0"/>
                <w:color w:val="15131F"/>
                <w:sz w:val="19"/>
                <w:rtl/>
                <w:szCs w:val="19"/>
              </w:rPr>
              <w:t>غادر زميلنا السابق الشركة، ولا أحد يقرأ هذا البريد.</w:t>
            </w:r>
          </w:p>
        </w:tc>
      </w:tr>
    </w:tbl>
    <w:p/>
    <w:p>
      <w:pPr>
        <w:spacing w:after="80"/>
        <w:bidi/>
        <w:jc w:val="right"/>
      </w:pPr>
      <w:r>
        <w:rPr>
          <w:rFonts w:ascii="Arial" w:hAnsi="Arial" w:cs="Arial" w:eastAsia="Arial"/>
          <w:b/>
          <w:color w:val="15131F"/>
          <w:sz w:val="28"/>
          <w:rtl/>
          <w:szCs w:val="28"/>
        </w:rPr>
        <w:t>ست قواعد لرسالة خارج المكتب احترافية</w:t>
      </w:r>
    </w:p>
    <w:p>
      <w:pPr>
        <w:spacing w:after="120"/>
        <w:bidi/>
        <w:jc w:val="right"/>
      </w:pPr>
      <w:r>
        <w:rPr>
          <w:rFonts w:ascii="Arial" w:hAnsi="Arial" w:cs="Arial" w:eastAsia="Arial"/>
          <w:b w:val="0"/>
          <w:color w:val="5D5A70"/>
          <w:sz w:val="21"/>
          <w:rtl/>
          <w:szCs w:val="21"/>
        </w:rPr>
        <w:t>للبريد ودردشة الموقع والبريد الصوتي والحالة. اتفقوا عليها مرة واحدة للفريق كله.</w:t>
      </w:r>
    </w:p>
    <w:p>
      <w:pPr>
        <w:spacing w:after="40"/>
        <w:bidi/>
        <w:jc w:val="right"/>
      </w:pPr>
      <w:r>
        <w:rPr>
          <w:rFonts w:ascii="Arial" w:hAnsi="Arial" w:cs="Arial" w:eastAsia="Arial"/>
          <w:b/>
          <w:color w:val="15131F"/>
          <w:sz w:val="22"/>
          <w:rtl/>
          <w:szCs w:val="22"/>
        </w:rPr>
        <w:t>خمسة أجزاء في كل مرة</w:t>
      </w:r>
    </w:p>
    <w:p>
      <w:pPr>
        <w:spacing w:after="40"/>
        <w:bidi/>
        <w:jc w:val="right"/>
      </w:pPr>
      <w:r>
        <w:rPr>
          <w:rFonts w:ascii="Arial" w:hAnsi="Arial" w:cs="Arial" w:eastAsia="Arial"/>
          <w:b w:val="0"/>
          <w:color w:val="15131F"/>
          <w:sz w:val="21"/>
          <w:rtl/>
          <w:szCs w:val="21"/>
        </w:rPr>
        <w:t>التواريخ، ويوم الرد، وأين تذهب الأسئلة العاجلة، وما الذي يُعدّ عاجلاً، وما يحدث للبريد: يُقرأ لاحقاً، أو تتم إعادة توجيهه، أو لا يُقرأ.</w:t>
      </w:r>
    </w:p>
    <w:p>
      <w:pPr>
        <w:spacing w:after="60"/>
        <w:bidi/>
        <w:jc w:val="right"/>
      </w:pPr>
      <w:r>
        <w:rPr>
          <w:rFonts w:ascii="Arial" w:hAnsi="Arial" w:cs="Arial" w:eastAsia="Arial"/>
          <w:b/>
          <w:color w:val="6B3CF0"/>
          <w:sz w:val="21"/>
          <w:rtl/>
          <w:szCs w:val="21"/>
        </w:rPr>
        <w:t xml:space="preserve">سطر: </w:t>
      </w:r>
      <w:r>
        <w:rPr>
          <w:rFonts w:ascii="Arial" w:hAnsi="Arial" w:cs="Arial" w:eastAsia="Arial"/>
          <w:b w:val="0"/>
          <w:color w:val="15131F"/>
          <w:sz w:val="21"/>
          <w:rtl/>
          <w:szCs w:val="21"/>
        </w:rPr>
        <w:t>أعود الاثنين 4 يناير، وسأرد بحلول الأربعاء 6 يناير.</w:t>
      </w:r>
    </w:p>
    <w:p>
      <w:pPr>
        <w:spacing w:after="80"/>
        <w:bidi/>
        <w:jc w:val="right"/>
      </w:pPr>
    </w:p>
    <w:p>
      <w:pPr>
        <w:spacing w:after="40"/>
        <w:bidi/>
        <w:jc w:val="right"/>
      </w:pPr>
      <w:r>
        <w:rPr>
          <w:rFonts w:ascii="Arial" w:hAnsi="Arial" w:cs="Arial" w:eastAsia="Arial"/>
          <w:b/>
          <w:color w:val="15131F"/>
          <w:sz w:val="22"/>
          <w:rtl/>
          <w:szCs w:val="22"/>
        </w:rPr>
        <w:t>عِد بيوم تستطيع الالتزام به</w:t>
      </w:r>
    </w:p>
    <w:p>
      <w:pPr>
        <w:spacing w:after="40"/>
        <w:bidi/>
        <w:jc w:val="right"/>
      </w:pPr>
      <w:r>
        <w:rPr>
          <w:rFonts w:ascii="Arial" w:hAnsi="Arial" w:cs="Arial" w:eastAsia="Arial"/>
          <w:b w:val="0"/>
          <w:color w:val="15131F"/>
          <w:sz w:val="21"/>
          <w:rtl/>
          <w:szCs w:val="21"/>
        </w:rPr>
        <w:t>العودة الاثنين، والرد بحلول الأربعاء. «في أقرب وقت ممكن» ليس يوماً، و«قريباً» ليست صحيحة حين لا يعمل أحد.</w:t>
      </w:r>
    </w:p>
    <w:p>
      <w:pPr>
        <w:spacing w:after="80"/>
        <w:bidi/>
        <w:jc w:val="right"/>
      </w:pPr>
    </w:p>
    <w:p>
      <w:pPr>
        <w:spacing w:after="40"/>
        <w:bidi/>
        <w:jc w:val="right"/>
      </w:pPr>
      <w:r>
        <w:rPr>
          <w:rFonts w:ascii="Arial" w:hAnsi="Arial" w:cs="Arial" w:eastAsia="Arial"/>
          <w:b/>
          <w:color w:val="15131F"/>
          <w:sz w:val="22"/>
          <w:rtl/>
          <w:szCs w:val="22"/>
        </w:rPr>
        <w:t>قناة واحدة للأمور العاجلة</w:t>
      </w:r>
    </w:p>
    <w:p>
      <w:pPr>
        <w:spacing w:after="40"/>
        <w:bidi/>
        <w:jc w:val="right"/>
      </w:pPr>
      <w:r>
        <w:rPr>
          <w:rFonts w:ascii="Arial" w:hAnsi="Arial" w:cs="Arial" w:eastAsia="Arial"/>
          <w:b w:val="0"/>
          <w:color w:val="15131F"/>
          <w:sz w:val="21"/>
          <w:rtl/>
          <w:szCs w:val="21"/>
        </w:rPr>
        <w:t>عنوان مشترك أو هاتف المكتب، تتم مراجعته في وقت محدد. تجنّب أسماء الزملاء ومسمياتهم الوظيفية وأرقامهم المباشرة في رد يصل إلى الغرباء؛ أما الإجازة الطويلة فتحتاج إلى شخص واحد بالاسم.</w:t>
      </w:r>
    </w:p>
    <w:p>
      <w:pPr>
        <w:spacing w:after="80"/>
        <w:bidi/>
        <w:jc w:val="right"/>
      </w:pPr>
    </w:p>
    <w:p>
      <w:pPr>
        <w:spacing w:after="40"/>
        <w:bidi/>
        <w:jc w:val="right"/>
      </w:pPr>
      <w:r>
        <w:rPr>
          <w:rFonts w:ascii="Arial" w:hAnsi="Arial" w:cs="Arial" w:eastAsia="Arial"/>
          <w:b/>
          <w:color w:val="15131F"/>
          <w:sz w:val="22"/>
          <w:rtl/>
          <w:szCs w:val="22"/>
        </w:rPr>
        <w:t>لا شيء عن المكان أو السبب</w:t>
      </w:r>
    </w:p>
    <w:p>
      <w:pPr>
        <w:spacing w:after="40"/>
        <w:bidi/>
        <w:jc w:val="right"/>
      </w:pPr>
      <w:r>
        <w:rPr>
          <w:rFonts w:ascii="Arial" w:hAnsi="Arial" w:cs="Arial" w:eastAsia="Arial"/>
          <w:b w:val="0"/>
          <w:color w:val="15131F"/>
          <w:sz w:val="21"/>
          <w:rtl/>
          <w:szCs w:val="21"/>
        </w:rPr>
        <w:t>لا وجهة، ولا خطط سفر، ولا تفاصيل طبية. يضيف Gmail توقيعك أسفل الرد: احذف منه رقم جوالك قبل أن تغادر.</w:t>
      </w:r>
    </w:p>
    <w:p>
      <w:pPr>
        <w:spacing w:after="80"/>
        <w:bidi/>
        <w:jc w:val="right"/>
      </w:pPr>
    </w:p>
    <w:p>
      <w:pPr>
        <w:spacing w:after="40"/>
        <w:bidi/>
        <w:jc w:val="right"/>
      </w:pPr>
      <w:r>
        <w:rPr>
          <w:rFonts w:ascii="Arial" w:hAnsi="Arial" w:cs="Arial" w:eastAsia="Arial"/>
          <w:b/>
          <w:color w:val="15131F"/>
          <w:sz w:val="22"/>
          <w:rtl/>
          <w:szCs w:val="22"/>
        </w:rPr>
        <w:t>داخلي وخارجي</w:t>
      </w:r>
    </w:p>
    <w:p>
      <w:pPr>
        <w:spacing w:after="40"/>
        <w:bidi/>
        <w:jc w:val="right"/>
      </w:pPr>
      <w:r>
        <w:rPr>
          <w:rFonts w:ascii="Arial" w:hAnsi="Arial" w:cs="Arial" w:eastAsia="Arial"/>
          <w:b w:val="0"/>
          <w:color w:val="15131F"/>
          <w:sz w:val="21"/>
          <w:rtl/>
          <w:szCs w:val="21"/>
        </w:rPr>
        <w:t>يحصل الزملاء على ملاحظات التسليم؛ ويحصل العملاء على التواريخ وقناة الأمور العاجلة. إذا كان العملاء يكتبون إلى هذا العنوان، فأرسل الرد إلى كل المرسلين من الخارج، واجعله عاماً: فهو يصل أيضاً إلى النشرات الإخبارية والبريد العشوائي.</w:t>
      </w:r>
    </w:p>
    <w:p>
      <w:pPr>
        <w:spacing w:after="80"/>
        <w:bidi/>
        <w:jc w:val="right"/>
      </w:pPr>
    </w:p>
    <w:p>
      <w:pPr>
        <w:spacing w:after="40"/>
        <w:bidi/>
        <w:jc w:val="right"/>
      </w:pPr>
      <w:r>
        <w:rPr>
          <w:rFonts w:ascii="Arial" w:hAnsi="Arial" w:cs="Arial" w:eastAsia="Arial"/>
          <w:b/>
          <w:color w:val="15131F"/>
          <w:sz w:val="22"/>
          <w:rtl/>
          <w:szCs w:val="22"/>
        </w:rPr>
        <w:t>تشغيل في يوم واحد، وإيقاف في يوم واحد</w:t>
      </w:r>
    </w:p>
    <w:p>
      <w:pPr>
        <w:spacing w:after="40"/>
        <w:bidi/>
        <w:jc w:val="right"/>
      </w:pPr>
      <w:r>
        <w:rPr>
          <w:rFonts w:ascii="Arial" w:hAnsi="Arial" w:cs="Arial" w:eastAsia="Arial"/>
          <w:b w:val="0"/>
          <w:color w:val="15131F"/>
          <w:sz w:val="21"/>
          <w:rtl/>
          <w:szCs w:val="21"/>
        </w:rPr>
        <w:t>البريد والدردشة والبريد الصوتي والحالة تتغير معاً، وتعود كما كانت يوم عودتك. يتوقف Gmail الساعة 23:59 في اليوم الأخير، وOutlook عند وقت الانتهاء الذي تحدده؛ والباقي يحتاج إلى شخص.</w:t>
      </w:r>
    </w:p>
    <w:p>
      <w:pPr>
        <w:spacing w:after="80"/>
        <w:bidi/>
        <w:jc w:val="right"/>
      </w:pPr>
    </w:p>
    <w:p>
      <w:pPr>
        <w:spacing w:after="200"/>
        <w:bidi/>
        <w:jc w:val="right"/>
      </w:pPr>
      <w:r>
        <w:rPr>
          <w:rFonts w:ascii="Arial" w:hAnsi="Arial" w:cs="Arial" w:eastAsia="Arial"/>
          <w:b w:val="0"/>
          <w:color w:val="15131F"/>
          <w:sz w:val="21"/>
          <w:rtl/>
          <w:szCs w:val="21"/>
        </w:rPr>
        <w:t>سياسة تقنية المعلومات أو الأمن لدى جهة عملك تأتي أولاً: بعض المؤسسات تسمح بالردود التلقائية الداخلية فقط.</w:t>
      </w:r>
    </w:p>
    <w:p>
      <w:pPr>
        <w:spacing w:after="80"/>
        <w:bidi/>
        <w:jc w:val="right"/>
      </w:pPr>
      <w:r>
        <w:rPr>
          <w:rFonts w:ascii="Arial" w:hAnsi="Arial" w:cs="Arial" w:eastAsia="Arial"/>
          <w:b/>
          <w:color w:val="15131F"/>
          <w:sz w:val="28"/>
          <w:rtl/>
          <w:szCs w:val="28"/>
        </w:rPr>
        <w:t>كيف تضبط رسالة الرد التلقائي في Gmail وOutlook</w:t>
      </w:r>
    </w:p>
    <w:tbl>
      <w:tblPr>
        <w:tblStyle w:val="TableGrid"/>
        <w:tblW w:type="auto" w:w="0"/>
        <w:tblLook w:firstColumn="1" w:firstRow="1" w:lastColumn="0" w:lastRow="0" w:noHBand="0" w:noVBand="1" w:val="04A0"/>
        <w:bidiVisual/>
      </w:tblPr>
      <w:tblGrid>
        <w:gridCol w:w="1994"/>
        <w:gridCol w:w="1994"/>
        <w:gridCol w:w="1994"/>
        <w:gridCol w:w="1994"/>
        <w:gridCol w:w="1994"/>
      </w:tblGrid>
      <w:tr>
        <w:tc>
          <w:tcPr>
            <w:tcW w:type="dxa" w:w="1994"/>
            <w:shd w:val="clear" w:color="auto" w:fill="EFE9FF"/>
          </w:tcPr>
          <w:p>
            <w:pPr>
              <w:bidi/>
              <w:jc w:val="right"/>
            </w:pPr>
            <w:r/>
            <w:r>
              <w:rPr>
                <w:rFonts w:ascii="Arial" w:hAnsi="Arial" w:cs="Arial" w:eastAsia="Arial"/>
                <w:b/>
                <w:color w:val="15131F"/>
                <w:sz w:val="19"/>
                <w:rtl/>
                <w:szCs w:val="19"/>
              </w:rPr>
              <w:t>التطبيق</w:t>
            </w:r>
          </w:p>
        </w:tc>
        <w:tc>
          <w:tcPr>
            <w:tcW w:type="dxa" w:w="1994"/>
            <w:shd w:val="clear" w:color="auto" w:fill="EFE9FF"/>
          </w:tcPr>
          <w:p>
            <w:pPr>
              <w:bidi/>
              <w:jc w:val="right"/>
            </w:pPr>
            <w:r/>
            <w:r>
              <w:rPr>
                <w:rFonts w:ascii="Arial" w:hAnsi="Arial" w:cs="Arial" w:eastAsia="Arial"/>
                <w:b/>
                <w:color w:val="15131F"/>
                <w:sz w:val="19"/>
                <w:rtl/>
                <w:szCs w:val="19"/>
              </w:rPr>
              <w:t>المكان</w:t>
            </w:r>
          </w:p>
        </w:tc>
        <w:tc>
          <w:tcPr>
            <w:tcW w:type="dxa" w:w="1994"/>
            <w:shd w:val="clear" w:color="auto" w:fill="EFE9FF"/>
          </w:tcPr>
          <w:p>
            <w:pPr>
              <w:bidi/>
              <w:jc w:val="right"/>
            </w:pPr>
            <w:r/>
            <w:r>
              <w:rPr>
                <w:rFonts w:ascii="Arial" w:hAnsi="Arial" w:cs="Arial" w:eastAsia="Arial"/>
                <w:b/>
                <w:color w:val="15131F"/>
                <w:sz w:val="19"/>
                <w:rtl/>
                <w:szCs w:val="19"/>
              </w:rPr>
              <w:t>التواريخ</w:t>
            </w:r>
          </w:p>
        </w:tc>
        <w:tc>
          <w:tcPr>
            <w:tcW w:type="dxa" w:w="1994"/>
            <w:shd w:val="clear" w:color="auto" w:fill="EFE9FF"/>
          </w:tcPr>
          <w:p>
            <w:pPr>
              <w:bidi/>
              <w:jc w:val="right"/>
            </w:pPr>
            <w:r/>
            <w:r>
              <w:rPr>
                <w:rFonts w:ascii="Arial" w:hAnsi="Arial" w:cs="Arial" w:eastAsia="Arial"/>
                <w:b/>
                <w:color w:val="15131F"/>
                <w:sz w:val="19"/>
                <w:rtl/>
                <w:szCs w:val="19"/>
              </w:rPr>
              <w:t>من يتلقاه</w:t>
            </w:r>
          </w:p>
        </w:tc>
        <w:tc>
          <w:tcPr>
            <w:tcW w:type="dxa" w:w="1994"/>
            <w:shd w:val="clear" w:color="auto" w:fill="EFE9FF"/>
          </w:tcPr>
          <w:p>
            <w:pPr>
              <w:bidi/>
              <w:jc w:val="right"/>
            </w:pPr>
            <w:r/>
            <w:r>
              <w:rPr>
                <w:rFonts w:ascii="Arial" w:hAnsi="Arial" w:cs="Arial" w:eastAsia="Arial"/>
                <w:b/>
                <w:color w:val="15131F"/>
                <w:sz w:val="19"/>
                <w:rtl/>
                <w:szCs w:val="19"/>
              </w:rPr>
              <w:t>المرسل نفسه</w:t>
            </w:r>
          </w:p>
        </w:tc>
      </w:tr>
      <w:tr>
        <w:tc>
          <w:tcPr>
            <w:tcW w:type="dxa" w:w="1994"/>
          </w:tcPr>
          <w:p>
            <w:pPr>
              <w:bidi/>
              <w:jc w:val="right"/>
            </w:pPr>
            <w:r/>
            <w:r>
              <w:rPr>
                <w:rFonts w:ascii="Arial" w:hAnsi="Arial" w:cs="Arial" w:eastAsia="Arial"/>
                <w:b w:val="0"/>
                <w:color w:val="15131F"/>
                <w:sz w:val="19"/>
                <w:rtl/>
                <w:szCs w:val="19"/>
              </w:rPr>
              <w:t>Gmail على الكمبيوتر</w:t>
            </w:r>
          </w:p>
        </w:tc>
        <w:tc>
          <w:tcPr>
            <w:tcW w:type="dxa" w:w="1994"/>
          </w:tcPr>
          <w:p>
            <w:pPr>
              <w:bidi/>
              <w:jc w:val="right"/>
            </w:pPr>
            <w:r/>
            <w:r>
              <w:rPr>
                <w:rFonts w:ascii="Arial" w:hAnsi="Arial" w:cs="Arial" w:eastAsia="Arial"/>
                <w:b w:val="0"/>
                <w:color w:val="15131F"/>
                <w:sz w:val="19"/>
                <w:rtl/>
                <w:szCs w:val="19"/>
              </w:rPr>
              <w:t>«الإعدادات» &gt; «عرض جميع الإعدادات» &gt; «الإعدادات العامة» &gt; «تشغيل المجيب التلقائي»، ثم «حفظ التغييرات»</w:t>
            </w:r>
          </w:p>
        </w:tc>
        <w:tc>
          <w:tcPr>
            <w:tcW w:type="dxa" w:w="1994"/>
          </w:tcPr>
          <w:p>
            <w:pPr>
              <w:bidi/>
              <w:jc w:val="right"/>
            </w:pPr>
            <w:r/>
            <w:r>
              <w:rPr>
                <w:rFonts w:ascii="Arial" w:hAnsi="Arial" w:cs="Arial" w:eastAsia="Arial"/>
                <w:b w:val="0"/>
                <w:color w:val="15131F"/>
                <w:sz w:val="19"/>
                <w:rtl/>
                <w:szCs w:val="19"/>
              </w:rPr>
              <w:t>من 00:00 في اليوم الأول حتى 23:59 في اليوم الأخير</w:t>
            </w:r>
          </w:p>
        </w:tc>
        <w:tc>
          <w:tcPr>
            <w:tcW w:type="dxa" w:w="1994"/>
          </w:tcPr>
          <w:p>
            <w:pPr>
              <w:bidi/>
              <w:jc w:val="right"/>
            </w:pPr>
            <w:r/>
            <w:r>
              <w:rPr>
                <w:rFonts w:ascii="Arial" w:hAnsi="Arial" w:cs="Arial" w:eastAsia="Arial"/>
                <w:b w:val="0"/>
                <w:color w:val="15131F"/>
                <w:sz w:val="19"/>
                <w:rtl/>
                <w:szCs w:val="19"/>
              </w:rPr>
              <w:t>الجميع، أو جهات الاتصال فقط؛ ولا يُرسل أبداً إلى الرسائل غير المرغوب فيها أو القوائم البريدية</w:t>
            </w:r>
          </w:p>
        </w:tc>
        <w:tc>
          <w:tcPr>
            <w:tcW w:type="dxa" w:w="1994"/>
          </w:tcPr>
          <w:p>
            <w:pPr>
              <w:bidi/>
              <w:jc w:val="right"/>
            </w:pPr>
            <w:r/>
            <w:r>
              <w:rPr>
                <w:rFonts w:ascii="Arial" w:hAnsi="Arial" w:cs="Arial" w:eastAsia="Arial"/>
                <w:b w:val="0"/>
                <w:color w:val="15131F"/>
                <w:sz w:val="19"/>
                <w:rtl/>
                <w:szCs w:val="19"/>
              </w:rPr>
              <w:t>أول رسالة، ثم مرة أخرى بعد 4 أيام</w:t>
            </w:r>
          </w:p>
        </w:tc>
      </w:tr>
      <w:tr>
        <w:tc>
          <w:tcPr>
            <w:tcW w:type="dxa" w:w="1994"/>
          </w:tcPr>
          <w:p>
            <w:pPr>
              <w:bidi/>
              <w:jc w:val="right"/>
            </w:pPr>
            <w:r/>
            <w:r>
              <w:rPr>
                <w:rFonts w:ascii="Arial" w:hAnsi="Arial" w:cs="Arial" w:eastAsia="Arial"/>
                <w:b w:val="0"/>
                <w:color w:val="15131F"/>
                <w:sz w:val="19"/>
                <w:rtl/>
                <w:szCs w:val="19"/>
              </w:rPr>
              <w:t>Outlook الجديد لنظام Windows</w:t>
            </w:r>
          </w:p>
        </w:tc>
        <w:tc>
          <w:tcPr>
            <w:tcW w:type="dxa" w:w="1994"/>
          </w:tcPr>
          <w:p>
            <w:pPr>
              <w:bidi/>
              <w:jc w:val="right"/>
            </w:pPr>
            <w:r/>
            <w:r>
              <w:rPr>
                <w:rFonts w:ascii="Arial" w:hAnsi="Arial" w:cs="Arial" w:eastAsia="Arial"/>
                <w:b w:val="0"/>
                <w:color w:val="15131F"/>
                <w:sz w:val="19"/>
                <w:rtl/>
                <w:szCs w:val="19"/>
              </w:rPr>
              <w:t>«عرض» &gt; «عرض الإعدادات» &gt; «الحسابات» &gt; «الردود التلقائية»؛ شغّلها، ثم «حفظ»</w:t>
            </w:r>
          </w:p>
        </w:tc>
        <w:tc>
          <w:tcPr>
            <w:tcW w:type="dxa" w:w="1994"/>
          </w:tcPr>
          <w:p>
            <w:pPr>
              <w:bidi/>
              <w:jc w:val="right"/>
            </w:pPr>
            <w:r/>
            <w:r>
              <w:rPr>
                <w:rFonts w:ascii="Arial" w:hAnsi="Arial" w:cs="Arial" w:eastAsia="Arial"/>
                <w:b w:val="0"/>
                <w:color w:val="15131F"/>
                <w:sz w:val="19"/>
                <w:rtl/>
                <w:szCs w:val="19"/>
              </w:rPr>
              <w:t>«إرسال الردود فقط خلال فترة زمنية»</w:t>
            </w:r>
          </w:p>
        </w:tc>
        <w:tc>
          <w:tcPr>
            <w:tcW w:type="dxa" w:w="1994"/>
          </w:tcPr>
          <w:p>
            <w:pPr>
              <w:bidi/>
              <w:jc w:val="right"/>
            </w:pPr>
            <w:r/>
            <w:r>
              <w:rPr>
                <w:rFonts w:ascii="Arial" w:hAnsi="Arial" w:cs="Arial" w:eastAsia="Arial"/>
                <w:b w:val="0"/>
                <w:color w:val="15131F"/>
                <w:sz w:val="19"/>
                <w:rtl/>
                <w:szCs w:val="19"/>
              </w:rPr>
              <w:t>حسابات العمل: الزملاء، والمرسلون من خارج المؤسسة إذا اخترت ذلك، أو جهات الاتصال فقط</w:t>
            </w:r>
          </w:p>
        </w:tc>
        <w:tc>
          <w:tcPr>
            <w:tcW w:type="dxa" w:w="1994"/>
          </w:tcPr>
          <w:p>
            <w:pPr>
              <w:bidi/>
              <w:jc w:val="right"/>
            </w:pPr>
            <w:r/>
            <w:r>
              <w:rPr>
                <w:rFonts w:ascii="Arial" w:hAnsi="Arial" w:cs="Arial" w:eastAsia="Arial"/>
                <w:b w:val="0"/>
                <w:color w:val="15131F"/>
                <w:sz w:val="19"/>
                <w:rtl/>
                <w:szCs w:val="19"/>
              </w:rPr>
              <w:t>مرة واحدة لكل شخص</w:t>
            </w:r>
          </w:p>
        </w:tc>
      </w:tr>
      <w:tr>
        <w:tc>
          <w:tcPr>
            <w:tcW w:type="dxa" w:w="1994"/>
          </w:tcPr>
          <w:p>
            <w:pPr>
              <w:bidi/>
              <w:jc w:val="right"/>
            </w:pPr>
            <w:r/>
            <w:r>
              <w:rPr>
                <w:rFonts w:ascii="Arial" w:hAnsi="Arial" w:cs="Arial" w:eastAsia="Arial"/>
                <w:b w:val="0"/>
                <w:color w:val="15131F"/>
                <w:sz w:val="19"/>
                <w:rtl/>
                <w:szCs w:val="19"/>
              </w:rPr>
              <w:t>Outlook الكلاسيكي لنظام Windows</w:t>
            </w:r>
          </w:p>
        </w:tc>
        <w:tc>
          <w:tcPr>
            <w:tcW w:type="dxa" w:w="1994"/>
          </w:tcPr>
          <w:p>
            <w:pPr>
              <w:bidi/>
              <w:jc w:val="right"/>
            </w:pPr>
            <w:r/>
            <w:r>
              <w:rPr>
                <w:rFonts w:ascii="Arial" w:hAnsi="Arial" w:cs="Arial" w:eastAsia="Arial"/>
                <w:b w:val="0"/>
                <w:color w:val="15131F"/>
                <w:sz w:val="19"/>
                <w:rtl/>
                <w:szCs w:val="19"/>
              </w:rPr>
              <w:t>«ملف» &gt; «الردود التلقائية» &gt; «إرسال ردود تلقائية»، ثم «موافق»</w:t>
            </w:r>
          </w:p>
        </w:tc>
        <w:tc>
          <w:tcPr>
            <w:tcW w:type="dxa" w:w="1994"/>
          </w:tcPr>
          <w:p>
            <w:pPr>
              <w:bidi/>
              <w:jc w:val="right"/>
            </w:pPr>
            <w:r/>
            <w:r>
              <w:rPr>
                <w:rFonts w:ascii="Arial" w:hAnsi="Arial" w:cs="Arial" w:eastAsia="Arial"/>
                <w:b w:val="0"/>
                <w:color w:val="15131F"/>
                <w:sz w:val="19"/>
                <w:rtl/>
                <w:szCs w:val="19"/>
              </w:rPr>
              <w:t>اختيارية؛ يتوقف عند وقت الانتهاء</w:t>
            </w:r>
          </w:p>
        </w:tc>
        <w:tc>
          <w:tcPr>
            <w:tcW w:type="dxa" w:w="1994"/>
          </w:tcPr>
          <w:p>
            <w:pPr>
              <w:bidi/>
              <w:jc w:val="right"/>
            </w:pPr>
            <w:r/>
            <w:r>
              <w:rPr>
                <w:rFonts w:ascii="Arial" w:hAnsi="Arial" w:cs="Arial" w:eastAsia="Arial"/>
                <w:b w:val="0"/>
                <w:color w:val="15131F"/>
                <w:sz w:val="19"/>
                <w:rtl/>
                <w:szCs w:val="19"/>
              </w:rPr>
              <w:t>علامتا التبويب «داخل مؤسستي» و«خارج مؤسستي»، لكل منهما رسالتها الخاصة</w:t>
            </w:r>
          </w:p>
        </w:tc>
        <w:tc>
          <w:tcPr>
            <w:tcW w:type="dxa" w:w="1994"/>
          </w:tcPr>
          <w:p>
            <w:pPr>
              <w:bidi/>
              <w:jc w:val="right"/>
            </w:pPr>
            <w:r/>
            <w:r>
              <w:rPr>
                <w:rFonts w:ascii="Arial" w:hAnsi="Arial" w:cs="Arial" w:eastAsia="Arial"/>
                <w:b w:val="0"/>
                <w:color w:val="15131F"/>
                <w:sz w:val="19"/>
                <w:rtl/>
                <w:szCs w:val="19"/>
              </w:rPr>
              <w:t>مرة واحدة لكل شخص</w:t>
            </w:r>
          </w:p>
        </w:tc>
      </w:tr>
      <w:tr>
        <w:tc>
          <w:tcPr>
            <w:tcW w:type="dxa" w:w="1994"/>
          </w:tcPr>
          <w:p>
            <w:pPr>
              <w:bidi/>
              <w:jc w:val="right"/>
            </w:pPr>
            <w:r/>
            <w:r>
              <w:rPr>
                <w:rFonts w:ascii="Arial" w:hAnsi="Arial" w:cs="Arial" w:eastAsia="Arial"/>
                <w:b w:val="0"/>
                <w:color w:val="15131F"/>
                <w:sz w:val="19"/>
                <w:rtl/>
                <w:szCs w:val="19"/>
              </w:rPr>
              <w:t>Outlook على الويب وOutlook.com</w:t>
            </w:r>
          </w:p>
        </w:tc>
        <w:tc>
          <w:tcPr>
            <w:tcW w:type="dxa" w:w="1994"/>
          </w:tcPr>
          <w:p>
            <w:pPr>
              <w:bidi/>
              <w:jc w:val="right"/>
            </w:pPr>
            <w:r/>
            <w:r>
              <w:rPr>
                <w:rFonts w:ascii="Arial" w:hAnsi="Arial" w:cs="Arial" w:eastAsia="Arial"/>
                <w:b w:val="0"/>
                <w:color w:val="15131F"/>
                <w:sz w:val="19"/>
                <w:rtl/>
                <w:szCs w:val="19"/>
              </w:rPr>
              <w:t>«الإعدادات» &gt; «الحسابات» &gt; «الردود التلقائية»، ثم «حفظ»</w:t>
            </w:r>
          </w:p>
        </w:tc>
        <w:tc>
          <w:tcPr>
            <w:tcW w:type="dxa" w:w="1994"/>
          </w:tcPr>
          <w:p>
            <w:pPr>
              <w:bidi/>
              <w:jc w:val="right"/>
            </w:pPr>
            <w:r/>
            <w:r>
              <w:rPr>
                <w:rFonts w:ascii="Arial" w:hAnsi="Arial" w:cs="Arial" w:eastAsia="Arial"/>
                <w:b w:val="0"/>
                <w:color w:val="15131F"/>
                <w:sz w:val="19"/>
                <w:rtl/>
                <w:szCs w:val="19"/>
              </w:rPr>
              <w:t>فترة زمنية؛ ويمكنه أيضاً حظر تقويمك</w:t>
            </w:r>
          </w:p>
        </w:tc>
        <w:tc>
          <w:tcPr>
            <w:tcW w:type="dxa" w:w="1994"/>
          </w:tcPr>
          <w:p>
            <w:pPr>
              <w:bidi/>
              <w:jc w:val="right"/>
            </w:pPr>
            <w:r/>
            <w:r>
              <w:rPr>
                <w:rFonts w:ascii="Arial" w:hAnsi="Arial" w:cs="Arial" w:eastAsia="Arial"/>
                <w:b w:val="0"/>
                <w:color w:val="15131F"/>
                <w:sz w:val="19"/>
                <w:rtl/>
                <w:szCs w:val="19"/>
              </w:rPr>
              <w:t>«إرسال ردود خارج المؤسسة»: مربع اختيار</w:t>
            </w:r>
          </w:p>
        </w:tc>
        <w:tc>
          <w:tcPr>
            <w:tcW w:type="dxa" w:w="1994"/>
          </w:tcPr>
          <w:p>
            <w:pPr>
              <w:bidi/>
              <w:jc w:val="right"/>
            </w:pPr>
            <w:r/>
            <w:r>
              <w:rPr>
                <w:rFonts w:ascii="Arial" w:hAnsi="Arial" w:cs="Arial" w:eastAsia="Arial"/>
                <w:b w:val="0"/>
                <w:color w:val="15131F"/>
                <w:sz w:val="19"/>
                <w:rtl/>
                <w:szCs w:val="19"/>
              </w:rPr>
              <w:t>مرة واحدة لكل شخص</w:t>
            </w:r>
          </w:p>
        </w:tc>
      </w:tr>
      <w:tr>
        <w:tc>
          <w:tcPr>
            <w:tcW w:type="dxa" w:w="1994"/>
          </w:tcPr>
          <w:p>
            <w:pPr>
              <w:bidi/>
              <w:jc w:val="right"/>
            </w:pPr>
            <w:r/>
            <w:r>
              <w:rPr>
                <w:rFonts w:ascii="Arial" w:hAnsi="Arial" w:cs="Arial" w:eastAsia="Arial"/>
                <w:b w:val="0"/>
                <w:color w:val="15131F"/>
                <w:sz w:val="19"/>
                <w:rtl/>
                <w:szCs w:val="19"/>
              </w:rPr>
              <w:t>دردشة الموقع (وكيل الذكاء الاصطناعي)</w:t>
            </w:r>
          </w:p>
        </w:tc>
        <w:tc>
          <w:tcPr>
            <w:tcW w:type="dxa" w:w="1994"/>
          </w:tcPr>
          <w:p>
            <w:pPr>
              <w:bidi/>
              <w:jc w:val="right"/>
            </w:pPr>
            <w:r/>
            <w:r>
              <w:rPr>
                <w:rFonts w:ascii="Arial" w:hAnsi="Arial" w:cs="Arial" w:eastAsia="Arial"/>
                <w:b w:val="0"/>
                <w:color w:val="15131F"/>
                <w:sz w:val="19"/>
                <w:rtl/>
                <w:szCs w:val="19"/>
              </w:rPr>
              <w:t>«⁨My Bots⁩» &gt; روبوتك &gt; تبويب «⁨Basics⁩» &gt; «⁨Instructions⁩»: الأسطر من التبويب 8؛ ثم «⁨Save Bot⁩»</w:t>
            </w:r>
          </w:p>
        </w:tc>
        <w:tc>
          <w:tcPr>
            <w:tcW w:type="dxa" w:w="1994"/>
          </w:tcPr>
          <w:p>
            <w:pPr>
              <w:bidi/>
              <w:jc w:val="right"/>
            </w:pPr>
            <w:r/>
            <w:r>
              <w:rPr>
                <w:rFonts w:ascii="Arial" w:hAnsi="Arial" w:cs="Arial" w:eastAsia="Arial"/>
                <w:b w:val="0"/>
                <w:color w:val="15131F"/>
                <w:sz w:val="19"/>
                <w:rtl/>
                <w:szCs w:val="19"/>
              </w:rPr>
              <w:t>لا شيء: أضف الأسطر وأزلها يدوياً</w:t>
            </w:r>
          </w:p>
        </w:tc>
        <w:tc>
          <w:tcPr>
            <w:tcW w:type="dxa" w:w="1994"/>
          </w:tcPr>
          <w:p>
            <w:pPr>
              <w:bidi/>
              <w:jc w:val="right"/>
            </w:pPr>
            <w:r/>
            <w:r>
              <w:rPr>
                <w:rFonts w:ascii="Arial" w:hAnsi="Arial" w:cs="Arial" w:eastAsia="Arial"/>
                <w:b w:val="0"/>
                <w:color w:val="15131F"/>
                <w:sz w:val="19"/>
                <w:rtl/>
                <w:szCs w:val="19"/>
              </w:rPr>
              <w:t>كل زائر</w:t>
            </w:r>
          </w:p>
        </w:tc>
        <w:tc>
          <w:tcPr>
            <w:tcW w:type="dxa" w:w="1994"/>
          </w:tcPr>
          <w:p>
            <w:pPr>
              <w:bidi/>
              <w:jc w:val="right"/>
            </w:pPr>
            <w:r/>
            <w:r>
              <w:rPr>
                <w:rFonts w:ascii="Arial" w:hAnsi="Arial" w:cs="Arial" w:eastAsia="Arial"/>
                <w:b w:val="0"/>
                <w:color w:val="15131F"/>
                <w:sz w:val="19"/>
                <w:rtl/>
                <w:szCs w:val="19"/>
              </w:rPr>
              <w:t>كل دردشة</w:t>
            </w:r>
          </w:p>
        </w:tc>
      </w:tr>
    </w:tbl>
    <w:p/>
    <w:p>
      <w:pPr>
        <w:spacing w:after="120"/>
        <w:bidi/>
        <w:jc w:val="right"/>
      </w:pPr>
      <w:r>
        <w:rPr>
          <w:rFonts w:ascii="Arial" w:hAnsi="Arial" w:cs="Arial" w:eastAsia="Arial"/>
          <w:b/>
          <w:color w:val="15131F"/>
          <w:sz w:val="28"/>
          <w:rtl/>
          <w:szCs w:val="28"/>
        </w:rPr>
        <w:t>كيف تستخدم رسائل خارج المكتب هذه</w:t>
      </w:r>
    </w:p>
    <w:p>
      <w:pPr>
        <w:spacing w:after="40"/>
        <w:bidi/>
        <w:jc w:val="right"/>
      </w:pPr>
      <w:r>
        <w:rPr>
          <w:rFonts w:ascii="Arial" w:hAnsi="Arial" w:cs="Arial" w:eastAsia="Arial"/>
          <w:b/>
          <w:color w:val="15131F"/>
          <w:sz w:val="22"/>
          <w:rtl/>
          <w:szCs w:val="22"/>
        </w:rPr>
        <w:t>1. اختر المناسبة</w:t>
      </w:r>
    </w:p>
    <w:p>
      <w:pPr>
        <w:spacing w:after="120"/>
        <w:bidi/>
        <w:jc w:val="right"/>
      </w:pPr>
      <w:r>
        <w:rPr>
          <w:rFonts w:ascii="Arial" w:hAnsi="Arial" w:cs="Arial" w:eastAsia="Arial"/>
          <w:b w:val="0"/>
          <w:color w:val="15131F"/>
          <w:sz w:val="21"/>
          <w:rtl/>
          <w:szCs w:val="21"/>
        </w:rPr>
        <w:t>انسخ النسخ الخارجية والداخلية والقصيرة.</w:t>
      </w:r>
    </w:p>
    <w:p>
      <w:pPr>
        <w:spacing w:after="40"/>
        <w:bidi/>
        <w:jc w:val="right"/>
      </w:pPr>
      <w:r>
        <w:rPr>
          <w:rFonts w:ascii="Arial" w:hAnsi="Arial" w:cs="Arial" w:eastAsia="Arial"/>
          <w:b/>
          <w:color w:val="15131F"/>
          <w:sz w:val="22"/>
          <w:rtl/>
          <w:szCs w:val="22"/>
        </w:rPr>
        <w:t>2. املأ الأجزاء الخمسة</w:t>
      </w:r>
    </w:p>
    <w:p>
      <w:pPr>
        <w:spacing w:after="120"/>
        <w:bidi/>
        <w:jc w:val="right"/>
      </w:pPr>
      <w:r>
        <w:rPr>
          <w:rFonts w:ascii="Arial" w:hAnsi="Arial" w:cs="Arial" w:eastAsia="Arial"/>
          <w:b w:val="0"/>
          <w:color w:val="15131F"/>
          <w:sz w:val="21"/>
          <w:rtl/>
          <w:szCs w:val="21"/>
        </w:rPr>
        <w:t>التواريخ، ويوم الرد، وأين تذهب الأسئلة العاجلة، وما الذي يُعدّ عاجلاً، وما يحدث للبريد.</w:t>
      </w:r>
    </w:p>
    <w:p>
      <w:pPr>
        <w:spacing w:after="40"/>
        <w:bidi/>
        <w:jc w:val="right"/>
      </w:pPr>
      <w:r>
        <w:rPr>
          <w:rFonts w:ascii="Arial" w:hAnsi="Arial" w:cs="Arial" w:eastAsia="Arial"/>
          <w:b/>
          <w:color w:val="15131F"/>
          <w:sz w:val="22"/>
          <w:rtl/>
          <w:szCs w:val="22"/>
        </w:rPr>
        <w:t>3. اتفق مع البديل</w:t>
      </w:r>
    </w:p>
    <w:p>
      <w:pPr>
        <w:spacing w:after="120"/>
        <w:bidi/>
        <w:jc w:val="right"/>
      </w:pPr>
      <w:r>
        <w:rPr>
          <w:rFonts w:ascii="Arial" w:hAnsi="Arial" w:cs="Arial" w:eastAsia="Arial"/>
          <w:b w:val="0"/>
          <w:color w:val="15131F"/>
          <w:sz w:val="21"/>
          <w:rtl/>
          <w:szCs w:val="21"/>
        </w:rPr>
        <w:t>اسأله أولاً. اتفقا على موعد مراجعته للعنوان المشترك وما يحق له أن يقرره.</w:t>
      </w:r>
    </w:p>
    <w:p>
      <w:pPr>
        <w:spacing w:after="40"/>
        <w:bidi/>
        <w:jc w:val="right"/>
      </w:pPr>
      <w:r>
        <w:rPr>
          <w:rFonts w:ascii="Arial" w:hAnsi="Arial" w:cs="Arial" w:eastAsia="Arial"/>
          <w:b/>
          <w:color w:val="15131F"/>
          <w:sz w:val="22"/>
          <w:rtl/>
          <w:szCs w:val="22"/>
        </w:rPr>
        <w:t>4. اضبط كل قناة</w:t>
      </w:r>
    </w:p>
    <w:p>
      <w:pPr>
        <w:spacing w:after="120"/>
        <w:bidi/>
        <w:jc w:val="right"/>
      </w:pPr>
      <w:r>
        <w:rPr>
          <w:rFonts w:ascii="Arial" w:hAnsi="Arial" w:cs="Arial" w:eastAsia="Arial"/>
          <w:b w:val="0"/>
          <w:color w:val="15131F"/>
          <w:sz w:val="21"/>
          <w:rtl/>
          <w:szCs w:val="21"/>
        </w:rPr>
        <w:t>قبل مغادرتك بيوم: البريد، ودردشة الموقع، والبريد الصوتي، والحالة. اختبر من عنوان آخر.</w:t>
      </w:r>
    </w:p>
    <w:p>
      <w:pPr>
        <w:spacing w:after="40"/>
        <w:bidi/>
        <w:jc w:val="right"/>
      </w:pPr>
      <w:r>
        <w:rPr>
          <w:rFonts w:ascii="Arial" w:hAnsi="Arial" w:cs="Arial" w:eastAsia="Arial"/>
          <w:b/>
          <w:color w:val="15131F"/>
          <w:sz w:val="22"/>
          <w:rtl/>
          <w:szCs w:val="22"/>
        </w:rPr>
        <w:t>5. سجّل، ثم تابع</w:t>
      </w:r>
    </w:p>
    <w:p>
      <w:pPr>
        <w:spacing w:after="120"/>
        <w:bidi/>
        <w:jc w:val="right"/>
      </w:pPr>
      <w:r>
        <w:rPr>
          <w:rFonts w:ascii="Arial" w:hAnsi="Arial" w:cs="Arial" w:eastAsia="Arial"/>
          <w:b w:val="0"/>
          <w:color w:val="15131F"/>
          <w:sz w:val="21"/>
          <w:rtl/>
          <w:szCs w:val="21"/>
        </w:rPr>
        <w:t>عند عودتك، رُدّ على كل شيء بحلول يوم الرد.</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افتح «⁨My Bots⁩»، واختر الروبوت، ثم تبويب «⁨Basics⁩»، ثم «⁨Instructions⁩»: قبل مغادرتك بيوم، أضف الأسطر من التبويب 8. انقر «⁨Save Bot⁩»، ثم «⁨Try Bot⁩».</w:t>
      </w:r>
    </w:p>
    <w:p>
      <w:pPr>
        <w:spacing w:after="60"/>
        <w:bidi/>
        <w:jc w:val="right"/>
      </w:pPr>
      <w:r>
        <w:rPr>
          <w:rFonts w:ascii="Arial" w:hAnsi="Arial" w:cs="Arial" w:eastAsia="Arial"/>
          <w:b w:val="0"/>
          <w:color w:val="15131F"/>
          <w:sz w:val="21"/>
          <w:rtl/>
          <w:szCs w:val="21"/>
        </w:rPr>
        <w:t>2. تبويب «⁨Behavior⁩»، ثم «⁨Collect User Data⁩»: الاسم والبريد الإلكتروني مطلوبان دائماً؛ فعّل «⁨Collect Phone Number⁩» و«⁨Collect Description⁩».</w:t>
      </w:r>
    </w:p>
    <w:p>
      <w:pPr>
        <w:spacing w:after="60"/>
        <w:bidi/>
        <w:jc w:val="right"/>
      </w:pPr>
      <w:r>
        <w:rPr>
          <w:rFonts w:ascii="Arial" w:hAnsi="Arial" w:cs="Arial" w:eastAsia="Arial"/>
          <w:b w:val="0"/>
          <w:color w:val="15131F"/>
          <w:sz w:val="21"/>
          <w:rtl/>
          <w:szCs w:val="21"/>
        </w:rPr>
        <w:t>3. تبويب «⁨Connect⁩»، ثم «⁨Send email notifications⁩»: اجعل «⁨Notification email⁩» عنوان بديلك قبل يوم على الأقل. يجب أن يؤكد صندوقا البريد كلاهما؛ وتنتهي صلاحية الروابط والرموز خلال 24 ساعة.</w:t>
      </w:r>
    </w:p>
    <w:p>
      <w:pPr>
        <w:spacing w:after="60"/>
        <w:bidi/>
        <w:jc w:val="right"/>
      </w:pPr>
      <w:r>
        <w:rPr>
          <w:rFonts w:ascii="Arial" w:hAnsi="Arial" w:cs="Arial" w:eastAsia="Arial"/>
          <w:b w:val="0"/>
          <w:color w:val="15131F"/>
          <w:sz w:val="21"/>
          <w:rtl/>
          <w:szCs w:val="21"/>
        </w:rPr>
        <w:t>4. في خطة Launch، تنتظر الدردشات العاجلة في «⁨Live Support⁩» بحالة «⁨Awaiting agent⁩»: ينقر بديلك «⁨Claim⁩» لتسلّم الدردشة، ويرد، ثم «⁨Resolve⁩».</w:t>
      </w:r>
    </w:p>
    <w:p>
      <w:pPr>
        <w:spacing w:after="60"/>
        <w:bidi/>
        <w:jc w:val="right"/>
      </w:pPr>
      <w:r>
        <w:rPr>
          <w:rFonts w:ascii="Arial" w:hAnsi="Arial" w:cs="Arial" w:eastAsia="Arial"/>
          <w:b w:val="0"/>
          <w:color w:val="15131F"/>
          <w:sz w:val="21"/>
          <w:rtl/>
          <w:szCs w:val="21"/>
        </w:rPr>
        <w:t>5. «⁨Tasks⁩»، ثم «⁨New Task⁩» ليوم عودتك: «⁨Task title⁩» «إزالة أسطر الغياب وإعادة التنبيهات»، و«⁨Assignee⁩»، و«⁨Deadline⁩». أضف مهمة لكل متابعة.</w:t>
      </w:r>
    </w:p>
    <w:p>
      <w:pPr>
        <w:spacing w:after="60"/>
        <w:bidi/>
        <w:jc w:val="right"/>
      </w:pPr>
      <w:r>
        <w:rPr>
          <w:rFonts w:ascii="Arial" w:hAnsi="Arial" w:cs="Arial" w:eastAsia="Arial"/>
          <w:b w:val="0"/>
          <w:color w:val="15131F"/>
          <w:sz w:val="21"/>
          <w:rtl/>
          <w:szCs w:val="21"/>
        </w:rPr>
        <w:t>6. في خطة Growth: «⁨Settings⁩»، ثم «⁨Saved Replies⁩»، ثم «⁨New reply⁩»: «⁨Shortcut⁩» /away، و«⁨Title⁩»، و«⁨Reply body⁩» من التبويب 8، و«⁨Share with team⁩».</w:t>
      </w:r>
    </w:p>
    <w:p>
      <w:pPr>
        <w:spacing w:after="200"/>
        <w:bidi/>
        <w:jc w:val="right"/>
      </w:pPr>
      <w:r>
        <w:rPr>
          <w:rFonts w:ascii="Arial" w:hAnsi="Arial" w:cs="Arial" w:eastAsia="Arial"/>
          <w:b w:val="0"/>
          <w:color w:val="5D5A70"/>
          <w:sz w:val="21"/>
          <w:rtl/>
          <w:szCs w:val="21"/>
        </w:rPr>
        <w:t>لا يرسل CRMsoftware.pro ردوداً تلقائية بالبريد الإلكتروني: اضبطها في Gmail أو Outlook. الدردشة بالذكاء الاصطناعي 24/7 والمهام الأساسية: خطة Free لـ3 مستخدمين. التحويل إلى موظف و«⁨Live Support⁩»: خطة Launch بسعر $19 شهرياً تُدفع سنوياً. «⁨Saved Replies⁩»: خطة Growth بسعر $49.</w:t>
      </w:r>
    </w:p>
    <w:p>
      <w:pPr>
        <w:spacing w:after="80"/>
        <w:bidi/>
        <w:jc w:val="right"/>
      </w:pPr>
      <w:r>
        <w:rPr>
          <w:rFonts w:ascii="Arial" w:hAnsi="Arial" w:cs="Arial" w:eastAsia="Arial"/>
          <w:b/>
          <w:color w:val="15131F"/>
          <w:sz w:val="24"/>
          <w:rtl/>
          <w:szCs w:val="24"/>
        </w:rPr>
        <w:t>يوم عودتك، في 20 دقيقة</w:t>
      </w:r>
    </w:p>
    <w:p>
      <w:pPr>
        <w:spacing w:after="60"/>
        <w:ind w:right="283"/>
        <w:bidi/>
        <w:jc w:val="right"/>
      </w:pPr>
      <w:r>
        <w:rPr>
          <w:rFonts w:ascii="Arial" w:hAnsi="Arial" w:cs="Arial" w:eastAsia="Arial"/>
          <w:b w:val="0"/>
          <w:color w:val="15131F"/>
          <w:sz w:val="21"/>
          <w:rtl/>
          <w:szCs w:val="21"/>
        </w:rPr>
        <w:t>• إيقاف الرد بالبريد، وإزالة أسطر الغياب من «⁨Instructions⁩».</w:t>
      </w:r>
    </w:p>
    <w:p>
      <w:pPr>
        <w:spacing w:after="60"/>
        <w:ind w:right="283"/>
        <w:bidi/>
        <w:jc w:val="right"/>
      </w:pPr>
      <w:r>
        <w:rPr>
          <w:rFonts w:ascii="Arial" w:hAnsi="Arial" w:cs="Arial" w:eastAsia="Arial"/>
          <w:b w:val="0"/>
          <w:color w:val="15131F"/>
          <w:sz w:val="21"/>
          <w:rtl/>
          <w:szCs w:val="21"/>
        </w:rPr>
        <w:t>• إعادة «⁨Notification email⁩» والبريد الصوتي والحالة إلى ما كانت عليه.</w:t>
      </w:r>
    </w:p>
    <w:p>
      <w:pPr>
        <w:spacing w:after="60"/>
        <w:ind w:right="283"/>
        <w:bidi/>
        <w:jc w:val="right"/>
      </w:pPr>
      <w:r>
        <w:rPr>
          <w:rFonts w:ascii="Arial" w:hAnsi="Arial" w:cs="Arial" w:eastAsia="Arial"/>
          <w:b w:val="0"/>
          <w:color w:val="15131F"/>
          <w:sz w:val="21"/>
          <w:rtl/>
          <w:szCs w:val="21"/>
        </w:rPr>
        <w:t>• «سجل الغياب»: المتابعات العاجلة أولاً، والباقي بحلول يوم الرد.</w:t>
      </w:r>
    </w:p>
    <w:p>
      <w:pPr>
        <w:spacing w:after="60"/>
        <w:ind w:right="283"/>
        <w:bidi/>
        <w:jc w:val="right"/>
      </w:pPr>
      <w:r>
        <w:rPr>
          <w:rFonts w:ascii="Arial" w:hAnsi="Arial" w:cs="Arial" w:eastAsia="Arial"/>
          <w:b w:val="0"/>
          <w:color w:val="15131F"/>
          <w:sz w:val="21"/>
          <w:rtl/>
          <w:szCs w:val="21"/>
        </w:rPr>
        <w:t>• اسأل بديلك عما بقي مفتوحاً، واشكره.</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https://crmsoftware.pro/ar/templates/out-of-office-message-examples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أمثلة رسالة خارج المكتب</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