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استرداد الأموال</w:t>
      </w:r>
    </w:p>
    <w:p>
      <w:pPr>
        <w:spacing w:after="80"/>
        <w:bidi/>
        <w:jc w:val="right"/>
      </w:pPr>
      <w:r>
        <w:rPr>
          <w:rFonts w:ascii="Arial" w:hAnsi="Arial" w:cs="Arial" w:eastAsia="Arial"/>
          <w:b w:val="0"/>
          <w:color w:val="5D5A70"/>
          <w:sz w:val="22"/>
          <w:rtl/>
          <w:szCs w:val="22"/>
        </w:rPr>
        <w:t>ثمانية تبويبات لشركة صغيرة ترد على طلب استرداد من عميلها: التسجيل والرد الأول، وتفصيل واحد ناقص، والموافقة، والاسترداد الجزئي، وخارج السياسة، وإرسال الاسترداد ومتابعته، وردود الدردشة، والإغلاق. من CRMsoftware.pro.</w:t>
      </w:r>
    </w:p>
    <w:p>
      <w:pPr>
        <w:spacing w:after="280"/>
        <w:bidi/>
        <w:jc w:val="right"/>
      </w:pPr>
      <w:r>
        <w:rPr>
          <w:rFonts w:ascii="Arial" w:hAnsi="Arial" w:cs="Arial" w:eastAsia="Arial"/>
          <w:b w:val="0"/>
          <w:color w:val="5D5A70"/>
          <w:sz w:val="21"/>
          <w:rtl/>
          <w:szCs w:val="21"/>
        </w:rPr>
        <w:t>املأ حقول التسجيل الخمسة أولاً: مرجع الطلب، ونسخة السياسة، والسبب، ومسؤول الموافقة، والرد الموعود. استبدل كل كلمة بين [أقواس] ببيانات الطلب، وأرسل الرد الأول في اليوم نفسه والقرار بحلول الموعد الموعود. سجّل كل طلب في سجل الاسترداد في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الرد على طلب استرداد الأموال: التسجيل والرد الأول</w:t>
      </w:r>
    </w:p>
    <w:p>
      <w:pPr>
        <w:spacing w:after="80"/>
        <w:bidi/>
        <w:jc w:val="right"/>
      </w:pPr>
      <w:r>
        <w:rPr>
          <w:rFonts w:ascii="Arial" w:hAnsi="Arial" w:cs="Arial" w:eastAsia="Arial"/>
          <w:b w:val="0"/>
          <w:color w:val="5D5A70"/>
          <w:sz w:val="20"/>
          <w:rtl/>
          <w:szCs w:val="20"/>
        </w:rPr>
        <w:t>الرد: في اليوم نفسه · القرار خلال: يومَي عمل · المسؤول: من يسجّل الطلب · سجّل قبل الإرسال: صف واحد في سجل الاسترداد في Excel. تُملأ نسخة السياسة ومسؤول الموافقة والموعد الموعود تلقائياً.</w:t>
      </w:r>
    </w:p>
    <w:p>
      <w:pPr>
        <w:spacing w:after="80"/>
        <w:bidi/>
        <w:jc w:val="right"/>
      </w:pPr>
      <w:r>
        <w:rPr>
          <w:rFonts w:ascii="Arial" w:hAnsi="Arial" w:cs="Arial" w:eastAsia="Arial"/>
          <w:b w:val="0"/>
          <w:color w:val="15131F"/>
          <w:sz w:val="21"/>
          <w:rtl/>
          <w:szCs w:val="21"/>
        </w:rPr>
        <w:t>يبدأ قالب رسالة استرداد الأموال هذا قبل أول كلمة تكتبها للعميل: سجّل خمسة حقول، ثم أرسل الرد الأول في اليوم نفسه. يذكر الرد من يقرر ومتى، ولا يقول «نعم» إلا عندما تكون الحالة واضحة وضمن حد الموافقة الخاص بك.</w:t>
      </w:r>
    </w:p>
    <w:p>
      <w:pPr>
        <w:spacing w:after="40"/>
        <w:bidi/>
        <w:jc w:val="right"/>
      </w:pPr>
      <w:r>
        <w:rPr>
          <w:rFonts w:ascii="Arial" w:hAnsi="Arial" w:cs="Arial" w:eastAsia="Arial"/>
          <w:b/>
          <w:color w:val="6B3CF0"/>
          <w:sz w:val="21"/>
          <w:rtl/>
          <w:szCs w:val="21"/>
        </w:rPr>
        <w:t>التسجيل: املأ هذه الحقول الخمسة قبل أن ترد</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تكتب</w:t>
            </w:r>
          </w:p>
        </w:tc>
      </w:tr>
      <w:tr>
        <w:tc>
          <w:tcPr>
            <w:tcW w:type="dxa" w:w="4986"/>
          </w:tcPr>
          <w:p>
            <w:pPr>
              <w:bidi/>
              <w:jc w:val="right"/>
            </w:pPr>
            <w:r/>
            <w:r>
              <w:rPr>
                <w:rFonts w:ascii="Arial" w:hAnsi="Arial" w:cs="Arial" w:eastAsia="Arial"/>
                <w:b w:val="0"/>
                <w:color w:val="15131F"/>
                <w:sz w:val="19"/>
                <w:rtl/>
                <w:szCs w:val="19"/>
              </w:rPr>
              <w:t>مرجع الطلب</w:t>
            </w:r>
          </w:p>
        </w:tc>
        <w:tc>
          <w:tcPr>
            <w:tcW w:type="dxa" w:w="4986"/>
          </w:tcPr>
          <w:p>
            <w:pPr>
              <w:bidi/>
              <w:jc w:val="right"/>
            </w:pPr>
            <w:r/>
            <w:r>
              <w:rPr>
                <w:rFonts w:ascii="Arial" w:hAnsi="Arial" w:cs="Arial" w:eastAsia="Arial"/>
                <w:b w:val="0"/>
                <w:color w:val="15131F"/>
                <w:sz w:val="19"/>
                <w:rtl/>
                <w:szCs w:val="19"/>
              </w:rPr>
              <w:t>[رقم الطلب]، [تاريخ الطلب]، [تاريخ التسليم]، [المبلغ]، [طريقة الدفع، آخر 4 أرقام فقط]</w:t>
            </w:r>
          </w:p>
        </w:tc>
      </w:tr>
      <w:tr>
        <w:tc>
          <w:tcPr>
            <w:tcW w:type="dxa" w:w="4986"/>
          </w:tcPr>
          <w:p>
            <w:pPr>
              <w:bidi/>
              <w:jc w:val="right"/>
            </w:pPr>
            <w:r/>
            <w:r>
              <w:rPr>
                <w:rFonts w:ascii="Arial" w:hAnsi="Arial" w:cs="Arial" w:eastAsia="Arial"/>
                <w:b w:val="0"/>
                <w:color w:val="15131F"/>
                <w:sz w:val="19"/>
                <w:rtl/>
                <w:szCs w:val="19"/>
              </w:rPr>
              <w:t>نسخة السياسة</w:t>
            </w:r>
          </w:p>
        </w:tc>
        <w:tc>
          <w:tcPr>
            <w:tcW w:type="dxa" w:w="4986"/>
          </w:tcPr>
          <w:p>
            <w:pPr>
              <w:bidi/>
              <w:jc w:val="right"/>
            </w:pPr>
            <w:r/>
            <w:r>
              <w:rPr>
                <w:rFonts w:ascii="Arial" w:hAnsi="Arial" w:cs="Arial" w:eastAsia="Arial"/>
                <w:b w:val="0"/>
                <w:color w:val="15131F"/>
                <w:sz w:val="19"/>
                <w:rtl/>
                <w:szCs w:val="19"/>
              </w:rPr>
              <w:t>سياسة الاسترداد السارية في تاريخ الطلب: [النسخة وتاريخها]، [المهلة، مثل 30 يوماً من التسليم]</w:t>
            </w:r>
          </w:p>
        </w:tc>
      </w:tr>
      <w:tr>
        <w:tc>
          <w:tcPr>
            <w:tcW w:type="dxa" w:w="4986"/>
          </w:tcPr>
          <w:p>
            <w:pPr>
              <w:bidi/>
              <w:jc w:val="right"/>
            </w:pPr>
            <w:r/>
            <w:r>
              <w:rPr>
                <w:rFonts w:ascii="Arial" w:hAnsi="Arial" w:cs="Arial" w:eastAsia="Arial"/>
                <w:b w:val="0"/>
                <w:color w:val="15131F"/>
                <w:sz w:val="19"/>
                <w:rtl/>
                <w:szCs w:val="19"/>
              </w:rPr>
              <w:t>السبب</w:t>
            </w:r>
          </w:p>
        </w:tc>
        <w:tc>
          <w:tcPr>
            <w:tcW w:type="dxa" w:w="4986"/>
          </w:tcPr>
          <w:p>
            <w:pPr>
              <w:bidi/>
              <w:jc w:val="right"/>
            </w:pPr>
            <w:r/>
            <w:r>
              <w:rPr>
                <w:rFonts w:ascii="Arial" w:hAnsi="Arial" w:cs="Arial" w:eastAsia="Arial"/>
                <w:b w:val="0"/>
                <w:color w:val="15131F"/>
                <w:sz w:val="19"/>
                <w:rtl/>
                <w:szCs w:val="19"/>
              </w:rPr>
              <w:t>[سبب واحد من قائمتك] مع كلمات العميل نفسه: [اقتباس]</w:t>
            </w:r>
          </w:p>
        </w:tc>
      </w:tr>
      <w:tr>
        <w:tc>
          <w:tcPr>
            <w:tcW w:type="dxa" w:w="4986"/>
          </w:tcPr>
          <w:p>
            <w:pPr>
              <w:bidi/>
              <w:jc w:val="right"/>
            </w:pPr>
            <w:r/>
            <w:r>
              <w:rPr>
                <w:rFonts w:ascii="Arial" w:hAnsi="Arial" w:cs="Arial" w:eastAsia="Arial"/>
                <w:b w:val="0"/>
                <w:color w:val="15131F"/>
                <w:sz w:val="19"/>
                <w:rtl/>
                <w:szCs w:val="19"/>
              </w:rPr>
              <w:t>مسؤول الموافقة</w:t>
            </w:r>
          </w:p>
        </w:tc>
        <w:tc>
          <w:tcPr>
            <w:tcW w:type="dxa" w:w="4986"/>
          </w:tcPr>
          <w:p>
            <w:pPr>
              <w:bidi/>
              <w:jc w:val="right"/>
            </w:pPr>
            <w:r/>
            <w:r>
              <w:rPr>
                <w:rFonts w:ascii="Arial" w:hAnsi="Arial" w:cs="Arial" w:eastAsia="Arial"/>
                <w:b w:val="0"/>
                <w:color w:val="15131F"/>
                <w:sz w:val="19"/>
                <w:rtl/>
                <w:szCs w:val="19"/>
              </w:rPr>
              <w:t>[الاسم، المنصب]، الشخص المخوّل بالموافقة على هذا المبلغ أو هذا الاستثناء</w:t>
            </w:r>
          </w:p>
        </w:tc>
      </w:tr>
      <w:tr>
        <w:tc>
          <w:tcPr>
            <w:tcW w:type="dxa" w:w="4986"/>
          </w:tcPr>
          <w:p>
            <w:pPr>
              <w:bidi/>
              <w:jc w:val="right"/>
            </w:pPr>
            <w:r/>
            <w:r>
              <w:rPr>
                <w:rFonts w:ascii="Arial" w:hAnsi="Arial" w:cs="Arial" w:eastAsia="Arial"/>
                <w:b w:val="0"/>
                <w:color w:val="15131F"/>
                <w:sz w:val="19"/>
                <w:rtl/>
                <w:szCs w:val="19"/>
              </w:rPr>
              <w:t>الرد الموعود</w:t>
            </w:r>
          </w:p>
        </w:tc>
        <w:tc>
          <w:tcPr>
            <w:tcW w:type="dxa" w:w="4986"/>
          </w:tcPr>
          <w:p>
            <w:pPr>
              <w:bidi/>
              <w:jc w:val="right"/>
            </w:pPr>
            <w:r/>
            <w:r>
              <w:rPr>
                <w:rFonts w:ascii="Arial" w:hAnsi="Arial" w:cs="Arial" w:eastAsia="Arial"/>
                <w:b w:val="0"/>
                <w:color w:val="15131F"/>
                <w:sz w:val="19"/>
                <w:rtl/>
                <w:szCs w:val="19"/>
              </w:rPr>
              <w:t>[موعد القرار]، بعد [يومَي عمل] من الطلب على الأكثر</w:t>
            </w:r>
          </w:p>
        </w:tc>
      </w:tr>
    </w:tbl>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استلمنا طلب الاسترداد للطلب رقم [رقم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لتواصلك معنا بخصوص الطلب رقم [رقم الطلب]. سجّلت طلب الاسترداد الخاص بـ[المنتج أو الخدمة]، والسبب: [السبب بكلمات العميل].</w:t>
        <w:br/>
        <w:br/>
        <w:t>الخطوة التالية: نراجع الطلب وفق سياسة الاسترداد التي كانت سارية في تاريخ طلبك، [نسخة السياسة وتاريخها]: [قاعدة السياسة في جملة واحدة]. يتخذ القرار [اسم مسؤول الموافقة]، [المنصب] لدينا، وسيصلك القرار بالبريد الإلكتروني بحلول [موعد الرد الموعود].</w:t>
        <w:br/>
        <w:br/>
        <w:t>لا تحتاج إلى إرسال أي شيء آخر. يُرجى عدم إرسال بيانات البطاقة: لا نحتاج أبداً إلى أكثر من آخر 4 أرقام.</w:t>
        <w:br/>
        <w:br/>
        <w:t>[اسمك]، [الشركة]</w:t>
        <w:br/>
        <w:t>المرجع: [رقم الطلب]</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أو بمبلغ أو بيوم يصل فيه المال قبل أن يقرر مسؤول الموافقة. الوعد الوحيد في الرد الأول هو موعد القرار.</w:t>
      </w:r>
    </w:p>
    <w:p>
      <w:pPr>
        <w:spacing w:after="60"/>
        <w:bidi/>
        <w:jc w:val="right"/>
      </w:pPr>
      <w:r>
        <w:rPr>
          <w:rFonts w:ascii="Arial" w:hAnsi="Arial" w:cs="Arial" w:eastAsia="Arial"/>
          <w:b/>
          <w:color w:val="6B3CF0"/>
          <w:sz w:val="21"/>
          <w:rtl/>
          <w:szCs w:val="21"/>
        </w:rPr>
        <w:t xml:space="preserve">حالة واضحة ضمن حد موافقتك: </w:t>
      </w:r>
      <w:r>
        <w:rPr>
          <w:rFonts w:ascii="Arial" w:hAnsi="Arial" w:cs="Arial" w:eastAsia="Arial"/>
          <w:b w:val="0"/>
          <w:color w:val="15131F"/>
          <w:sz w:val="21"/>
          <w:rtl/>
          <w:szCs w:val="21"/>
        </w:rPr>
        <w:t>مرحباً [الاسم]، شكراً لتواصلك بخصوص الطلب رقم [رقم الطلب]. طلبك ضمن سياسة الاسترداد لدينا الصادرة في [تاريخ السياسة]، ويمكنني الموافقة عليه بنفسي: أعيد اليوم [المبلغ] إلى [طريقة الدفع]. ستصلك رسالة تأكيد بمرجع الاسترداد بالبريد الإلكتروني. [اسمك]، [الشركة]</w:t>
      </w:r>
    </w:p>
    <w:p>
      <w:pPr>
        <w:spacing w:after="160"/>
        <w:bidi/>
        <w:jc w:val="right"/>
      </w:pPr>
    </w:p>
    <w:p>
      <w:pPr>
        <w:spacing w:after="60"/>
        <w:bidi/>
        <w:jc w:val="right"/>
      </w:pPr>
      <w:r>
        <w:rPr>
          <w:rFonts w:ascii="Arial" w:hAnsi="Arial" w:cs="Arial" w:eastAsia="Arial"/>
          <w:b/>
          <w:color w:val="15131F"/>
          <w:sz w:val="28"/>
          <w:rtl/>
          <w:szCs w:val="28"/>
        </w:rPr>
        <w:t>2. قبل القرار: اطلب تفصيلاً واحداً، مرة واحدة</w:t>
      </w:r>
    </w:p>
    <w:p>
      <w:pPr>
        <w:spacing w:after="80"/>
        <w:bidi/>
        <w:jc w:val="right"/>
      </w:pPr>
      <w:r>
        <w:rPr>
          <w:rFonts w:ascii="Arial" w:hAnsi="Arial" w:cs="Arial" w:eastAsia="Arial"/>
          <w:b w:val="0"/>
          <w:color w:val="5D5A70"/>
          <w:sz w:val="20"/>
          <w:rtl/>
          <w:szCs w:val="20"/>
        </w:rPr>
        <w:t>اطلب: تفصيلاً واحداً · المتابعة: مرة واحدة بعد 3 أيام عمل · أبقِه مفتوحاً: 14 يوماً، ثم أغلقه · أوقف العدّ: لا يتغير الموعد الموعود إلا أثناء انتظار رد العميل: يصبح خلال يومَي عمل من رده. اكتب الموعد الجديد في السجل.</w:t>
      </w:r>
    </w:p>
    <w:p>
      <w:pPr>
        <w:spacing w:after="80"/>
        <w:bidi/>
        <w:jc w:val="right"/>
      </w:pPr>
      <w:r>
        <w:rPr>
          <w:rFonts w:ascii="Arial" w:hAnsi="Arial" w:cs="Arial" w:eastAsia="Arial"/>
          <w:b w:val="0"/>
          <w:color w:val="15131F"/>
          <w:sz w:val="21"/>
          <w:rtl/>
          <w:szCs w:val="21"/>
        </w:rPr>
        <w:t>اطلب الشيء الوحيد الذي تحتاج إليه لتقرر، في رسالة واحدة، وقل ما سيحدث عند وصوله. طلب التفاصيل واحداً تلو الآخر هو ما يحوّل استرداداً يستغرق يومين إلى استرداد يستغرق أسبوعين.</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نحتاج إلى تفصيل واحد لطلب الاسترداد، الطلب رقم [رقم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طلب الاسترداد الخاص بـ[المنتج أو الخدمة]. لاتخاذ القرار، أحتاج منك إلى شيء واحد:</w:t>
        <w:br/>
        <w:br/>
        <w:t>[أحد الخيارات: رقم طلبك / صورة واحدة للتلف وصورة لملصق الشحن / رقم تتبّع طرد الإرجاع / التاريخ الذي حُجزت له الخدمة]</w:t>
        <w:br/>
        <w:br/>
        <w:t>سيصلك القرار خلال [يومَي عمل] من ردك. وإذا لم يصلنا ردك، فسأتابع معك مرة واحدة في [التاريخ].</w:t>
        <w:br/>
        <w:br/>
        <w:t>[اسمك]، [الشركة]</w:t>
        <w:br/>
        <w:t>المرجع: [رقم الطلب أو رقم طلب الاسترداد]</w:t>
      </w:r>
    </w:p>
    <w:p>
      <w:pPr>
        <w:spacing w:after="60"/>
        <w:bidi/>
        <w:jc w:val="right"/>
      </w:pPr>
      <w:r>
        <w:rPr>
          <w:rFonts w:ascii="Arial" w:hAnsi="Arial" w:cs="Arial" w:eastAsia="Arial"/>
          <w:b/>
          <w:color w:val="6B3CF0"/>
          <w:sz w:val="21"/>
          <w:rtl/>
          <w:szCs w:val="21"/>
        </w:rPr>
        <w:t xml:space="preserve">صورة لمنتج تالف: </w:t>
      </w:r>
      <w:r>
        <w:rPr>
          <w:rFonts w:ascii="Arial" w:hAnsi="Arial" w:cs="Arial" w:eastAsia="Arial"/>
          <w:b w:val="0"/>
          <w:color w:val="15131F"/>
          <w:sz w:val="21"/>
          <w:rtl/>
          <w:szCs w:val="21"/>
        </w:rPr>
        <w:t>مرحباً [الاسم]، يؤسفني أن [المنتج] وصل تالفاً. هل يمكنك الرد بصورة واحدة تُظهر التلف وصورة لملصق الشحن؟ لا تحتاج إلى إعادة المنتج إلا إذا طلبنا ذلك. وبمجرد وصول الصور، سيصلك القرار خلال [يومَي عمل]. [اسمك]، [الشركة]</w:t>
      </w:r>
    </w:p>
    <w:p>
      <w:pPr>
        <w:spacing w:after="60"/>
        <w:bidi/>
        <w:jc w:val="right"/>
      </w:pPr>
      <w:r>
        <w:rPr>
          <w:rFonts w:ascii="Arial" w:hAnsi="Arial" w:cs="Arial" w:eastAsia="Arial"/>
          <w:b/>
          <w:color w:val="6B3CF0"/>
          <w:sz w:val="21"/>
          <w:rtl/>
          <w:szCs w:val="21"/>
        </w:rPr>
        <w:t xml:space="preserve">لا تطلب أبداً: </w:t>
      </w:r>
      <w:r>
        <w:rPr>
          <w:rFonts w:ascii="Arial" w:hAnsi="Arial" w:cs="Arial" w:eastAsia="Arial"/>
          <w:b w:val="0"/>
          <w:color w:val="5D5A70"/>
          <w:sz w:val="21"/>
          <w:rtl/>
          <w:szCs w:val="21"/>
        </w:rPr>
        <w:t>رقم البطاقة كاملاً، أو رمز الأمان، أو كلمة مرور البنك، أو لقطة شاشة لكشف الحساب كاملاً. رقم الطلب وآخر 4 أرقام يكفيان للعثور على الدفعة.</w:t>
      </w:r>
    </w:p>
    <w:p>
      <w:pPr>
        <w:spacing w:after="160"/>
        <w:bidi/>
        <w:jc w:val="right"/>
      </w:pPr>
    </w:p>
    <w:p>
      <w:pPr>
        <w:spacing w:after="60"/>
        <w:bidi/>
        <w:jc w:val="right"/>
      </w:pPr>
      <w:r>
        <w:rPr>
          <w:rFonts w:ascii="Arial" w:hAnsi="Arial" w:cs="Arial" w:eastAsia="Arial"/>
          <w:b/>
          <w:color w:val="15131F"/>
          <w:sz w:val="28"/>
          <w:rtl/>
          <w:szCs w:val="28"/>
        </w:rPr>
        <w:t>3. الموافقة على الاسترداد: المبلغ والطريقة والمدة</w:t>
      </w:r>
    </w:p>
    <w:p>
      <w:pPr>
        <w:spacing w:after="80"/>
        <w:bidi/>
        <w:jc w:val="right"/>
      </w:pPr>
      <w:r>
        <w:rPr>
          <w:rFonts w:ascii="Arial" w:hAnsi="Arial" w:cs="Arial" w:eastAsia="Arial"/>
          <w:b w:val="0"/>
          <w:color w:val="5D5A70"/>
          <w:sz w:val="20"/>
          <w:rtl/>
          <w:szCs w:val="20"/>
        </w:rPr>
        <w:t>يظهر في البطاقة خلال: 5-10 أيام · الاسترداد إلى: طريقة الدفع الأصلية · تاريخ التحقق: الاسترداد + 10 أيام عمل · قبل الإرسال: يظهر الاسترداد كعملية صادرة في نظام مزوّد خدمة الدفع أو منصة المتجر، ومرجعه مسجّل في سجل الاسترداد.</w:t>
      </w:r>
    </w:p>
    <w:p>
      <w:pPr>
        <w:spacing w:after="80"/>
        <w:bidi/>
        <w:jc w:val="right"/>
      </w:pPr>
      <w:r>
        <w:rPr>
          <w:rFonts w:ascii="Arial" w:hAnsi="Arial" w:cs="Arial" w:eastAsia="Arial"/>
          <w:b w:val="0"/>
          <w:color w:val="15131F"/>
          <w:sz w:val="21"/>
          <w:rtl/>
          <w:szCs w:val="21"/>
        </w:rPr>
        <w:t>أرسل هذه الرسالة عندما يوافق مسؤول الموافقة: القرار والمبلغ أولاً، ثم ما يجب على العميل فعله، ثم المدة. واذكر مدة البنك كنطاق كما ينشره مزوّد خدمة الدفع. فبحسب Stripe، يظهر المبلغ المسترد إلى البطاقة بعد نحو 5 إلى 10 أيام عمل من إصداره، حسب البنك.</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تمت الموافقة على الاسترداد: [المبلغ] للطلب رقم [رقم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تمت الموافقة على طلب الاسترداد. أعدتُ اليوم، [تاريخ الاسترداد]، مبلغ [المبلغ] مقابل [المنتج أو الخدمة] من الطلب رقم [رقم الطلب] إلى [طريقة الدفع، البطاقة المنتهية بآخر 4 أرقام].</w:t>
        <w:br/>
        <w:br/>
        <w:t>متى سيظهر المبلغ: تظهر المبالغ المستردة إلى البطاقات عادةً بعد [5 إلى 10] أيام عمل من إصدارها، حسب البنك. وإذا كان الدفع حديثاً، فقد يختفي الخصم الأصلي ببساطة بدلاً من ذلك.</w:t>
        <w:br/>
        <w:t>ما المطلوب منك: لا شيء. [احتفظ بالمنتج، أو ما يجب فعله به.]</w:t>
        <w:br/>
        <w:t>مرجع الاسترداد: [مرجع الاسترداد]</w:t>
        <w:br/>
        <w:br/>
        <w:t>إذا لم يظهر المبلغ في كشف الحساب بحلول [تاريخ التحقق]، فرد على هذه الرسالة وسأتتبّعه في اليوم نفسه.</w:t>
        <w:br/>
        <w:br/>
        <w:t>[اسمك]، [الشركة]</w:t>
      </w:r>
    </w:p>
    <w:p>
      <w:pPr>
        <w:spacing w:after="60"/>
        <w:bidi/>
        <w:jc w:val="right"/>
      </w:pPr>
      <w:r>
        <w:rPr>
          <w:rFonts w:ascii="Arial" w:hAnsi="Arial" w:cs="Arial" w:eastAsia="Arial"/>
          <w:b/>
          <w:color w:val="6B3CF0"/>
          <w:sz w:val="21"/>
          <w:rtl/>
          <w:szCs w:val="21"/>
        </w:rPr>
        <w:t xml:space="preserve">موافقة بعد إعادة المنتج أولاً: </w:t>
      </w:r>
      <w:r>
        <w:rPr>
          <w:rFonts w:ascii="Arial" w:hAnsi="Arial" w:cs="Arial" w:eastAsia="Arial"/>
          <w:b w:val="0"/>
          <w:color w:val="15131F"/>
          <w:sz w:val="21"/>
          <w:rtl/>
          <w:szCs w:val="21"/>
        </w:rPr>
        <w:t>مرحباً [الاسم]، تمت الموافقة على إرجاع [المنتج] من الطلب رقم [رقم الطلب] وفق سياسة الاسترداد لدينا الصادرة في [تاريخ السياسة]. المطلوب منك: اطبع الملصق المرفق وسلّم الطرد إلى [شركة الشحن] بحلول [التاريخ]. وعند وصوله، نعيد [المبلغ] إلى [طريقة الدفع] خلال [يومَي عمل] ونرسل إليك مرجع الاسترداد بالبريد الإلكتروني. [شحن الإرجاع: مجاني، أو تكلفة الملصق التي تخصمها السياسة من المبلغ المسترد.]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المبلغ ورقم الطلب وتاريخ الاسترداد ومرجع الاسترداد، تماماً كما تظهر في نظام مزوّد خدمة الدفع أو منصة المتجر.</w:t>
      </w:r>
    </w:p>
    <w:p>
      <w:pPr>
        <w:spacing w:after="40"/>
        <w:ind w:right="283"/>
        <w:bidi/>
        <w:jc w:val="right"/>
      </w:pPr>
      <w:r>
        <w:rPr>
          <w:rFonts w:ascii="Arial" w:hAnsi="Arial" w:cs="Arial" w:eastAsia="Arial"/>
          <w:b w:val="0"/>
          <w:color w:val="15131F"/>
          <w:sz w:val="21"/>
          <w:rtl/>
          <w:szCs w:val="21"/>
        </w:rPr>
        <w:t>• طريقة الدفع، آخر 4 أرقام فقط. مع Stripe، لا يمكن إعادة المبالغ إلا إلى طريقة الدفع الأصلية.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بيوم يصل فيه المال، أو بعبارة «خلال 24 ساعة». أنت تتحكم في يوم إصدار الاسترداد، أما يوم ظهوره فيتحكم فيه البنك.</w:t>
      </w:r>
    </w:p>
    <w:p>
      <w:pPr>
        <w:spacing w:after="160"/>
        <w:bidi/>
        <w:jc w:val="right"/>
      </w:pPr>
    </w:p>
    <w:p>
      <w:pPr>
        <w:spacing w:after="60"/>
        <w:bidi/>
        <w:jc w:val="right"/>
      </w:pPr>
      <w:r>
        <w:rPr>
          <w:rFonts w:ascii="Arial" w:hAnsi="Arial" w:cs="Arial" w:eastAsia="Arial"/>
          <w:b/>
          <w:color w:val="15131F"/>
          <w:sz w:val="28"/>
          <w:rtl/>
          <w:szCs w:val="28"/>
        </w:rPr>
        <w:t>4. الاسترداد الجزئي: اعرض الحساب سطراً بسطر</w:t>
      </w:r>
    </w:p>
    <w:p>
      <w:pPr>
        <w:spacing w:after="80"/>
        <w:bidi/>
        <w:jc w:val="right"/>
      </w:pPr>
      <w:r>
        <w:rPr>
          <w:rFonts w:ascii="Arial" w:hAnsi="Arial" w:cs="Arial" w:eastAsia="Arial"/>
          <w:b w:val="0"/>
          <w:color w:val="5D5A70"/>
          <w:sz w:val="20"/>
          <w:rtl/>
          <w:szCs w:val="20"/>
        </w:rPr>
        <w:t>اعرض: كل سطر · المبالغ المخصومة: من السياسة فقط · إعادة المراجعة: خلال يوم عمل واحد · الحساب في المثال المكتمل: طقم غطاء اللحاف $139.00 ناقص ملصق الإرجاع $7.50 وفق السياسة v3 = $131.50. أكياس الوسائد ($36.00) بقيت مع العميلة، والشحن ($9.00) لا يُعاد، فلم يُسترد أيٌّ منهما.</w:t>
      </w:r>
    </w:p>
    <w:p>
      <w:pPr>
        <w:spacing w:after="80"/>
        <w:bidi/>
        <w:jc w:val="right"/>
      </w:pPr>
      <w:r>
        <w:rPr>
          <w:rFonts w:ascii="Arial" w:hAnsi="Arial" w:cs="Arial" w:eastAsia="Arial"/>
          <w:b w:val="0"/>
          <w:color w:val="15131F"/>
          <w:sz w:val="21"/>
          <w:rtl/>
          <w:szCs w:val="21"/>
        </w:rPr>
        <w:t>الاسترداد الجزئي من دون الحساب يبدو كأنه خطأ. اعرض كل سطر: ما دفعه العميل، وما يُعاد، وما لا يُعاد، وأي بند في السياسة ينص على ذلك. وتسمح Stripe بعدة استردادات جزئية للدفعة الواحدة، حتى المبلغ الأصلي.</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الاسترداد الجزئي لطلبك رقم [رقم الطلب]: [مبلغ الاسترداد]</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تمت الموافقة على الإرجاع، وإليك بالضبط كيف حُسب المبلغ المسترد.</w:t>
        <w:br/>
        <w:br/>
        <w:t>دفعت: [إجمالي الطلب] للطلب رقم [رقم الطلب] بتاريخ [تاريخ الطلب].</w:t>
        <w:br/>
        <w:t>يُعاد إليك:</w:t>
        <w:br/>
        <w:t>- [المنتج]: [سعر المنتج]</w:t>
        <w:br/>
        <w:t>- [الشحن، إن كان يُعاد]: [مبلغ الشحن]</w:t>
        <w:br/>
        <w:t>لا يُعاد:</w:t>
        <w:br/>
        <w:t>- [المنتج أو الرسوم التي لا تُعاد، مثل ملصق الإرجاع أو الجزء المنفّذ من الخدمة]: [المبلغ]، لأن [بند السياسة، مقتبساً، مع تاريخ السياسة]</w:t>
        <w:br/>
        <w:t>المبلغ المسترد: [مبلغ الاسترداد]</w:t>
        <w:br/>
        <w:br/>
        <w:t>أعدتُ اليوم [مبلغ الاسترداد] إلى [طريقة الدفع، البطاقة المنتهية بآخر 4 أرقام]، بالمرجع [مرجع الاسترداد]. ويظهر عادةً خلال [5 إلى 10] أيام عمل، حسب البنك.</w:t>
        <w:br/>
        <w:br/>
        <w:t>إذا بدا لك أي سطر غير صحيح، فرد وأخبرني أيّ سطر هو. سأراجعه مرة أخرى خلال [يوم عمل واحد].</w:t>
        <w:br/>
        <w:br/>
        <w:t>[اسمك]، [الشركة]</w:t>
      </w:r>
    </w:p>
    <w:p>
      <w:pPr>
        <w:spacing w:after="60"/>
        <w:bidi/>
        <w:jc w:val="right"/>
      </w:pPr>
      <w:r>
        <w:rPr>
          <w:rFonts w:ascii="Arial" w:hAnsi="Arial" w:cs="Arial" w:eastAsia="Arial"/>
          <w:b/>
          <w:color w:val="6B3CF0"/>
          <w:sz w:val="21"/>
          <w:rtl/>
          <w:szCs w:val="21"/>
        </w:rPr>
        <w:t xml:space="preserve">شركة خدمات: نُفّذ جزء من العمل: </w:t>
      </w:r>
      <w:r>
        <w:rPr>
          <w:rFonts w:ascii="Arial" w:hAnsi="Arial" w:cs="Arial" w:eastAsia="Arial"/>
          <w:b w:val="0"/>
          <w:color w:val="15131F"/>
          <w:sz w:val="21"/>
          <w:rtl/>
          <w:szCs w:val="21"/>
        </w:rPr>
        <w:t>مرحباً [الاسم]، حجزت [الخدمة] مقابل [الإجمالي]، ونُفّذ [الجزء المنفّذ، مثل جلستين من 4] قبل أن تلغي في [التاريخ]. ووفق سياسة الاسترداد لدينا الصادرة في [تاريخ السياسة]، نعيد الجزء غير المنفّذ: [الإجمالي] ناقص [قيمة الجزء المنفّذ] = [مبلغ الاسترداد]. أعدته اليوم إلى [طريقة الدفع]، بالمرجع [مرجع الاسترداد]. [اسمك]، [الشركة]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خصم رسوم غير موجودة في نسخة السياسة التي اشترى العميل بموجبها. وإذا كانت نسخة أحدث أفضل للعميل، فاستخدم النسخة الأحدث.</w:t>
      </w:r>
    </w:p>
    <w:p>
      <w:pPr>
        <w:spacing w:after="160"/>
        <w:bidi/>
        <w:jc w:val="right"/>
      </w:pPr>
    </w:p>
    <w:p>
      <w:pPr>
        <w:spacing w:after="60"/>
        <w:bidi/>
        <w:jc w:val="right"/>
      </w:pPr>
      <w:r>
        <w:rPr>
          <w:rFonts w:ascii="Arial" w:hAnsi="Arial" w:cs="Arial" w:eastAsia="Arial"/>
          <w:b/>
          <w:color w:val="15131F"/>
          <w:sz w:val="28"/>
          <w:rtl/>
          <w:szCs w:val="28"/>
        </w:rPr>
        <w:t>5. خارج السياسة: قل «لا»، ثم اعرض ما تستطيع</w:t>
      </w:r>
    </w:p>
    <w:p>
      <w:pPr>
        <w:spacing w:after="80"/>
        <w:bidi/>
        <w:jc w:val="right"/>
      </w:pPr>
      <w:r>
        <w:rPr>
          <w:rFonts w:ascii="Arial" w:hAnsi="Arial" w:cs="Arial" w:eastAsia="Arial"/>
          <w:b w:val="0"/>
          <w:color w:val="5D5A70"/>
          <w:sz w:val="20"/>
          <w:rtl/>
          <w:szCs w:val="20"/>
        </w:rPr>
        <w:t>يقرر: مسؤول الموافقة · اعرض: من 1 إلى 3 خيارات · مدة العرض: 14 يوماً · تحقق من القانون أولاً: لا يمكن لسياسة المتجر أن تسلب العميل حقوقه القانونية. يعرض جدول المواعيد أدناه مُدد الاسترداد في الولايات المتحدة والاتحاد الأوروبي.</w:t>
      </w:r>
    </w:p>
    <w:p>
      <w:pPr>
        <w:spacing w:after="80"/>
        <w:bidi/>
        <w:jc w:val="right"/>
      </w:pPr>
      <w:r>
        <w:rPr>
          <w:rFonts w:ascii="Arial" w:hAnsi="Arial" w:cs="Arial" w:eastAsia="Arial"/>
          <w:b w:val="0"/>
          <w:color w:val="15131F"/>
          <w:sz w:val="21"/>
          <w:rtl/>
          <w:szCs w:val="21"/>
        </w:rPr>
        <w:t>خارج مهلة السياسة أو شروطها، يقرر مسؤول الموافقة، لا الشخص الذي يرد في الدردشة. قل «لا» في السطور الأولى، واذكر بند السياسة والتواريخ، ثم اعرض ما تستطيع تقديمه: رصيداً في المتجر، أو استبدالاً، أو إصلاحاً، أو استرداداً جزئياً.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بخصوص طلب الاسترداد للطلب رقم [رقم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صبرك بينما راجع [اسم مسؤول الموافقة] طلبك. يؤسفني أننا لا نستطيع استرداد مبلغ الطلب رقم [رقم الطلب].</w:t>
        <w:br/>
        <w:br/>
        <w:t>السبب: طلبت في [تاريخ الطلب]، وفق سياسة الاسترداد لدينا الصادرة في [تاريخ السياسة]، التي تسمح بالاسترداد خلال [عدد أيام السياسة] يوماً من [الشراء أو التسليم]. ووصل طلب الاسترداد بعد [عدد الأيام] يوماً من [الشراء أو التسليم]. [أو الشرط غير المستوفى، مثل أن المنتج صُنع حسب الطلب.]</w:t>
        <w:br/>
        <w:br/>
        <w:t>ما يمكننا تقديمه بدلاً من ذلك:</w:t>
        <w:br/>
        <w:t>1. [رصيد في المتجر بالمبلغ كاملاً، صالح حتى تاريخ محدد]</w:t>
        <w:br/>
        <w:t>2. [استبدال بمنتج أو مقاس آخر]</w:t>
        <w:br/>
        <w:t>3. [إصلاح، مع ملصق إرجاع مجاني]</w:t>
        <w:br/>
        <w:br/>
        <w:t>رد بالرقم 1 أو 2 أو 3 بحلول [التاريخ] وسأجهّز ما تختاره في يوم العمل نفسه. وإذا كان أي تاريخ أو معلومة أعلاه غير صحيح، فأخبرني وسنراجع الطلب مجدداً.</w:t>
        <w:br/>
        <w:br/>
        <w:t>[اسمك]، [الشركة]</w:t>
      </w:r>
    </w:p>
    <w:p>
      <w:pPr>
        <w:spacing w:after="60"/>
        <w:bidi/>
        <w:jc w:val="right"/>
      </w:pPr>
      <w:r>
        <w:rPr>
          <w:rFonts w:ascii="Arial" w:hAnsi="Arial" w:cs="Arial" w:eastAsia="Arial"/>
          <w:b/>
          <w:color w:val="6B3CF0"/>
          <w:sz w:val="21"/>
          <w:rtl/>
          <w:szCs w:val="21"/>
        </w:rPr>
        <w:t xml:space="preserve">استثناء وافق عليه صاحب العمل: </w:t>
      </w:r>
      <w:r>
        <w:rPr>
          <w:rFonts w:ascii="Arial" w:hAnsi="Arial" w:cs="Arial" w:eastAsia="Arial"/>
          <w:b w:val="0"/>
          <w:color w:val="15131F"/>
          <w:sz w:val="21"/>
          <w:rtl/>
          <w:szCs w:val="21"/>
        </w:rPr>
        <w:t>مرحباً [الاسم]، طلبك خارج مهلة الاسترداد في سياستنا ([عدد أيام السياسة] يوماً)، لكن [اسم مسؤول الموافقة] وافق على استثناء لمرة واحدة لأن [السبب، مثل أن التأخير كان من جهتنا]. أعيد إليك اليوم [المبلغ] إلى [طريقة الدفع]، بالمرجع [مرجع الاسترداد]. ولا يغيّر هذا سياستنا للطلبات المقبلة. [اسمك]، [الشركة]</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«سياستنا هي سياستنا»، أو «كما هو مذكور في شروطنا» من دون اقتباس البند، أو «لا» من دون بديل. ولا ترفض في الدردشة: أرسل القرار بالبريد الإلكتروني، حتى يكون لدى العميل مكتوباً.</w:t>
      </w:r>
    </w:p>
    <w:p>
      <w:pPr>
        <w:spacing w:after="160"/>
        <w:bidi/>
        <w:jc w:val="right"/>
      </w:pPr>
    </w:p>
    <w:p>
      <w:pPr>
        <w:spacing w:after="60"/>
        <w:bidi/>
        <w:jc w:val="right"/>
      </w:pPr>
      <w:r>
        <w:rPr>
          <w:rFonts w:ascii="Arial" w:hAnsi="Arial" w:cs="Arial" w:eastAsia="Arial"/>
          <w:b/>
          <w:color w:val="15131F"/>
          <w:sz w:val="28"/>
          <w:rtl/>
          <w:szCs w:val="28"/>
        </w:rPr>
        <w:t>6. إرسال الاسترداد، ورسالة المتابعة إن لم يظهر المبلغ</w:t>
      </w:r>
    </w:p>
    <w:p>
      <w:pPr>
        <w:spacing w:after="80"/>
        <w:bidi/>
        <w:jc w:val="right"/>
      </w:pPr>
      <w:r>
        <w:rPr>
          <w:rFonts w:ascii="Arial" w:hAnsi="Arial" w:cs="Arial" w:eastAsia="Arial"/>
          <w:b w:val="0"/>
          <w:color w:val="5D5A70"/>
          <w:sz w:val="20"/>
          <w:rtl/>
          <w:szCs w:val="20"/>
        </w:rPr>
        <w:t>أرسلها: يوم الاسترداد · تاريخ التحقق: الاسترداد + 10 أيام عمل · التتبّع عبر: ARN أو مرجع الاسترداد · إذا اتصل العميل بالبنك بالفعل: اسأله إن كان قد فتح اعتراضاً لدى البنك. إن فعل، فلا تُعد المبلغ مرة أخرى: رُدّ على الاعتراض في نظام مزوّد خدمة الدفع.</w:t>
      </w:r>
    </w:p>
    <w:p>
      <w:pPr>
        <w:spacing w:after="80"/>
        <w:bidi/>
        <w:jc w:val="right"/>
      </w:pPr>
      <w:r>
        <w:rPr>
          <w:rFonts w:ascii="Arial" w:hAnsi="Arial" w:cs="Arial" w:eastAsia="Arial"/>
          <w:b w:val="0"/>
          <w:color w:val="15131F"/>
          <w:sz w:val="21"/>
          <w:rtl/>
          <w:szCs w:val="21"/>
        </w:rPr>
        <w:t>أرسل الرسالة الأولى يوم إصدار الاسترداد. أما رسالة المتابعة فتجيب عن سؤال «أين المبلغ المسترد؟»، الذي يصل غالباً قبل انقضاء المدة المعتادة لدى البنك.</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إرسال الاسترداد: [المبلغ] للطلب رقم [رقم الطلب]، المرجع [مرجع الاسترداد]</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استلمنا المنتج المُرجع في [التاريخ]، وأعدتُ اليوم، [تاريخ الاسترداد]، مبلغ [المبلغ] إلى [طريقة الدفع، البطاقة المنتهية بآخر 4 أرقام].</w:t>
        <w:br/>
        <w:br/>
        <w:t>مرجع الاسترداد: [مرجع الاسترداد]</w:t>
        <w:br/>
        <w:t>متى سيظهر المبلغ: عادةً خلال [5 إلى 10] أيام عمل، حسب البنك، أي في معظم الحالات بحلول [تاريخ الاسترداد مضافاً إليه 10 أيام عمل].</w:t>
        <w:br/>
        <w:br/>
        <w:t>إذا لم يظهر في كشف الحساب بحلول ذلك الوقت، فرد على هذه الرسالة مع ذكر المرجع، وسأتتبّعه مع مزوّد خدمة الدفع في اليوم نفسه.</w:t>
        <w:br/>
        <w:br/>
        <w:t>[اسمك]، [الشركة]</w:t>
      </w:r>
    </w:p>
    <w:p>
      <w:pPr>
        <w:spacing w:after="60"/>
        <w:bidi/>
        <w:jc w:val="right"/>
      </w:pPr>
      <w:r>
        <w:rPr>
          <w:rFonts w:ascii="Arial" w:hAnsi="Arial" w:cs="Arial" w:eastAsia="Arial"/>
          <w:b/>
          <w:color w:val="6B3CF0"/>
          <w:sz w:val="21"/>
          <w:rtl/>
          <w:szCs w:val="21"/>
        </w:rPr>
        <w:t xml:space="preserve">رسالة المتابعة: </w:t>
      </w:r>
      <w:r>
        <w:rPr>
          <w:rFonts w:ascii="Arial" w:hAnsi="Arial" w:cs="Arial" w:eastAsia="Arial"/>
          <w:b w:val="0"/>
          <w:color w:val="15131F"/>
          <w:sz w:val="21"/>
          <w:rtl/>
          <w:szCs w:val="21"/>
        </w:rPr>
        <w:t>مرحباً [الاسم]،</w:t>
        <w:br/>
        <w:br/>
        <w:t>شكراً على سؤالك. صدر استرداد [المبلغ] للطلب رقم [رقم الطلب] في [تاريخ الاسترداد]، وحالته [الحالة لدى مزوّد خدمة الدفع، مثل: تم بنجاح]. تُظهر البنوك عادةً المبلغ المسترد إلى البطاقة خلال [5 إلى 10] أيام عمل، لذلك قد يصل حتى [تاريخ التحقق]. أمران يساعدان:</w:t>
        <w:br/>
        <w:t>- ابحث عن الخصم الأصلي بقيمة [المبلغ] بتاريخ [تاريخ الطلب]. إذا اختفى، فهذا هو الاسترداد.</w:t>
        <w:br/>
        <w:t>- أعطِ البنك هذا المرجع: [ARN أو مرجع الاسترداد].</w:t>
        <w:br/>
        <w:br/>
        <w:t>إذا لم يظهر بحلول [تاريخ التحقق]، فرد عليّ وسأفتح طلب تتبّع مع مزوّد خدمة الدفع في اليوم نفسه.</w:t>
        <w:br/>
        <w:br/>
        <w:t>[اسمك]، [الشركة]</w:t>
      </w:r>
    </w:p>
    <w:p>
      <w:pPr>
        <w:spacing w:after="60"/>
        <w:bidi/>
        <w:jc w:val="right"/>
      </w:pPr>
      <w:r>
        <w:rPr>
          <w:rFonts w:ascii="Arial" w:hAnsi="Arial" w:cs="Arial" w:eastAsia="Arial"/>
          <w:b/>
          <w:color w:val="6B3CF0"/>
          <w:sz w:val="21"/>
          <w:rtl/>
          <w:szCs w:val="21"/>
        </w:rPr>
        <w:t xml:space="preserve">إذا فشل الاسترداد: </w:t>
      </w:r>
      <w:r>
        <w:rPr>
          <w:rFonts w:ascii="Arial" w:hAnsi="Arial" w:cs="Arial" w:eastAsia="Arial"/>
          <w:b w:val="0"/>
          <w:color w:val="15131F"/>
          <w:sz w:val="21"/>
          <w:rtl/>
          <w:szCs w:val="21"/>
        </w:rPr>
        <w:t>مرحباً [الاسم]، أعاد بنكك إلينا مبلغ الاسترداد [المبلغ] للطلب رقم [رقم الطلب]، بسبب [السبب حسب مزوّد خدمة الدفع]. أعتذر عن هذه الخطوة الإضافية. كيف تفضّل أن نعيده إليك بدلاً من ذلك: [الطرق المتاحة لديكم، مثل تحويل بنكي أو رصيد في المتجر]؟ سأرسله في يوم ردك نفسه.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الاسترداد. في استردادات البطاقات، قد تعرض Stripe الرقم المرجعي للبنك المستحوذ (ARN) الذي يستطيع بنك العميل تتبّعه؛ وقد يستغرق ظهوره حتى 7 أيام عمل.</w:t>
      </w:r>
    </w:p>
    <w:p>
      <w:pPr>
        <w:spacing w:after="40"/>
        <w:ind w:right="283"/>
        <w:bidi/>
        <w:jc w:val="right"/>
      </w:pPr>
      <w:r>
        <w:rPr>
          <w:rFonts w:ascii="Arial" w:hAnsi="Arial" w:cs="Arial" w:eastAsia="Arial"/>
          <w:b w:val="0"/>
          <w:color w:val="15131F"/>
          <w:sz w:val="21"/>
          <w:rtl/>
          <w:szCs w:val="21"/>
        </w:rPr>
        <w:t>• تاريخ التحقق: تاريخ الاسترداد مضافاً إليه 10 أيام عمل.</w:t>
      </w:r>
    </w:p>
    <w:p>
      <w:pPr>
        <w:spacing w:after="160"/>
        <w:bidi/>
        <w:jc w:val="right"/>
      </w:pPr>
    </w:p>
    <w:p>
      <w:pPr>
        <w:spacing w:after="60"/>
        <w:bidi/>
        <w:jc w:val="right"/>
      </w:pPr>
      <w:r>
        <w:rPr>
          <w:rFonts w:ascii="Arial" w:hAnsi="Arial" w:cs="Arial" w:eastAsia="Arial"/>
          <w:b/>
          <w:color w:val="15131F"/>
          <w:sz w:val="28"/>
          <w:rtl/>
          <w:szCs w:val="28"/>
        </w:rPr>
        <w:t>7. ردود الدردشة المباشرة على طلبات الاسترداد في صندوق الوارد</w:t>
      </w:r>
    </w:p>
    <w:p>
      <w:pPr>
        <w:spacing w:after="80"/>
        <w:bidi/>
        <w:jc w:val="right"/>
      </w:pPr>
      <w:r>
        <w:rPr>
          <w:rFonts w:ascii="Arial" w:hAnsi="Arial" w:cs="Arial" w:eastAsia="Arial"/>
          <w:b w:val="0"/>
          <w:color w:val="5D5A70"/>
          <w:sz w:val="20"/>
          <w:rtl/>
          <w:szCs w:val="20"/>
        </w:rPr>
        <w:t>الرد خلال: دقيقتين · القرار في الدردشة: ضمن حدك فقط · الرفض: بالبريد الإلكتروني</w:t>
      </w:r>
    </w:p>
    <w:p>
      <w:pPr>
        <w:spacing w:after="80"/>
        <w:bidi/>
        <w:jc w:val="right"/>
      </w:pPr>
      <w:r>
        <w:rPr>
          <w:rFonts w:ascii="Arial" w:hAnsi="Arial" w:cs="Arial" w:eastAsia="Arial"/>
          <w:b w:val="0"/>
          <w:color w:val="15131F"/>
          <w:sz w:val="21"/>
          <w:rtl/>
          <w:szCs w:val="21"/>
        </w:rPr>
        <w:t>الدردشة للتسجيل وللحالات الواضحة ضمن حد موافقتك. أما القرارات التي تتجاوزه، والرفض، والاسترداد الجزئي، فتُرسل بالبريد الإلكتروني، كتابةً. احفظ هذه الردود الأربعة كاختصارات.</w:t>
      </w:r>
    </w:p>
    <w:p>
      <w:pPr>
        <w:spacing w:after="40"/>
        <w:bidi/>
        <w:jc w:val="right"/>
      </w:pPr>
      <w:r>
        <w:rPr>
          <w:rFonts w:ascii="Arial" w:hAnsi="Arial" w:cs="Arial" w:eastAsia="Arial"/>
          <w:b/>
          <w:color w:val="15131F"/>
          <w:sz w:val="22"/>
          <w:rtl/>
          <w:szCs w:val="22"/>
        </w:rPr>
        <w:t>7.1 /refund-intake: استلام الطلب</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العميل استرداد المبلغ في الدردشة.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أو بمبلغ.</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يسعدني مساعدتك يا [الاسم]. هل يمكنك تزويدي برقم الطلب، والبريد الإلكتروني الذي طلبت به، وما المشكلة في كلمات قليلة؟ يُرجى عدم كتابة بيانات البطاقة.</w:t>
      </w:r>
    </w:p>
    <w:p>
      <w:pPr>
        <w:spacing w:after="40"/>
        <w:bidi/>
        <w:jc w:val="right"/>
      </w:pPr>
    </w:p>
    <w:p>
      <w:pPr>
        <w:spacing w:after="40"/>
        <w:bidi/>
        <w:jc w:val="right"/>
      </w:pPr>
      <w:r>
        <w:rPr>
          <w:rFonts w:ascii="Arial" w:hAnsi="Arial" w:cs="Arial" w:eastAsia="Arial"/>
          <w:b/>
          <w:color w:val="15131F"/>
          <w:sz w:val="22"/>
          <w:rtl/>
          <w:szCs w:val="22"/>
        </w:rPr>
        <w:t>7.2 /refund-owner: من يقرر ومتى</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المبلغ أو الحالة يتجاوزان حدك.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بالنتيجة. قل من يقرر ومتى.</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سجّلته تحت الطلب رقم [رقم الطلب]. وفق سياسة الاسترداد السارية في تاريخ طلبك، يتخذ [اسم مسؤول الموافقة] هذا القرار. سيصلك بالبريد الإلكتروني بحلول [موعد الرد الموعود]، وقبل ذلك إن استطعنا.</w:t>
      </w:r>
    </w:p>
    <w:p>
      <w:pPr>
        <w:spacing w:after="40"/>
        <w:bidi/>
        <w:jc w:val="right"/>
      </w:pPr>
    </w:p>
    <w:p>
      <w:pPr>
        <w:spacing w:after="40"/>
        <w:bidi/>
        <w:jc w:val="right"/>
      </w:pPr>
      <w:r>
        <w:rPr>
          <w:rFonts w:ascii="Arial" w:hAnsi="Arial" w:cs="Arial" w:eastAsia="Arial"/>
          <w:b/>
          <w:color w:val="15131F"/>
          <w:sz w:val="22"/>
          <w:rtl/>
          <w:szCs w:val="22"/>
        </w:rPr>
        <w:t>7.3 /refund-done: تم الاسترداد في الدردشة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حالة واضحة ضمن حد موافقتك.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بيوم يظهر فيه المبلغ.</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تم: أعدتُ الآن [المبلغ] إلى بطاقتك المنتهية بـ[آخر 4 أرقام]. يظهر عادةً خلال [5 إلى 10] أيام عمل، حسب البنك. ورسالة التأكيد مع المرجع في طريقها إلى [البريد الإلكتروني].</w:t>
      </w:r>
    </w:p>
    <w:p>
      <w:pPr>
        <w:spacing w:after="40"/>
        <w:bidi/>
        <w:jc w:val="right"/>
      </w:pPr>
    </w:p>
    <w:p>
      <w:pPr>
        <w:spacing w:after="40"/>
        <w:bidi/>
        <w:jc w:val="right"/>
      </w:pPr>
      <w:r>
        <w:rPr>
          <w:rFonts w:ascii="Arial" w:hAnsi="Arial" w:cs="Arial" w:eastAsia="Arial"/>
          <w:b/>
          <w:color w:val="15131F"/>
          <w:sz w:val="22"/>
          <w:rtl/>
          <w:szCs w:val="22"/>
        </w:rPr>
        <w:t>7.4 /refund-where: أين المبلغ المسترد؟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العميل قبل تاريخ التحقق.</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بأنه سيظهر غداً.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تحققت: صدر استرداد [المبلغ] في [تاريخ الاسترداد]، بالمرجع [مرجع الاسترداد]. تستغرق البنوك عادةً [5 إلى 10] أيام عمل، لذلك يُفترض أن يظهر بحلول [تاريخ التحقق]. وإذا اختفى الخصم الأصلي، فهذا هو الاسترداد.</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اكتب الاختصار في مربع الرد، واستبدل ما بين الأقواس، ثم أرسل. وإذا كان العميل منزعجاً، فتجاوب مع شعوره في جملة واحدة أولاً، ثم استخدم الاختصار.</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/refund-intake, /refund-owner, /refund-done, /refund-where</w:t>
      </w:r>
    </w:p>
    <w:p>
      <w:pPr>
        <w:spacing w:after="160"/>
        <w:bidi/>
        <w:jc w:val="right"/>
      </w:pPr>
    </w:p>
    <w:p>
      <w:pPr>
        <w:spacing w:after="60"/>
        <w:bidi/>
        <w:jc w:val="right"/>
      </w:pPr>
      <w:r>
        <w:rPr>
          <w:rFonts w:ascii="Arial" w:hAnsi="Arial" w:cs="Arial" w:eastAsia="Arial"/>
          <w:b/>
          <w:color w:val="15131F"/>
          <w:sz w:val="28"/>
          <w:rtl/>
          <w:szCs w:val="28"/>
        </w:rPr>
        <w:t>8. أغلق الطلب: فحص الاكتمال وما يجب تسجيله</w:t>
      </w:r>
    </w:p>
    <w:p>
      <w:pPr>
        <w:spacing w:after="80"/>
        <w:bidi/>
        <w:jc w:val="right"/>
      </w:pPr>
      <w:r>
        <w:rPr>
          <w:rFonts w:ascii="Arial" w:hAnsi="Arial" w:cs="Arial" w:eastAsia="Arial"/>
          <w:b w:val="0"/>
          <w:color w:val="5D5A70"/>
          <w:sz w:val="20"/>
          <w:rtl/>
          <w:szCs w:val="20"/>
        </w:rPr>
        <w:t>أغلقه عند: تسجيل 4 أمور · تاريخ التحقق: الاسترداد + 10 أيام عمل · المسؤول: من أرسل الرد الأول نفسه</w:t>
      </w:r>
    </w:p>
    <w:p>
      <w:pPr>
        <w:spacing w:after="80"/>
        <w:bidi/>
        <w:jc w:val="right"/>
      </w:pPr>
      <w:r>
        <w:rPr>
          <w:rFonts w:ascii="Arial" w:hAnsi="Arial" w:cs="Arial" w:eastAsia="Arial"/>
          <w:b w:val="0"/>
          <w:color w:val="15131F"/>
          <w:sz w:val="21"/>
          <w:rtl/>
          <w:szCs w:val="21"/>
        </w:rPr>
        <w:t>لا يُغلق الطلب إلا بعد تسجيل أربعة أمور: القرار، وتاريخه، ومرجع الاسترداد أو البديل المقبول، وتأكيد العميل أو مرور تاريخ التحقق من دون شكوى.</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الإغلاق: طلب الاسترداد للطلب رقم [رقم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التأكيد. إليك ملخصاً قصيراً لسجلاتك:</w:t>
        <w:br/>
        <w:br/>
        <w:t>الطلب: [رقم الطلب]، طلب الاسترداد بتاريخ [تاريخ طلب الاسترداد]</w:t>
        <w:br/>
        <w:t>القرار: [القرار]، بتاريخ [تاريخ القرار]</w:t>
        <w:br/>
        <w:t>الاسترداد: [المبلغ] في [تاريخ الاسترداد]، بالمرجع [مرجع الاسترداد]، أو [رمز الرصيد في المتجر أو رقم طلب الاستبدال]</w:t>
        <w:br/>
        <w:br/>
        <w:t>إذا بدا لك أي شيء غير صحيح في هذا الاسترداد خلال الأيام الـ[30] المقبلة، فرد على هذه الرسالة وستصلني مباشرة.</w:t>
        <w:br/>
        <w:br/>
        <w:t>[اسمك]، [الشركة]</w:t>
      </w:r>
    </w:p>
    <w:p>
      <w:pPr>
        <w:spacing w:after="60"/>
        <w:bidi/>
        <w:jc w:val="right"/>
      </w:pPr>
      <w:r>
        <w:rPr>
          <w:rFonts w:ascii="Arial" w:hAnsi="Arial" w:cs="Arial" w:eastAsia="Arial"/>
          <w:b/>
          <w:color w:val="6B3CF0"/>
          <w:sz w:val="21"/>
          <w:rtl/>
          <w:szCs w:val="21"/>
        </w:rPr>
        <w:t xml:space="preserve">فحص الاكتمال: </w:t>
      </w:r>
      <w:r>
        <w:rPr>
          <w:rFonts w:ascii="Arial" w:hAnsi="Arial" w:cs="Arial" w:eastAsia="Arial"/>
          <w:b w:val="0"/>
          <w:color w:val="5D5A70"/>
          <w:sz w:val="21"/>
          <w:rtl/>
          <w:szCs w:val="21"/>
        </w:rPr>
        <w:t>لا يُغلق الطلب ما دام القرار أو تاريخ القرار أو مرجع الاسترداد فارغاً. الصمت ليس تأكيداً: في تاريخ التحقق، راجع حالة الاسترداد في نظام مزوّد خدمة الدفع، ثم أغلق الصف واكتب «لا شكوى حتى [تاريخ التحقق]» في الملاحظات.</w:t>
      </w:r>
    </w:p>
    <w:p>
      <w:pPr>
        <w:spacing w:after="60"/>
        <w:bidi/>
        <w:jc w:val="right"/>
      </w:pPr>
      <w:r>
        <w:rPr>
          <w:rFonts w:ascii="Arial" w:hAnsi="Arial" w:cs="Arial" w:eastAsia="Arial"/>
          <w:b/>
          <w:color w:val="6B3CF0"/>
          <w:sz w:val="21"/>
          <w:rtl/>
          <w:szCs w:val="21"/>
        </w:rPr>
        <w:t xml:space="preserve">القرارات: </w:t>
      </w:r>
      <w:r>
        <w:rPr>
          <w:rFonts w:ascii="Arial" w:hAnsi="Arial" w:cs="Arial" w:eastAsia="Arial"/>
          <w:b w:val="0"/>
          <w:color w:val="5D5A70"/>
          <w:sz w:val="21"/>
          <w:rtl/>
          <w:szCs w:val="21"/>
        </w:rPr>
        <w:t>استرداد كامل, استرداد جزئي, رصيد في المتجر, استبدال أو إصلاح, مرفوض</w:t>
      </w:r>
    </w:p>
    <w:p>
      <w:pPr>
        <w:spacing w:after="160"/>
        <w:bidi/>
        <w:jc w:val="right"/>
      </w:pPr>
    </w:p>
    <w:p>
      <w:pPr>
        <w:spacing w:after="80"/>
        <w:bidi/>
        <w:jc w:val="right"/>
      </w:pPr>
      <w:r>
        <w:rPr>
          <w:rFonts w:ascii="Arial" w:hAnsi="Arial" w:cs="Arial" w:eastAsia="Arial"/>
          <w:b/>
          <w:color w:val="15131F"/>
          <w:sz w:val="28"/>
          <w:rtl/>
          <w:szCs w:val="28"/>
        </w:rPr>
        <w:t>مثال: استرداد جزئي بقيمة $131.50، من الدردشة حتى الإغلاق</w:t>
      </w:r>
    </w:p>
    <w:p>
      <w:pPr>
        <w:spacing w:after="120"/>
        <w:bidi/>
        <w:jc w:val="right"/>
      </w:pPr>
      <w:r>
        <w:rPr>
          <w:rFonts w:ascii="Arial" w:hAnsi="Arial" w:cs="Arial" w:eastAsia="Arial"/>
          <w:b w:val="0"/>
          <w:color w:val="5D5A70"/>
          <w:sz w:val="21"/>
          <w:rtl/>
          <w:szCs w:val="21"/>
        </w:rPr>
        <w:t>طلبت عميلة لمتجر خيالي لمفارش الأسرّة عبر الإنترنت غطاء لحاف بمقاس خاطئ، وتطلب استرداد أموالها في دردشة الموقع. يتتبّع هذا المثال على قالب رسالة استرداد الأموال الطلبَ من تسجيله لدى وكيل الذكاء الاصطناعي، إلى موافقة ماتيو، ثم الاسترداد، والمتابعة، والإغلاق.</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غطاء اللحاف الذي طلبته مقاس كوين، لكن سريرنا مقاس كينغ. هل يمكنني استرداد أموالي؟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نعتذر عن مشكلة المقاس. هل يمكنك تزويدي برقم الطلب والبريد الإلكتروني الذي طلبت به؟ لا حاجة إلى إرسال أي بيانات للبطاقة.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LG-20417، claire.novak@example.com. غطاء اللحاف فقط، سأحتفظ بأكياس الوسائد.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كلير. يمكن إرجاع المنتجات غير المستخدمة خلال 30 يوماً من التسليم. قرارات الاسترداد يتخذها شخص من الفريق، لذلك سأحوّل هذه الدردشة إلى آيفي مع رقم طلبك والسبب. سيصلك الرد بحلول الأربعاء 23 سبتمبر على الأكثر.</w:t>
      </w:r>
    </w:p>
    <w:p>
      <w:pPr>
        <w:spacing w:after="60"/>
        <w:bidi/>
        <w:jc w:val="right"/>
      </w:pPr>
      <w:r>
        <w:rPr>
          <w:rFonts w:ascii="Arial" w:hAnsi="Arial" w:cs="Arial" w:eastAsia="Arial"/>
          <w:b/>
          <w:color w:val="6B3CF0"/>
          <w:sz w:val="21"/>
          <w:rtl/>
          <w:szCs w:val="21"/>
        </w:rPr>
        <w:t xml:space="preserve">آيفي (الدعم): </w:t>
      </w:r>
      <w:r>
        <w:rPr>
          <w:rFonts w:ascii="Arial" w:hAnsi="Arial" w:cs="Arial" w:eastAsia="Arial"/>
          <w:b w:val="0"/>
          <w:color w:val="15131F"/>
          <w:sz w:val="21"/>
          <w:rtl/>
          <w:szCs w:val="21"/>
        </w:rPr>
        <w:t>مرحباً كلير، معكِ آيفي. سُلّم طلبك في 17 سبتمبر، لذا تنطبق سياستنا الصادرة في 1 سبتمبر (النسخة 3)، وما زلتِ ضمن مهلة الثلاثين يوماً. أمامكِ خياران: استبداله بطقم مقاس كينغ (تدفعين فرق السعر $20.00، ونتحمّل نحن تكلفة الإرجاع)، أو استرداد $139.00 ناقص ملصق الإرجاع $7.50، أي $131.50. أيهما تفضّلين؟</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الاسترداد من فضلك. طلبنا غطاء بمقاس كينغ من مكان آخر.</w:t>
      </w:r>
    </w:p>
    <w:p>
      <w:pPr>
        <w:spacing w:after="60"/>
        <w:bidi/>
        <w:jc w:val="right"/>
      </w:pPr>
      <w:r>
        <w:rPr>
          <w:rFonts w:ascii="Arial" w:hAnsi="Arial" w:cs="Arial" w:eastAsia="Arial"/>
          <w:b/>
          <w:color w:val="6B3CF0"/>
          <w:sz w:val="21"/>
          <w:rtl/>
          <w:szCs w:val="21"/>
        </w:rPr>
        <w:t xml:space="preserve">آيفي (الدعم): </w:t>
      </w:r>
      <w:r>
        <w:rPr>
          <w:rFonts w:ascii="Arial" w:hAnsi="Arial" w:cs="Arial" w:eastAsia="Arial"/>
          <w:b w:val="0"/>
          <w:color w:val="15131F"/>
          <w:sz w:val="21"/>
          <w:rtl/>
          <w:szCs w:val="21"/>
        </w:rPr>
        <w:t>مفهوم. المبالغ التي تزيد على $50 يوافق عليها ماتيو، مسؤول العمليات لدينا. سيصلكِ قراره بالبريد الإلكتروني بحلول الأربعاء 23 سبتمبر، والأرجح غداً.</w:t>
      </w:r>
    </w:p>
    <w:p>
      <w:pPr>
        <w:spacing w:after="80"/>
        <w:bidi/>
        <w:jc w:val="right"/>
      </w:pPr>
    </w:p>
    <w:p>
      <w:pPr>
        <w:spacing w:after="80"/>
        <w:bidi/>
        <w:jc w:val="right"/>
      </w:pPr>
      <w:r>
        <w:rPr>
          <w:rFonts w:ascii="Arial" w:hAnsi="Arial" w:cs="Arial" w:eastAsia="Arial"/>
          <w:b/>
          <w:color w:val="15131F"/>
          <w:sz w:val="24"/>
          <w:rtl/>
          <w:szCs w:val="24"/>
        </w:rPr>
        <w:t>بطاقة التسجيل: الحقول الخمسة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مرجع الطلب</w:t>
            </w:r>
          </w:p>
        </w:tc>
        <w:tc>
          <w:tcPr>
            <w:tcW w:type="dxa" w:w="4986"/>
          </w:tcPr>
          <w:p>
            <w:pPr>
              <w:bidi/>
              <w:jc w:val="right"/>
            </w:pPr>
            <w:r/>
            <w:r>
              <w:rPr>
                <w:rFonts w:ascii="Arial" w:hAnsi="Arial" w:cs="Arial" w:eastAsia="Arial"/>
                <w:b w:val="0"/>
                <w:color w:val="15131F"/>
                <w:sz w:val="19"/>
                <w:rtl/>
                <w:szCs w:val="19"/>
              </w:rPr>
              <w:t>LG-20417، طُلب في 14 سبتمبر 2026، سُلّم في 17 سبتمبر، $184.00، البطاقة المنتهية بـ2290</w:t>
            </w:r>
          </w:p>
        </w:tc>
      </w:tr>
      <w:tr>
        <w:tc>
          <w:tcPr>
            <w:tcW w:type="dxa" w:w="4986"/>
          </w:tcPr>
          <w:p>
            <w:pPr>
              <w:bidi/>
              <w:jc w:val="right"/>
            </w:pPr>
            <w:r/>
            <w:r>
              <w:rPr>
                <w:rFonts w:ascii="Arial" w:hAnsi="Arial" w:cs="Arial" w:eastAsia="Arial"/>
                <w:b/>
                <w:color w:val="15131F"/>
                <w:sz w:val="19"/>
                <w:rtl/>
                <w:szCs w:val="19"/>
              </w:rPr>
              <w:t>نسخة السياسة</w:t>
            </w:r>
          </w:p>
        </w:tc>
        <w:tc>
          <w:tcPr>
            <w:tcW w:type="dxa" w:w="4986"/>
          </w:tcPr>
          <w:p>
            <w:pPr>
              <w:bidi/>
              <w:jc w:val="right"/>
            </w:pPr>
            <w:r/>
            <w:r>
              <w:rPr>
                <w:rFonts w:ascii="Arial" w:hAnsi="Arial" w:cs="Arial" w:eastAsia="Arial"/>
                <w:b w:val="0"/>
                <w:color w:val="15131F"/>
                <w:sz w:val="19"/>
                <w:rtl/>
                <w:szCs w:val="19"/>
              </w:rPr>
              <w:t>v3، سارية من 1 سبتمبر 2026: 30 يوماً من التسليم؛ عند الإرجاع بسبب تغيير الرأي يدفع العميل ملصق الإرجاع $7.50</w:t>
            </w:r>
          </w:p>
        </w:tc>
      </w:tr>
      <w:tr>
        <w:tc>
          <w:tcPr>
            <w:tcW w:type="dxa" w:w="4986"/>
          </w:tcPr>
          <w:p>
            <w:pPr>
              <w:bidi/>
              <w:jc w:val="right"/>
            </w:pPr>
            <w:r/>
            <w:r>
              <w:rPr>
                <w:rFonts w:ascii="Arial" w:hAnsi="Arial" w:cs="Arial" w:eastAsia="Arial"/>
                <w:b/>
                <w:color w:val="15131F"/>
                <w:sz w:val="19"/>
                <w:rtl/>
                <w:szCs w:val="19"/>
              </w:rPr>
              <w:t>السبب</w:t>
            </w:r>
          </w:p>
        </w:tc>
        <w:tc>
          <w:tcPr>
            <w:tcW w:type="dxa" w:w="4986"/>
          </w:tcPr>
          <w:p>
            <w:pPr>
              <w:bidi/>
              <w:jc w:val="right"/>
            </w:pPr>
            <w:r/>
            <w:r>
              <w:rPr>
                <w:rFonts w:ascii="Arial" w:hAnsi="Arial" w:cs="Arial" w:eastAsia="Arial"/>
                <w:b w:val="0"/>
                <w:color w:val="15131F"/>
                <w:sz w:val="19"/>
                <w:rtl/>
                <w:szCs w:val="19"/>
              </w:rPr>
              <w:t>تغيير الرأي: طلبت مقاس كوين وتحتاج إلى كينغ. غير مستخدم، في تغليفه</w:t>
            </w:r>
          </w:p>
        </w:tc>
      </w:tr>
      <w:tr>
        <w:tc>
          <w:tcPr>
            <w:tcW w:type="dxa" w:w="4986"/>
          </w:tcPr>
          <w:p>
            <w:pPr>
              <w:bidi/>
              <w:jc w:val="right"/>
            </w:pPr>
            <w:r/>
            <w:r>
              <w:rPr>
                <w:rFonts w:ascii="Arial" w:hAnsi="Arial" w:cs="Arial" w:eastAsia="Arial"/>
                <w:b/>
                <w:color w:val="15131F"/>
                <w:sz w:val="19"/>
                <w:rtl/>
                <w:szCs w:val="19"/>
              </w:rPr>
              <w:t>مسؤول الموافقة</w:t>
            </w:r>
          </w:p>
        </w:tc>
        <w:tc>
          <w:tcPr>
            <w:tcW w:type="dxa" w:w="4986"/>
          </w:tcPr>
          <w:p>
            <w:pPr>
              <w:bidi/>
              <w:jc w:val="right"/>
            </w:pPr>
            <w:r/>
            <w:r>
              <w:rPr>
                <w:rFonts w:ascii="Arial" w:hAnsi="Arial" w:cs="Arial" w:eastAsia="Arial"/>
                <w:b w:val="0"/>
                <w:color w:val="15131F"/>
                <w:sz w:val="19"/>
                <w:rtl/>
                <w:szCs w:val="19"/>
              </w:rPr>
              <w:t>ماتيو رويز، العمليات: يوافق حتى $200</w:t>
            </w:r>
          </w:p>
        </w:tc>
      </w:tr>
      <w:tr>
        <w:tc>
          <w:tcPr>
            <w:tcW w:type="dxa" w:w="4986"/>
          </w:tcPr>
          <w:p>
            <w:pPr>
              <w:bidi/>
              <w:jc w:val="right"/>
            </w:pPr>
            <w:r/>
            <w:r>
              <w:rPr>
                <w:rFonts w:ascii="Arial" w:hAnsi="Arial" w:cs="Arial" w:eastAsia="Arial"/>
                <w:b/>
                <w:color w:val="15131F"/>
                <w:sz w:val="19"/>
                <w:rtl/>
                <w:szCs w:val="19"/>
              </w:rPr>
              <w:t>الرد الموعود</w:t>
            </w:r>
          </w:p>
        </w:tc>
        <w:tc>
          <w:tcPr>
            <w:tcW w:type="dxa" w:w="4986"/>
          </w:tcPr>
          <w:p>
            <w:pPr>
              <w:bidi/>
              <w:jc w:val="right"/>
            </w:pPr>
            <w:r/>
            <w:r>
              <w:rPr>
                <w:rFonts w:ascii="Arial" w:hAnsi="Arial" w:cs="Arial" w:eastAsia="Arial"/>
                <w:b w:val="0"/>
                <w:color w:val="15131F"/>
                <w:sz w:val="19"/>
                <w:rtl/>
                <w:szCs w:val="19"/>
              </w:rPr>
              <w:t>القرار بالبريد الإلكتروني بحلول الأربعاء 23 سبتمبر 2026، سُجّل في 21 سبتمبر، 10:24</w:t>
            </w:r>
          </w:p>
        </w:tc>
      </w:tr>
    </w:tbl>
    <w:p/>
    <w:p>
      <w:pPr>
        <w:spacing w:after="80"/>
        <w:bidi/>
        <w:jc w:val="right"/>
      </w:pPr>
      <w:r>
        <w:rPr>
          <w:rFonts w:ascii="Arial" w:hAnsi="Arial" w:cs="Arial" w:eastAsia="Arial"/>
          <w:b/>
          <w:color w:val="15131F"/>
          <w:sz w:val="24"/>
          <w:rtl/>
          <w:szCs w:val="24"/>
        </w:rPr>
        <w:t>رسالة القرار، 22 سبتمبر، 09:40: الحساب</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البند</w:t>
            </w:r>
          </w:p>
        </w:tc>
        <w:tc>
          <w:tcPr>
            <w:tcW w:type="dxa" w:w="4986"/>
            <w:shd w:val="clear" w:color="auto" w:fill="EFE9FF"/>
          </w:tcPr>
          <w:p>
            <w:pPr>
              <w:bidi/>
              <w:jc w:val="right"/>
            </w:pPr>
            <w:r/>
            <w:r>
              <w:rPr>
                <w:rFonts w:ascii="Arial" w:hAnsi="Arial" w:cs="Arial" w:eastAsia="Arial"/>
                <w:b/>
                <w:color w:val="15131F"/>
                <w:sz w:val="19"/>
                <w:rtl/>
                <w:szCs w:val="19"/>
              </w:rPr>
              <w:t>المبلغ</w:t>
            </w:r>
          </w:p>
        </w:tc>
      </w:tr>
      <w:tr>
        <w:tc>
          <w:tcPr>
            <w:tcW w:type="dxa" w:w="4986"/>
          </w:tcPr>
          <w:p>
            <w:pPr>
              <w:bidi/>
              <w:jc w:val="right"/>
            </w:pPr>
            <w:r/>
            <w:r>
              <w:rPr>
                <w:rFonts w:ascii="Arial" w:hAnsi="Arial" w:cs="Arial" w:eastAsia="Arial"/>
                <w:b w:val="0"/>
                <w:color w:val="15131F"/>
                <w:sz w:val="19"/>
                <w:rtl/>
                <w:szCs w:val="19"/>
              </w:rPr>
              <w:t>طقم غطاء لحاف من الكتان، مقاس كوين، أخضر مريمي</w:t>
            </w:r>
          </w:p>
        </w:tc>
        <w:tc>
          <w:tcPr>
            <w:tcW w:type="dxa" w:w="4986"/>
          </w:tcPr>
          <w:p>
            <w:pPr>
              <w:bidi/>
              <w:jc w:val="right"/>
            </w:pPr>
            <w:r/>
            <w:r>
              <w:rPr>
                <w:rFonts w:ascii="Arial" w:hAnsi="Arial" w:cs="Arial" w:eastAsia="Arial"/>
                <w:b w:val="0"/>
                <w:color w:val="15131F"/>
                <w:sz w:val="19"/>
                <w:rtl/>
                <w:szCs w:val="19"/>
              </w:rPr>
              <w:t>$139.00</w:t>
            </w:r>
          </w:p>
        </w:tc>
      </w:tr>
      <w:tr>
        <w:tc>
          <w:tcPr>
            <w:tcW w:type="dxa" w:w="4986"/>
          </w:tcPr>
          <w:p>
            <w:pPr>
              <w:bidi/>
              <w:jc w:val="right"/>
            </w:pPr>
            <w:r/>
            <w:r>
              <w:rPr>
                <w:rFonts w:ascii="Arial" w:hAnsi="Arial" w:cs="Arial" w:eastAsia="Arial"/>
                <w:b w:val="0"/>
                <w:color w:val="15131F"/>
                <w:sz w:val="19"/>
                <w:rtl/>
                <w:szCs w:val="19"/>
              </w:rPr>
              <w:t>ملصق الإرجاع، تغيير الرأي (السياسة v3)</w:t>
            </w:r>
          </w:p>
        </w:tc>
        <w:tc>
          <w:tcPr>
            <w:tcW w:type="dxa" w:w="4986"/>
          </w:tcPr>
          <w:p>
            <w:pPr>
              <w:bidi/>
              <w:jc w:val="right"/>
            </w:pPr>
            <w:r/>
            <w:r>
              <w:rPr>
                <w:rFonts w:ascii="Arial" w:hAnsi="Arial" w:cs="Arial" w:eastAsia="Arial"/>
                <w:b w:val="0"/>
                <w:color w:val="15131F"/>
                <w:sz w:val="19"/>
                <w:rtl/>
                <w:szCs w:val="19"/>
              </w:rPr>
              <w:t>ناقص $7.50</w:t>
            </w:r>
          </w:p>
        </w:tc>
      </w:tr>
      <w:tr>
        <w:tc>
          <w:tcPr>
            <w:tcW w:type="dxa" w:w="4986"/>
          </w:tcPr>
          <w:p>
            <w:pPr>
              <w:bidi/>
              <w:jc w:val="right"/>
            </w:pPr>
            <w:r/>
            <w:r>
              <w:rPr>
                <w:rFonts w:ascii="Arial" w:hAnsi="Arial" w:cs="Arial" w:eastAsia="Arial"/>
                <w:b w:val="0"/>
                <w:color w:val="15131F"/>
                <w:sz w:val="19"/>
                <w:rtl/>
                <w:szCs w:val="19"/>
              </w:rPr>
              <w:t>الاسترداد، عند وصول الطرد</w:t>
            </w:r>
          </w:p>
        </w:tc>
        <w:tc>
          <w:tcPr>
            <w:tcW w:type="dxa" w:w="4986"/>
          </w:tcPr>
          <w:p>
            <w:pPr>
              <w:bidi/>
              <w:jc w:val="right"/>
            </w:pPr>
            <w:r/>
            <w:r>
              <w:rPr>
                <w:rFonts w:ascii="Arial" w:hAnsi="Arial" w:cs="Arial" w:eastAsia="Arial"/>
                <w:b w:val="0"/>
                <w:color w:val="15131F"/>
                <w:sz w:val="19"/>
                <w:rtl/>
                <w:szCs w:val="19"/>
              </w:rPr>
              <w:t>$131.50</w:t>
            </w:r>
          </w:p>
        </w:tc>
      </w:tr>
      <w:tr>
        <w:tc>
          <w:tcPr>
            <w:tcW w:type="dxa" w:w="4986"/>
          </w:tcPr>
          <w:p>
            <w:pPr>
              <w:bidi/>
              <w:jc w:val="right"/>
            </w:pPr>
            <w:r/>
            <w:r>
              <w:rPr>
                <w:rFonts w:ascii="Arial" w:hAnsi="Arial" w:cs="Arial" w:eastAsia="Arial"/>
                <w:b w:val="0"/>
                <w:color w:val="15131F"/>
                <w:sz w:val="19"/>
                <w:rtl/>
                <w:szCs w:val="19"/>
              </w:rPr>
              <w:t>احتفظت بهما العميلة: كيسا وسادة من الكتان</w:t>
            </w:r>
          </w:p>
        </w:tc>
        <w:tc>
          <w:tcPr>
            <w:tcW w:type="dxa" w:w="4986"/>
          </w:tcPr>
          <w:p>
            <w:pPr>
              <w:bidi/>
              <w:jc w:val="right"/>
            </w:pPr>
            <w:r/>
            <w:r>
              <w:rPr>
                <w:rFonts w:ascii="Arial" w:hAnsi="Arial" w:cs="Arial" w:eastAsia="Arial"/>
                <w:b w:val="0"/>
                <w:color w:val="15131F"/>
                <w:sz w:val="19"/>
                <w:rtl/>
                <w:szCs w:val="19"/>
              </w:rPr>
              <w:t>$36.00، لا يُسترد</w:t>
            </w:r>
          </w:p>
        </w:tc>
      </w:tr>
      <w:tr>
        <w:tc>
          <w:tcPr>
            <w:tcW w:type="dxa" w:w="4986"/>
          </w:tcPr>
          <w:p>
            <w:pPr>
              <w:bidi/>
              <w:jc w:val="right"/>
            </w:pPr>
            <w:r/>
            <w:r>
              <w:rPr>
                <w:rFonts w:ascii="Arial" w:hAnsi="Arial" w:cs="Arial" w:eastAsia="Arial"/>
                <w:b w:val="0"/>
                <w:color w:val="15131F"/>
                <w:sz w:val="19"/>
                <w:rtl/>
                <w:szCs w:val="19"/>
              </w:rPr>
              <w:t>الشحن</w:t>
            </w:r>
          </w:p>
        </w:tc>
        <w:tc>
          <w:tcPr>
            <w:tcW w:type="dxa" w:w="4986"/>
          </w:tcPr>
          <w:p>
            <w:pPr>
              <w:bidi/>
              <w:jc w:val="right"/>
            </w:pPr>
            <w:r/>
            <w:r>
              <w:rPr>
                <w:rFonts w:ascii="Arial" w:hAnsi="Arial" w:cs="Arial" w:eastAsia="Arial"/>
                <w:b w:val="0"/>
                <w:color w:val="15131F"/>
                <w:sz w:val="19"/>
                <w:rtl/>
                <w:szCs w:val="19"/>
              </w:rPr>
              <w:t>$9.00، لا يُسترد</w:t>
            </w:r>
          </w:p>
        </w:tc>
      </w:tr>
    </w:tbl>
    <w:p/>
    <w:p>
      <w:pPr>
        <w:spacing w:after="80"/>
        <w:bidi/>
        <w:jc w:val="right"/>
      </w:pPr>
      <w:r>
        <w:rPr>
          <w:rFonts w:ascii="Arial" w:hAnsi="Arial" w:cs="Arial" w:eastAsia="Arial"/>
          <w:b/>
          <w:color w:val="15131F"/>
          <w:sz w:val="24"/>
          <w:rtl/>
          <w:szCs w:val="24"/>
        </w:rPr>
        <w:t>فحص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وصول المرتجع</w:t>
            </w:r>
          </w:p>
        </w:tc>
        <w:tc>
          <w:tcPr>
            <w:tcW w:type="dxa" w:w="3324"/>
          </w:tcPr>
          <w:p>
            <w:pPr>
              <w:bidi/>
              <w:jc w:val="right"/>
            </w:pPr>
            <w:r/>
            <w:r>
              <w:rPr>
                <w:rFonts w:ascii="Arial" w:hAnsi="Arial" w:cs="Arial" w:eastAsia="Arial"/>
                <w:b w:val="0"/>
                <w:color w:val="15131F"/>
                <w:sz w:val="19"/>
                <w:rtl/>
                <w:szCs w:val="19"/>
              </w:rPr>
              <w:t>الجمعة 25 سبتمبر، غير مستخدم</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إصدار الاسترداد</w:t>
            </w:r>
          </w:p>
        </w:tc>
        <w:tc>
          <w:tcPr>
            <w:tcW w:type="dxa" w:w="3324"/>
          </w:tcPr>
          <w:p>
            <w:pPr>
              <w:bidi/>
              <w:jc w:val="right"/>
            </w:pPr>
            <w:r/>
            <w:r>
              <w:rPr>
                <w:rFonts w:ascii="Arial" w:hAnsi="Arial" w:cs="Arial" w:eastAsia="Arial"/>
                <w:b w:val="0"/>
                <w:color w:val="15131F"/>
                <w:sz w:val="19"/>
                <w:rtl/>
                <w:szCs w:val="19"/>
              </w:rPr>
              <w:t>$131.50 في 28 سبتمبر، المرجع re_3Qx81Lg</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الرد على المتابعة</w:t>
            </w:r>
          </w:p>
        </w:tc>
        <w:tc>
          <w:tcPr>
            <w:tcW w:type="dxa" w:w="3324"/>
          </w:tcPr>
          <w:p>
            <w:pPr>
              <w:bidi/>
              <w:jc w:val="right"/>
            </w:pPr>
            <w:r/>
            <w:r>
              <w:rPr>
                <w:rFonts w:ascii="Arial" w:hAnsi="Arial" w:cs="Arial" w:eastAsia="Arial"/>
                <w:b w:val="0"/>
                <w:color w:val="15131F"/>
                <w:sz w:val="19"/>
                <w:rtl/>
                <w:szCs w:val="19"/>
              </w:rPr>
              <w:t>5 أكتوبر: لم يظهر في كشف الحساب بعد؛ أُرسل ARN وتاريخ التحقق 12 أكتوبر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تأكيد العميلة</w:t>
            </w:r>
          </w:p>
        </w:tc>
        <w:tc>
          <w:tcPr>
            <w:tcW w:type="dxa" w:w="3324"/>
          </w:tcPr>
          <w:p>
            <w:pPr>
              <w:bidi/>
              <w:jc w:val="right"/>
            </w:pPr>
            <w:r/>
            <w:r>
              <w:rPr>
                <w:rFonts w:ascii="Arial" w:hAnsi="Arial" w:cs="Arial" w:eastAsia="Arial"/>
                <w:b w:val="0"/>
                <w:color w:val="15131F"/>
                <w:sz w:val="19"/>
                <w:rtl/>
                <w:szCs w:val="19"/>
              </w:rPr>
              <w:t>7 أكتوبر: «وصل الآن، شكراً»</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«استرداد LG-20417: القرار»، ماتيو، الموعد النهائي 23 سبتمبر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الملاحظات والوسم</w:t>
            </w:r>
          </w:p>
        </w:tc>
        <w:tc>
          <w:tcPr>
            <w:tcW w:type="dxa" w:w="3324"/>
          </w:tcPr>
          <w:p>
            <w:pPr>
              <w:bidi/>
              <w:jc w:val="right"/>
            </w:pPr>
            <w:r/>
            <w:r>
              <w:rPr>
                <w:rFonts w:ascii="Arial" w:hAnsi="Arial" w:cs="Arial" w:eastAsia="Arial"/>
                <w:b w:val="0"/>
                <w:color w:val="15131F"/>
                <w:sz w:val="19"/>
                <w:rtl/>
                <w:szCs w:val="19"/>
              </w:rPr>
              <w:t>حقول التسجيل الخمسة في «⁨Notes⁩»، والوسم «استرداد»</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متجر وعميلة خياليان</w:t>
      </w:r>
    </w:p>
    <w:p>
      <w:pPr>
        <w:spacing w:after="80"/>
        <w:bidi/>
        <w:jc w:val="right"/>
      </w:pPr>
      <w:r>
        <w:rPr>
          <w:rFonts w:ascii="Arial" w:hAnsi="Arial" w:cs="Arial" w:eastAsia="Arial"/>
          <w:b/>
          <w:color w:val="15131F"/>
          <w:sz w:val="28"/>
          <w:rtl/>
          <w:szCs w:val="28"/>
        </w:rPr>
        <w:t>كيف ترد على طلب استرداد الأموال: أربع قواعد</w:t>
      </w:r>
    </w:p>
    <w:p>
      <w:pPr>
        <w:spacing w:after="120"/>
        <w:bidi/>
        <w:jc w:val="right"/>
      </w:pPr>
      <w:r>
        <w:rPr>
          <w:rFonts w:ascii="Arial" w:hAnsi="Arial" w:cs="Arial" w:eastAsia="Arial"/>
          <w:b w:val="0"/>
          <w:color w:val="5D5A70"/>
          <w:sz w:val="21"/>
          <w:rtl/>
          <w:szCs w:val="21"/>
        </w:rPr>
        <w:t>اتفق مع فريقك على هذه القواعد قبل أن يرد أي شخص على طلب استرداد، واكتب الحدود.</w:t>
      </w:r>
    </w:p>
    <w:p>
      <w:pPr>
        <w:spacing w:after="40"/>
        <w:bidi/>
        <w:jc w:val="right"/>
      </w:pPr>
      <w:r>
        <w:rPr>
          <w:rFonts w:ascii="Arial" w:hAnsi="Arial" w:cs="Arial" w:eastAsia="Arial"/>
          <w:b/>
          <w:color w:val="15131F"/>
          <w:sz w:val="22"/>
          <w:rtl/>
          <w:szCs w:val="22"/>
        </w:rPr>
        <w:t>استخدم السياسة التي اشترى العميل بموجبها</w:t>
      </w:r>
    </w:p>
    <w:p>
      <w:pPr>
        <w:spacing w:after="40"/>
        <w:bidi/>
        <w:jc w:val="right"/>
      </w:pPr>
      <w:r>
        <w:rPr>
          <w:rFonts w:ascii="Arial" w:hAnsi="Arial" w:cs="Arial" w:eastAsia="Arial"/>
          <w:b w:val="0"/>
          <w:color w:val="15131F"/>
          <w:sz w:val="21"/>
          <w:rtl/>
          <w:szCs w:val="21"/>
        </w:rPr>
        <w:t>أرّخ كل نسخة من سياسة الاسترداد واحتفظ بالنسخ القديمة. تنطبق النسخة السارية في تاريخ الشراء. وإذا كانت نسخة أحدث أفضل للعميل، فاستخدم النسخة الأحدث.</w:t>
      </w:r>
    </w:p>
    <w:p>
      <w:pPr>
        <w:spacing w:after="80"/>
        <w:bidi/>
        <w:jc w:val="right"/>
      </w:pPr>
    </w:p>
    <w:p>
      <w:pPr>
        <w:spacing w:after="40"/>
        <w:bidi/>
        <w:jc w:val="right"/>
      </w:pPr>
      <w:r>
        <w:rPr>
          <w:rFonts w:ascii="Arial" w:hAnsi="Arial" w:cs="Arial" w:eastAsia="Arial"/>
          <w:b/>
          <w:color w:val="15131F"/>
          <w:sz w:val="22"/>
          <w:rtl/>
          <w:szCs w:val="22"/>
        </w:rPr>
        <w:t>حدّد من يوافق على ماذا</w:t>
      </w:r>
    </w:p>
    <w:p>
      <w:pPr>
        <w:spacing w:after="40"/>
        <w:bidi/>
        <w:jc w:val="right"/>
      </w:pPr>
      <w:r>
        <w:rPr>
          <w:rFonts w:ascii="Arial" w:hAnsi="Arial" w:cs="Arial" w:eastAsia="Arial"/>
          <w:b w:val="0"/>
          <w:color w:val="15131F"/>
          <w:sz w:val="21"/>
          <w:rtl/>
          <w:szCs w:val="21"/>
        </w:rPr>
        <w:t>مثلاً: الدعم حتى $50 ضمن السياسة، ومسؤول العمليات حتى $200، وصاحب العمل لما يزيد على $200 ولكل استثناء. سجّل اسم من وافق في كل صف.</w:t>
      </w:r>
    </w:p>
    <w:p>
      <w:pPr>
        <w:spacing w:after="80"/>
        <w:bidi/>
        <w:jc w:val="right"/>
      </w:pPr>
    </w:p>
    <w:p>
      <w:pPr>
        <w:spacing w:after="40"/>
        <w:bidi/>
        <w:jc w:val="right"/>
      </w:pPr>
      <w:r>
        <w:rPr>
          <w:rFonts w:ascii="Arial" w:hAnsi="Arial" w:cs="Arial" w:eastAsia="Arial"/>
          <w:b/>
          <w:color w:val="15131F"/>
          <w:sz w:val="22"/>
          <w:rtl/>
          <w:szCs w:val="22"/>
        </w:rPr>
        <w:t>لا تعِد إلا بمواعيد تتحكم فيها</w:t>
      </w:r>
    </w:p>
    <w:p>
      <w:pPr>
        <w:spacing w:after="40"/>
        <w:bidi/>
        <w:jc w:val="right"/>
      </w:pPr>
      <w:r>
        <w:rPr>
          <w:rFonts w:ascii="Arial" w:hAnsi="Arial" w:cs="Arial" w:eastAsia="Arial"/>
          <w:b w:val="0"/>
          <w:color w:val="15131F"/>
          <w:sz w:val="21"/>
          <w:rtl/>
          <w:szCs w:val="21"/>
        </w:rPr>
        <w:t>موعد القرار ويوم إصدار الاسترداد بيدك. أما يوم ظهور المبلغ لدى البنك فليس بيدك، لذا اذكر النطاق الذي يحدده مزوّدك وتاريخاً للتحقق.</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سيصلك القرار بحلول [التاريخ]. تظهر المبالغ المستردة إلى البطاقات عادةً خلال 5 إلى 10 أيام عمل من إصدارها.</w:t>
      </w:r>
    </w:p>
    <w:p>
      <w:pPr>
        <w:spacing w:after="80"/>
        <w:bidi/>
        <w:jc w:val="right"/>
      </w:pPr>
    </w:p>
    <w:p>
      <w:pPr>
        <w:spacing w:after="40"/>
        <w:bidi/>
        <w:jc w:val="right"/>
      </w:pPr>
      <w:r>
        <w:rPr>
          <w:rFonts w:ascii="Arial" w:hAnsi="Arial" w:cs="Arial" w:eastAsia="Arial"/>
          <w:b/>
          <w:color w:val="15131F"/>
          <w:sz w:val="22"/>
          <w:rtl/>
          <w:szCs w:val="22"/>
        </w:rPr>
        <w:t>أعد المبلغ بالطريقة التي دفع بها العميل</w:t>
      </w:r>
    </w:p>
    <w:p>
      <w:pPr>
        <w:spacing w:after="40"/>
        <w:bidi/>
        <w:jc w:val="right"/>
      </w:pPr>
      <w:r>
        <w:rPr>
          <w:rFonts w:ascii="Arial" w:hAnsi="Arial" w:cs="Arial" w:eastAsia="Arial"/>
          <w:b w:val="0"/>
          <w:color w:val="15131F"/>
          <w:sz w:val="21"/>
          <w:rtl/>
          <w:szCs w:val="21"/>
        </w:rPr>
        <w:t>مع Stripe، لا يمكن إعادة المبالغ إلا إلى طريقة الدفع الأصلية. لا تطلب أبداً رقم البطاقة كاملاً أو رمز الأمان أو كلمة مرور البنك: آخر 4 أرقام تكفي للعثور على الدفعة.</w:t>
      </w:r>
    </w:p>
    <w:p>
      <w:pPr>
        <w:spacing w:after="80"/>
        <w:bidi/>
        <w:jc w:val="right"/>
      </w:pPr>
    </w:p>
    <w:p>
      <w:pPr>
        <w:spacing w:after="200"/>
        <w:bidi/>
        <w:jc w:val="right"/>
      </w:pPr>
      <w:r>
        <w:rPr>
          <w:rFonts w:ascii="Arial" w:hAnsi="Arial" w:cs="Arial" w:eastAsia="Arial"/>
          <w:b w:val="0"/>
          <w:color w:val="15131F"/>
          <w:sz w:val="21"/>
          <w:rtl/>
          <w:szCs w:val="21"/>
        </w:rPr>
        <w:t>حوّل الطلب إلى صاحب العمل عندما يتجاوز المبلغ حدك، أو يذكر العميل استرجاعاً بنكياً أو محامياً، أو يكون الطلب خارج السياسة المكتوبة.</w:t>
      </w:r>
    </w:p>
    <w:p>
      <w:pPr>
        <w:spacing w:after="80"/>
        <w:bidi/>
        <w:jc w:val="right"/>
      </w:pPr>
      <w:r>
        <w:rPr>
          <w:rFonts w:ascii="Arial" w:hAnsi="Arial" w:cs="Arial" w:eastAsia="Arial"/>
          <w:b/>
          <w:color w:val="15131F"/>
          <w:sz w:val="28"/>
          <w:rtl/>
          <w:szCs w:val="28"/>
        </w:rPr>
        <w:t>مواعيد الاسترداد: ما تتحكم فيه وما لا تتحكم فيه</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الحالة</w:t>
            </w:r>
          </w:p>
        </w:tc>
        <w:tc>
          <w:tcPr>
            <w:tcW w:type="dxa" w:w="2493"/>
            <w:shd w:val="clear" w:color="auto" w:fill="EFE9FF"/>
          </w:tcPr>
          <w:p>
            <w:pPr>
              <w:bidi/>
              <w:jc w:val="right"/>
            </w:pPr>
            <w:r/>
            <w:r>
              <w:rPr>
                <w:rFonts w:ascii="Arial" w:hAnsi="Arial" w:cs="Arial" w:eastAsia="Arial"/>
                <w:b/>
                <w:color w:val="15131F"/>
                <w:sz w:val="19"/>
                <w:rtl/>
                <w:szCs w:val="19"/>
              </w:rPr>
              <w:t>المهلة أو المدة المعتادة</w:t>
            </w:r>
          </w:p>
        </w:tc>
        <w:tc>
          <w:tcPr>
            <w:tcW w:type="dxa" w:w="2493"/>
            <w:shd w:val="clear" w:color="auto" w:fill="EFE9FF"/>
          </w:tcPr>
          <w:p>
            <w:pPr>
              <w:bidi/>
              <w:jc w:val="right"/>
            </w:pPr>
            <w:r/>
            <w:r>
              <w:rPr>
                <w:rFonts w:ascii="Arial" w:hAnsi="Arial" w:cs="Arial" w:eastAsia="Arial"/>
                <w:b/>
                <w:color w:val="15131F"/>
                <w:sz w:val="19"/>
                <w:rtl/>
                <w:szCs w:val="19"/>
              </w:rPr>
              <w:t>من يتحكم فيها</w:t>
            </w:r>
          </w:p>
        </w:tc>
        <w:tc>
          <w:tcPr>
            <w:tcW w:type="dxa" w:w="2493"/>
            <w:shd w:val="clear" w:color="auto" w:fill="EFE9FF"/>
          </w:tcPr>
          <w:p>
            <w:pPr>
              <w:bidi/>
              <w:jc w:val="right"/>
            </w:pPr>
            <w:r/>
            <w:r>
              <w:rPr>
                <w:rFonts w:ascii="Arial" w:hAnsi="Arial" w:cs="Arial" w:eastAsia="Arial"/>
                <w:b/>
                <w:color w:val="15131F"/>
                <w:sz w:val="19"/>
                <w:rtl/>
                <w:szCs w:val="19"/>
              </w:rPr>
              <w:t>ماذا تكتب</w:t>
            </w:r>
          </w:p>
        </w:tc>
      </w:tr>
      <w:tr>
        <w:tc>
          <w:tcPr>
            <w:tcW w:type="dxa" w:w="2493"/>
          </w:tcPr>
          <w:p>
            <w:pPr>
              <w:bidi/>
              <w:jc w:val="right"/>
            </w:pPr>
            <w:r/>
            <w:r>
              <w:rPr>
                <w:rFonts w:ascii="Arial" w:hAnsi="Arial" w:cs="Arial" w:eastAsia="Arial"/>
                <w:b w:val="0"/>
                <w:color w:val="15131F"/>
                <w:sz w:val="19"/>
                <w:rtl/>
                <w:szCs w:val="19"/>
              </w:rPr>
              <w:t>الولايات المتحدة: إلغاء طلب بضائع لا تستطيع شحنه في موعده</w:t>
            </w:r>
          </w:p>
        </w:tc>
        <w:tc>
          <w:tcPr>
            <w:tcW w:type="dxa" w:w="2493"/>
          </w:tcPr>
          <w:p>
            <w:pPr>
              <w:bidi/>
              <w:jc w:val="right"/>
            </w:pPr>
            <w:r/>
            <w:r>
              <w:rPr>
                <w:rFonts w:ascii="Arial" w:hAnsi="Arial" w:cs="Arial" w:eastAsia="Arial"/>
                <w:b w:val="0"/>
                <w:color w:val="15131F"/>
                <w:sz w:val="19"/>
                <w:rtl/>
                <w:szCs w:val="19"/>
              </w:rPr>
              <w:t>الاسترداد خلال 7 أيام عمل؛ أو خلال دورة فوترة واحدة إذا كنت أنت من منح الائتمان</w:t>
            </w:r>
          </w:p>
        </w:tc>
        <w:tc>
          <w:tcPr>
            <w:tcW w:type="dxa" w:w="2493"/>
          </w:tcPr>
          <w:p>
            <w:pPr>
              <w:bidi/>
              <w:jc w:val="right"/>
            </w:pPr>
            <w:r/>
            <w:r>
              <w:rPr>
                <w:rFonts w:ascii="Arial" w:hAnsi="Arial" w:cs="Arial" w:eastAsia="Arial"/>
                <w:b w:val="0"/>
                <w:color w:val="15131F"/>
                <w:sz w:val="19"/>
                <w:rtl/>
                <w:szCs w:val="19"/>
              </w:rPr>
              <w:t>أنت</w:t>
            </w:r>
          </w:p>
        </w:tc>
        <w:tc>
          <w:tcPr>
            <w:tcW w:type="dxa" w:w="2493"/>
          </w:tcPr>
          <w:p>
            <w:pPr>
              <w:bidi/>
              <w:jc w:val="right"/>
            </w:pPr>
            <w:r/>
            <w:r>
              <w:rPr>
                <w:rFonts w:ascii="Arial" w:hAnsi="Arial" w:cs="Arial" w:eastAsia="Arial"/>
                <w:b w:val="0"/>
                <w:color w:val="15131F"/>
                <w:sz w:val="19"/>
                <w:rtl/>
                <w:szCs w:val="19"/>
              </w:rPr>
              <w:t>تاريخ الاسترداد</w:t>
            </w:r>
          </w:p>
        </w:tc>
      </w:tr>
      <w:tr>
        <w:tc>
          <w:tcPr>
            <w:tcW w:type="dxa" w:w="2493"/>
          </w:tcPr>
          <w:p>
            <w:pPr>
              <w:bidi/>
              <w:jc w:val="right"/>
            </w:pPr>
            <w:r/>
            <w:r>
              <w:rPr>
                <w:rFonts w:ascii="Arial" w:hAnsi="Arial" w:cs="Arial" w:eastAsia="Arial"/>
                <w:b w:val="0"/>
                <w:color w:val="15131F"/>
                <w:sz w:val="19"/>
                <w:rtl/>
                <w:szCs w:val="19"/>
              </w:rPr>
              <w:t>الاتحاد الأوروبي: العميل يلغي شراءً عبر الإنترنت خلال 14 يوماً</w:t>
            </w:r>
          </w:p>
        </w:tc>
        <w:tc>
          <w:tcPr>
            <w:tcW w:type="dxa" w:w="2493"/>
          </w:tcPr>
          <w:p>
            <w:pPr>
              <w:bidi/>
              <w:jc w:val="right"/>
            </w:pPr>
            <w:r/>
            <w:r>
              <w:rPr>
                <w:rFonts w:ascii="Arial" w:hAnsi="Arial" w:cs="Arial" w:eastAsia="Arial"/>
                <w:b w:val="0"/>
                <w:color w:val="15131F"/>
                <w:sz w:val="19"/>
                <w:rtl/>
                <w:szCs w:val="19"/>
              </w:rPr>
              <w:t>الاسترداد خلال 14 يوماً من إبلاغك؛ ويجوز لك انتظار البضائع أو إثبات إرسالها</w:t>
            </w:r>
          </w:p>
        </w:tc>
        <w:tc>
          <w:tcPr>
            <w:tcW w:type="dxa" w:w="2493"/>
          </w:tcPr>
          <w:p>
            <w:pPr>
              <w:bidi/>
              <w:jc w:val="right"/>
            </w:pPr>
            <w:r/>
            <w:r>
              <w:rPr>
                <w:rFonts w:ascii="Arial" w:hAnsi="Arial" w:cs="Arial" w:eastAsia="Arial"/>
                <w:b w:val="0"/>
                <w:color w:val="15131F"/>
                <w:sz w:val="19"/>
                <w:rtl/>
                <w:szCs w:val="19"/>
              </w:rPr>
              <w:t>أنت</w:t>
            </w:r>
          </w:p>
        </w:tc>
        <w:tc>
          <w:tcPr>
            <w:tcW w:type="dxa" w:w="2493"/>
          </w:tcPr>
          <w:p>
            <w:pPr>
              <w:bidi/>
              <w:jc w:val="right"/>
            </w:pPr>
            <w:r/>
            <w:r>
              <w:rPr>
                <w:rFonts w:ascii="Arial" w:hAnsi="Arial" w:cs="Arial" w:eastAsia="Arial"/>
                <w:b w:val="0"/>
                <w:color w:val="15131F"/>
                <w:sz w:val="19"/>
                <w:rtl/>
                <w:szCs w:val="19"/>
              </w:rPr>
              <w:t>تاريخ الاسترداد، أو «عند وصول الطرد»</w:t>
            </w:r>
          </w:p>
        </w:tc>
      </w:tr>
      <w:tr>
        <w:tc>
          <w:tcPr>
            <w:tcW w:type="dxa" w:w="2493"/>
          </w:tcPr>
          <w:p>
            <w:pPr>
              <w:bidi/>
              <w:jc w:val="right"/>
            </w:pPr>
            <w:r/>
            <w:r>
              <w:rPr>
                <w:rFonts w:ascii="Arial" w:hAnsi="Arial" w:cs="Arial" w:eastAsia="Arial"/>
                <w:b w:val="0"/>
                <w:color w:val="15131F"/>
                <w:sz w:val="19"/>
                <w:rtl/>
                <w:szCs w:val="19"/>
              </w:rPr>
              <w:t>صدور استرداد إلى البطاقة</w:t>
            </w:r>
          </w:p>
        </w:tc>
        <w:tc>
          <w:tcPr>
            <w:tcW w:type="dxa" w:w="2493"/>
          </w:tcPr>
          <w:p>
            <w:pPr>
              <w:bidi/>
              <w:jc w:val="right"/>
            </w:pPr>
            <w:r/>
            <w:r>
              <w:rPr>
                <w:rFonts w:ascii="Arial" w:hAnsi="Arial" w:cs="Arial" w:eastAsia="Arial"/>
                <w:b w:val="0"/>
                <w:color w:val="15131F"/>
                <w:sz w:val="19"/>
                <w:rtl/>
                <w:szCs w:val="19"/>
              </w:rPr>
              <w:t>يظهر بعد نحو 5 إلى 10 أيام عمل</w:t>
            </w:r>
          </w:p>
        </w:tc>
        <w:tc>
          <w:tcPr>
            <w:tcW w:type="dxa" w:w="2493"/>
          </w:tcPr>
          <w:p>
            <w:pPr>
              <w:bidi/>
              <w:jc w:val="right"/>
            </w:pPr>
            <w:r/>
            <w:r>
              <w:rPr>
                <w:rFonts w:ascii="Arial" w:hAnsi="Arial" w:cs="Arial" w:eastAsia="Arial"/>
                <w:b w:val="0"/>
                <w:color w:val="15131F"/>
                <w:sz w:val="19"/>
                <w:rtl/>
                <w:szCs w:val="19"/>
              </w:rPr>
              <w:t>بنك العميل</w:t>
            </w:r>
          </w:p>
        </w:tc>
        <w:tc>
          <w:tcPr>
            <w:tcW w:type="dxa" w:w="2493"/>
          </w:tcPr>
          <w:p>
            <w:pPr>
              <w:bidi/>
              <w:jc w:val="right"/>
            </w:pPr>
            <w:r/>
            <w:r>
              <w:rPr>
                <w:rFonts w:ascii="Arial" w:hAnsi="Arial" w:cs="Arial" w:eastAsia="Arial"/>
                <w:b w:val="0"/>
                <w:color w:val="15131F"/>
                <w:sz w:val="19"/>
                <w:rtl/>
                <w:szCs w:val="19"/>
              </w:rPr>
              <w:t>نطاق وتاريخ للتحقق</w:t>
            </w:r>
          </w:p>
        </w:tc>
      </w:tr>
      <w:tr>
        <w:tc>
          <w:tcPr>
            <w:tcW w:type="dxa" w:w="2493"/>
          </w:tcPr>
          <w:p>
            <w:pPr>
              <w:bidi/>
              <w:jc w:val="right"/>
            </w:pPr>
            <w:r/>
            <w:r>
              <w:rPr>
                <w:rFonts w:ascii="Arial" w:hAnsi="Arial" w:cs="Arial" w:eastAsia="Arial"/>
                <w:b w:val="0"/>
                <w:color w:val="15131F"/>
                <w:sz w:val="19"/>
                <w:rtl/>
                <w:szCs w:val="19"/>
              </w:rPr>
              <w:t>استرداد بعد الدفع بوقت قصير</w:t>
            </w:r>
          </w:p>
        </w:tc>
        <w:tc>
          <w:tcPr>
            <w:tcW w:type="dxa" w:w="2493"/>
          </w:tcPr>
          <w:p>
            <w:pPr>
              <w:bidi/>
              <w:jc w:val="right"/>
            </w:pPr>
            <w:r/>
            <w:r>
              <w:rPr>
                <w:rFonts w:ascii="Arial" w:hAnsi="Arial" w:cs="Arial" w:eastAsia="Arial"/>
                <w:b w:val="0"/>
                <w:color w:val="15131F"/>
                <w:sz w:val="19"/>
                <w:rtl/>
                <w:szCs w:val="19"/>
              </w:rPr>
              <w:t>قد يظهر كعكس للعملية: يختفي الخصم من دون قيد دائن منفصل</w:t>
            </w:r>
          </w:p>
        </w:tc>
        <w:tc>
          <w:tcPr>
            <w:tcW w:type="dxa" w:w="2493"/>
          </w:tcPr>
          <w:p>
            <w:pPr>
              <w:bidi/>
              <w:jc w:val="right"/>
            </w:pPr>
            <w:r/>
            <w:r>
              <w:rPr>
                <w:rFonts w:ascii="Arial" w:hAnsi="Arial" w:cs="Arial" w:eastAsia="Arial"/>
                <w:b w:val="0"/>
                <w:color w:val="15131F"/>
                <w:sz w:val="19"/>
                <w:rtl/>
                <w:szCs w:val="19"/>
              </w:rPr>
              <w:t>شبكة البطاقات</w:t>
            </w:r>
          </w:p>
        </w:tc>
        <w:tc>
          <w:tcPr>
            <w:tcW w:type="dxa" w:w="2493"/>
          </w:tcPr>
          <w:p>
            <w:pPr>
              <w:bidi/>
              <w:jc w:val="right"/>
            </w:pPr>
            <w:r/>
            <w:r>
              <w:rPr>
                <w:rFonts w:ascii="Arial" w:hAnsi="Arial" w:cs="Arial" w:eastAsia="Arial"/>
                <w:b w:val="0"/>
                <w:color w:val="15131F"/>
                <w:sz w:val="19"/>
                <w:rtl/>
                <w:szCs w:val="19"/>
              </w:rPr>
              <w:t>ابحث عن اختفاء الخصم</w:t>
            </w:r>
          </w:p>
        </w:tc>
      </w:tr>
      <w:tr>
        <w:tc>
          <w:tcPr>
            <w:tcW w:type="dxa" w:w="2493"/>
          </w:tcPr>
          <w:p>
            <w:pPr>
              <w:bidi/>
              <w:jc w:val="right"/>
            </w:pPr>
            <w:r/>
            <w:r>
              <w:rPr>
                <w:rFonts w:ascii="Arial" w:hAnsi="Arial" w:cs="Arial" w:eastAsia="Arial"/>
                <w:b w:val="0"/>
                <w:color w:val="15131F"/>
                <w:sz w:val="19"/>
                <w:rtl/>
                <w:szCs w:val="19"/>
              </w:rPr>
              <w:t>العميل يطلب تتبّع المبلغ</w:t>
            </w:r>
          </w:p>
        </w:tc>
        <w:tc>
          <w:tcPr>
            <w:tcW w:type="dxa" w:w="2493"/>
          </w:tcPr>
          <w:p>
            <w:pPr>
              <w:bidi/>
              <w:jc w:val="right"/>
            </w:pPr>
            <w:r/>
            <w:r>
              <w:rPr>
                <w:rFonts w:ascii="Arial" w:hAnsi="Arial" w:cs="Arial" w:eastAsia="Arial"/>
                <w:b w:val="0"/>
                <w:color w:val="15131F"/>
                <w:sz w:val="19"/>
                <w:rtl/>
                <w:szCs w:val="19"/>
              </w:rPr>
              <w:t>قد يستغرق توفّر ARN حتى 7 أيام عمل</w:t>
            </w:r>
          </w:p>
        </w:tc>
        <w:tc>
          <w:tcPr>
            <w:tcW w:type="dxa" w:w="2493"/>
          </w:tcPr>
          <w:p>
            <w:pPr>
              <w:bidi/>
              <w:jc w:val="right"/>
            </w:pPr>
            <w:r/>
            <w:r>
              <w:rPr>
                <w:rFonts w:ascii="Arial" w:hAnsi="Arial" w:cs="Arial" w:eastAsia="Arial"/>
                <w:b w:val="0"/>
                <w:color w:val="15131F"/>
                <w:sz w:val="19"/>
                <w:rtl/>
                <w:szCs w:val="19"/>
              </w:rPr>
              <w:t>مزوّد خدمة الدفع</w:t>
            </w:r>
          </w:p>
        </w:tc>
        <w:tc>
          <w:tcPr>
            <w:tcW w:type="dxa" w:w="2493"/>
          </w:tcPr>
          <w:p>
            <w:pPr>
              <w:bidi/>
              <w:jc w:val="right"/>
            </w:pPr>
            <w:r/>
            <w:r>
              <w:rPr>
                <w:rFonts w:ascii="Arial" w:hAnsi="Arial" w:cs="Arial" w:eastAsia="Arial"/>
                <w:b w:val="0"/>
                <w:color w:val="15131F"/>
                <w:sz w:val="19"/>
                <w:rtl/>
                <w:szCs w:val="19"/>
              </w:rPr>
              <w:t>ARN أو مرجع الاسترداد</w:t>
            </w:r>
          </w:p>
        </w:tc>
      </w:tr>
      <w:tr>
        <w:tc>
          <w:tcPr>
            <w:tcW w:type="dxa" w:w="2493"/>
          </w:tcPr>
          <w:p>
            <w:pPr>
              <w:bidi/>
              <w:jc w:val="right"/>
            </w:pPr>
            <w:r/>
            <w:r>
              <w:rPr>
                <w:rFonts w:ascii="Arial" w:hAnsi="Arial" w:cs="Arial" w:eastAsia="Arial"/>
                <w:b w:val="0"/>
                <w:color w:val="15131F"/>
                <w:sz w:val="19"/>
                <w:rtl/>
                <w:szCs w:val="19"/>
              </w:rPr>
              <w:t>فشل الاسترداد</w:t>
            </w:r>
          </w:p>
        </w:tc>
        <w:tc>
          <w:tcPr>
            <w:tcW w:type="dxa" w:w="2493"/>
          </w:tcPr>
          <w:p>
            <w:pPr>
              <w:bidi/>
              <w:jc w:val="right"/>
            </w:pPr>
            <w:r/>
            <w:r>
              <w:rPr>
                <w:rFonts w:ascii="Arial" w:hAnsi="Arial" w:cs="Arial" w:eastAsia="Arial"/>
                <w:b w:val="0"/>
                <w:color w:val="15131F"/>
                <w:sz w:val="19"/>
                <w:rtl/>
                <w:szCs w:val="19"/>
              </w:rPr>
              <w:t>قد تستغرق عودة المبلغ إلى رصيدك حتى 30 يوماً</w:t>
            </w:r>
          </w:p>
        </w:tc>
        <w:tc>
          <w:tcPr>
            <w:tcW w:type="dxa" w:w="2493"/>
          </w:tcPr>
          <w:p>
            <w:pPr>
              <w:bidi/>
              <w:jc w:val="right"/>
            </w:pPr>
            <w:r/>
            <w:r>
              <w:rPr>
                <w:rFonts w:ascii="Arial" w:hAnsi="Arial" w:cs="Arial" w:eastAsia="Arial"/>
                <w:b w:val="0"/>
                <w:color w:val="15131F"/>
                <w:sz w:val="19"/>
                <w:rtl/>
                <w:szCs w:val="19"/>
              </w:rPr>
              <w:t>البنك، ثم أنت</w:t>
            </w:r>
          </w:p>
        </w:tc>
        <w:tc>
          <w:tcPr>
            <w:tcW w:type="dxa" w:w="2493"/>
          </w:tcPr>
          <w:p>
            <w:pPr>
              <w:bidi/>
              <w:jc w:val="right"/>
            </w:pPr>
            <w:r/>
            <w:r>
              <w:rPr>
                <w:rFonts w:ascii="Arial" w:hAnsi="Arial" w:cs="Arial" w:eastAsia="Arial"/>
                <w:b w:val="0"/>
                <w:color w:val="15131F"/>
                <w:sz w:val="19"/>
                <w:rtl/>
                <w:szCs w:val="19"/>
              </w:rPr>
              <w:t>اسأل العميل عن طريقة أخرى للدفع</w:t>
            </w:r>
          </w:p>
        </w:tc>
      </w:tr>
    </w:tbl>
    <w:p/>
    <w:p>
      <w:pPr>
        <w:spacing w:after="120"/>
        <w:bidi/>
        <w:jc w:val="right"/>
      </w:pPr>
      <w:r>
        <w:rPr>
          <w:rFonts w:ascii="Arial" w:hAnsi="Arial" w:cs="Arial" w:eastAsia="Arial"/>
          <w:b/>
          <w:color w:val="15131F"/>
          <w:sz w:val="28"/>
          <w:rtl/>
          <w:szCs w:val="28"/>
        </w:rPr>
        <w:t>طريقة استخدام قوالب رسائل استرداد الأموال</w:t>
      </w:r>
    </w:p>
    <w:p>
      <w:pPr>
        <w:spacing w:after="40"/>
        <w:bidi/>
        <w:jc w:val="right"/>
      </w:pPr>
      <w:r>
        <w:rPr>
          <w:rFonts w:ascii="Arial" w:hAnsi="Arial" w:cs="Arial" w:eastAsia="Arial"/>
          <w:b/>
          <w:color w:val="15131F"/>
          <w:sz w:val="22"/>
          <w:rtl/>
          <w:szCs w:val="22"/>
        </w:rPr>
        <w:t>1. أرّخ سياستك وحدّد الحدود</w:t>
      </w:r>
    </w:p>
    <w:p>
      <w:pPr>
        <w:spacing w:after="120"/>
        <w:bidi/>
        <w:jc w:val="right"/>
      </w:pPr>
      <w:r>
        <w:rPr>
          <w:rFonts w:ascii="Arial" w:hAnsi="Arial" w:cs="Arial" w:eastAsia="Arial"/>
          <w:b w:val="0"/>
          <w:color w:val="15131F"/>
          <w:sz w:val="21"/>
          <w:rtl/>
          <w:szCs w:val="21"/>
        </w:rPr>
        <w:t>نسخ السياسة في ورقة «السياسات»؛ وحدود الموافقة وهدف الرد في ورقة «القوائم».</w:t>
      </w:r>
    </w:p>
    <w:p>
      <w:pPr>
        <w:spacing w:after="40"/>
        <w:bidi/>
        <w:jc w:val="right"/>
      </w:pPr>
      <w:r>
        <w:rPr>
          <w:rFonts w:ascii="Arial" w:hAnsi="Arial" w:cs="Arial" w:eastAsia="Arial"/>
          <w:b/>
          <w:color w:val="15131F"/>
          <w:sz w:val="22"/>
          <w:rtl/>
          <w:szCs w:val="22"/>
        </w:rPr>
        <w:t>2. سجّل، ثم رُدّ</w:t>
      </w:r>
    </w:p>
    <w:p>
      <w:pPr>
        <w:spacing w:after="120"/>
        <w:bidi/>
        <w:jc w:val="right"/>
      </w:pPr>
      <w:r>
        <w:rPr>
          <w:rFonts w:ascii="Arial" w:hAnsi="Arial" w:cs="Arial" w:eastAsia="Arial"/>
          <w:b w:val="0"/>
          <w:color w:val="15131F"/>
          <w:sz w:val="21"/>
          <w:rtl/>
          <w:szCs w:val="21"/>
        </w:rPr>
        <w:t>املأ حقول التسجيل الخمسة وأرسل رسالة التبويب 1 في اليوم نفسه. وإذا نقص شيء، فأرسل رسالة التبويب 2 مرة واحدة.</w:t>
      </w:r>
    </w:p>
    <w:p>
      <w:pPr>
        <w:spacing w:after="40"/>
        <w:bidi/>
        <w:jc w:val="right"/>
      </w:pPr>
      <w:r>
        <w:rPr>
          <w:rFonts w:ascii="Arial" w:hAnsi="Arial" w:cs="Arial" w:eastAsia="Arial"/>
          <w:b/>
          <w:color w:val="15131F"/>
          <w:sz w:val="22"/>
          <w:rtl/>
          <w:szCs w:val="22"/>
        </w:rPr>
        <w:t>3. قرّر بحلول الموعد الموعود</w:t>
      </w:r>
    </w:p>
    <w:p>
      <w:pPr>
        <w:spacing w:after="120"/>
        <w:bidi/>
        <w:jc w:val="right"/>
      </w:pPr>
      <w:r>
        <w:rPr>
          <w:rFonts w:ascii="Arial" w:hAnsi="Arial" w:cs="Arial" w:eastAsia="Arial"/>
          <w:b w:val="0"/>
          <w:color w:val="15131F"/>
          <w:sz w:val="21"/>
          <w:rtl/>
          <w:szCs w:val="21"/>
        </w:rPr>
        <w:t>يقرر مسؤول الموافقة؛ أرسل رسالة التبويب 3 أو 4 أو 5 بالبريد الإلكتروني.</w:t>
      </w:r>
    </w:p>
    <w:p>
      <w:pPr>
        <w:spacing w:after="40"/>
        <w:bidi/>
        <w:jc w:val="right"/>
      </w:pPr>
      <w:r>
        <w:rPr>
          <w:rFonts w:ascii="Arial" w:hAnsi="Arial" w:cs="Arial" w:eastAsia="Arial"/>
          <w:b/>
          <w:color w:val="15131F"/>
          <w:sz w:val="22"/>
          <w:rtl/>
          <w:szCs w:val="22"/>
        </w:rPr>
        <w:t>4. أعد المبلغ، ثم أبلغ العميل</w:t>
      </w:r>
    </w:p>
    <w:p>
      <w:pPr>
        <w:spacing w:after="120"/>
        <w:bidi/>
        <w:jc w:val="right"/>
      </w:pPr>
      <w:r>
        <w:rPr>
          <w:rFonts w:ascii="Arial" w:hAnsi="Arial" w:cs="Arial" w:eastAsia="Arial"/>
          <w:b w:val="0"/>
          <w:color w:val="15131F"/>
          <w:sz w:val="21"/>
          <w:rtl/>
          <w:szCs w:val="21"/>
        </w:rPr>
        <w:t>نفّذ الاسترداد في نظام مزوّد خدمة الدفع أو منصة المتجر، ثم أرسل رسالة التبويب 6 مع المرجع.</w:t>
      </w:r>
    </w:p>
    <w:p>
      <w:pPr>
        <w:spacing w:after="40"/>
        <w:bidi/>
        <w:jc w:val="right"/>
      </w:pPr>
      <w:r>
        <w:rPr>
          <w:rFonts w:ascii="Arial" w:hAnsi="Arial" w:cs="Arial" w:eastAsia="Arial"/>
          <w:b/>
          <w:color w:val="15131F"/>
          <w:sz w:val="22"/>
          <w:rtl/>
          <w:szCs w:val="22"/>
        </w:rPr>
        <w:t>5. أغلق وراجع</w:t>
      </w:r>
    </w:p>
    <w:p>
      <w:pPr>
        <w:spacing w:after="120"/>
        <w:bidi/>
        <w:jc w:val="right"/>
      </w:pPr>
      <w:r>
        <w:rPr>
          <w:rFonts w:ascii="Arial" w:hAnsi="Arial" w:cs="Arial" w:eastAsia="Arial"/>
          <w:b w:val="0"/>
          <w:color w:val="15131F"/>
          <w:sz w:val="21"/>
          <w:rtl/>
          <w:szCs w:val="21"/>
        </w:rPr>
        <w:t>أرسل رسالة التبويب 8، واملأ «تاريخ الإغلاق»، وراجع السجل شهرياً.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«⁨Basics⁩»: أضف سياسة الاسترداد المؤرخة إلى «⁨Knowledge Base⁩»، وأضف إلى «⁨Instructions⁩»: اجمع رقم الطلب والبريد الإلكتروني والسبب، ولا توافق أبداً على استرداد ولا تعِد به، وقل من يقرر ومتى. انقر «⁨Save Bot⁩»، ثم «⁨Try Bot⁩».</w:t>
      </w:r>
    </w:p>
    <w:p>
      <w:pPr>
        <w:spacing w:after="60"/>
        <w:bidi/>
        <w:jc w:val="right"/>
      </w:pPr>
      <w:r>
        <w:rPr>
          <w:rFonts w:ascii="Arial" w:hAnsi="Arial" w:cs="Arial" w:eastAsia="Arial"/>
          <w:b w:val="0"/>
          <w:color w:val="15131F"/>
          <w:sz w:val="21"/>
          <w:rtl/>
          <w:szCs w:val="21"/>
        </w:rPr>
        <w:t>2. تظهر دردشة الاسترداد التي تحتاج إلى شخص في «⁨Live Support⁩» بالحالة «⁨Awaiting agent⁩». انقر «⁨Claim⁩» ورُدّ من صندوق الوارد الموحّد؛ ويبقى سجل الدردشة على جهة الاتصال.</w:t>
      </w:r>
    </w:p>
    <w:p>
      <w:pPr>
        <w:spacing w:after="60"/>
        <w:bidi/>
        <w:jc w:val="right"/>
      </w:pPr>
      <w:r>
        <w:rPr>
          <w:rFonts w:ascii="Arial" w:hAnsi="Arial" w:cs="Arial" w:eastAsia="Arial"/>
          <w:b w:val="0"/>
          <w:color w:val="15131F"/>
          <w:sz w:val="21"/>
          <w:rtl/>
          <w:szCs w:val="21"/>
        </w:rPr>
        <w:t>3. افتح «⁨Tasks⁩» ثم «⁨New Task⁩»: في «⁨Task title⁩» اكتب «استرداد LG-20417: القرار»، وفي «⁨Assignee⁩» مسؤول الموافقة، وفي «⁨Deadline⁩» الموعد الموعود، وفي «⁨Priority⁩» اختر «⁨High⁩»، وفعّل «⁨Status summary required on completion⁩».</w:t>
      </w:r>
    </w:p>
    <w:p>
      <w:pPr>
        <w:spacing w:after="60"/>
        <w:bidi/>
        <w:jc w:val="right"/>
      </w:pPr>
      <w:r>
        <w:rPr>
          <w:rFonts w:ascii="Arial" w:hAnsi="Arial" w:cs="Arial" w:eastAsia="Arial"/>
          <w:b w:val="0"/>
          <w:color w:val="15131F"/>
          <w:sz w:val="21"/>
          <w:rtl/>
          <w:szCs w:val="21"/>
        </w:rPr>
        <w:t>4. اكتب حقول التسجيل الخمسة ومرجع الاسترداد في «⁨Notes⁩» على جهة الاتصال، وأضف وسم محادثة «استرداد» («⁨Settings⁩» ثم «⁨Conversation Tags⁩» ثم «⁨New tag⁩»).</w:t>
      </w:r>
    </w:p>
    <w:p>
      <w:pPr>
        <w:spacing w:after="60"/>
        <w:bidi/>
        <w:jc w:val="right"/>
      </w:pPr>
      <w:r>
        <w:rPr>
          <w:rFonts w:ascii="Arial" w:hAnsi="Arial" w:cs="Arial" w:eastAsia="Arial"/>
          <w:b w:val="0"/>
          <w:color w:val="15131F"/>
          <w:sz w:val="21"/>
          <w:rtl/>
          <w:szCs w:val="21"/>
        </w:rPr>
        <w:t>5. في خطة Growth، احفظ رسالة التبويب 1 وردود الدردشة في «⁨Saved Replies⁩»: «⁨Settings⁩» ثم «⁨Saved Replies⁩» ثم «⁨New reply⁩»، ثم «⁨Shortcut⁩» (مثل /refund-intake) و«⁨Title⁩» و«⁨Reply body⁩» و«⁨Share with team⁩».</w:t>
      </w:r>
    </w:p>
    <w:p>
      <w:pPr>
        <w:spacing w:after="200"/>
        <w:bidi/>
        <w:jc w:val="right"/>
      </w:pPr>
      <w:r>
        <w:rPr>
          <w:rFonts w:ascii="Arial" w:hAnsi="Arial" w:cs="Arial" w:eastAsia="Arial"/>
          <w:b w:val="0"/>
          <w:color w:val="5D5A70"/>
          <w:sz w:val="21"/>
          <w:rtl/>
          <w:szCs w:val="21"/>
        </w:rPr>
        <w:t>الدردشة بالذكاء الاصطناعي وقاعدة المعرفة الأساسية والمهام الأساسية: خطة Free لـ3 مستخدمين. التحويل إلى موظف وصندوق الوارد الموحّد: خطة Launch بسعر $19 شهرياً تُدفع سنوياً لـ8 مستخدمين. الردود المحفوظة: خطة Growth بسعر $49 شهرياً تُدفع سنوياً لـ20 مستخدماً. لا يُصدر التطبيق عمليات الاسترداد: نفّذها في نظام مزوّد خدمة الدفع أو منصة المتجر.</w:t>
      </w:r>
    </w:p>
    <w:p>
      <w:pPr>
        <w:spacing w:after="80"/>
        <w:bidi/>
        <w:jc w:val="right"/>
      </w:pPr>
      <w:r>
        <w:rPr>
          <w:rFonts w:ascii="Arial" w:hAnsi="Arial" w:cs="Arial" w:eastAsia="Arial"/>
          <w:b/>
          <w:color w:val="15131F"/>
          <w:sz w:val="24"/>
          <w:rtl/>
          <w:szCs w:val="24"/>
        </w:rPr>
        <w:t>مراجعة شهرية للاستردادات في 20 دقيقة</w:t>
      </w:r>
    </w:p>
    <w:p>
      <w:pPr>
        <w:spacing w:after="60"/>
        <w:ind w:right="283"/>
        <w:bidi/>
        <w:jc w:val="right"/>
      </w:pPr>
      <w:r>
        <w:rPr>
          <w:rFonts w:ascii="Arial" w:hAnsi="Arial" w:cs="Arial" w:eastAsia="Arial"/>
          <w:b w:val="0"/>
          <w:color w:val="15131F"/>
          <w:sz w:val="21"/>
          <w:rtl/>
          <w:szCs w:val="21"/>
        </w:rPr>
        <w:t>• لكل صف مفتوح مسؤول موافقة وموعد موعود لم يمر بعد.</w:t>
      </w:r>
    </w:p>
    <w:p>
      <w:pPr>
        <w:spacing w:after="60"/>
        <w:ind w:right="283"/>
        <w:bidi/>
        <w:jc w:val="right"/>
      </w:pPr>
      <w:r>
        <w:rPr>
          <w:rFonts w:ascii="Arial" w:hAnsi="Arial" w:cs="Arial" w:eastAsia="Arial"/>
          <w:b w:val="0"/>
          <w:color w:val="15131F"/>
          <w:sz w:val="21"/>
          <w:rtl/>
          <w:szCs w:val="21"/>
        </w:rPr>
        <w:t>• نسبة القرارات المرسلة في موعدها عند هدفك أو أعلى منه.</w:t>
      </w:r>
    </w:p>
    <w:p>
      <w:pPr>
        <w:spacing w:after="60"/>
        <w:ind w:right="283"/>
        <w:bidi/>
        <w:jc w:val="right"/>
      </w:pPr>
      <w:r>
        <w:rPr>
          <w:rFonts w:ascii="Arial" w:hAnsi="Arial" w:cs="Arial" w:eastAsia="Arial"/>
          <w:b w:val="0"/>
          <w:color w:val="15131F"/>
          <w:sz w:val="21"/>
          <w:rtl/>
          <w:szCs w:val="21"/>
        </w:rPr>
        <w:t>• السبب الأكثر تكراراً يحصل على إصلاح واحد، مثل دليل مقاسات أو صور أفضل.</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https://crmsoftware.pro/ar/templates/refund-email-templates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استرداد الأموال</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