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نصوص مكالمات المبيعات</w:t>
      </w:r>
    </w:p>
    <w:p>
      <w:pPr>
        <w:spacing w:after="80"/>
        <w:bidi/>
        <w:jc w:val="right"/>
      </w:pPr>
      <w:r>
        <w:rPr>
          <w:rFonts w:ascii="Arial" w:hAnsi="Arial" w:cs="Arial" w:eastAsia="Arial"/>
          <w:b w:val="0"/>
          <w:color w:val="5D5A70"/>
          <w:sz w:val="22"/>
          <w:rtl/>
          <w:szCs w:val="22"/>
        </w:rPr>
        <w:t>خطة المكالمة، والاتصال بعميل محتمل جديد، والمكالمة الواردة، والرسالة الصوتية والنصية، ومتابعة عرض السعر، ومكالمة القرار، ومكالمة التجديد، وعبارات لـ8 قطاعات. من CRMsoftware.pro.</w:t>
      </w:r>
    </w:p>
    <w:p>
      <w:pPr>
        <w:spacing w:after="280"/>
        <w:bidi/>
        <w:jc w:val="right"/>
      </w:pPr>
      <w:r>
        <w:rPr>
          <w:rFonts w:ascii="Arial" w:hAnsi="Arial" w:cs="Arial" w:eastAsia="Arial"/>
          <w:b w:val="0"/>
          <w:color w:val="5D5A70"/>
          <w:sz w:val="21"/>
          <w:rtl/>
          <w:szCs w:val="21"/>
        </w:rPr>
        <w:t>اختر النص المناسب لنوع مكالمتك، واستبدل كل كلمة بين [أقواس] بما أخبرك به المشتري. تتبع كل مكالمة الخطوات الخمس نفسها وتنتهي بخطوة تالية واحدة بيوم ووقت. سجّل كل مكالمة في سجل مكالمات Excel قبل المكالمة التالية.</w:t>
      </w:r>
    </w:p>
    <w:p>
      <w:pPr>
        <w:spacing w:after="160"/>
        <w:bidi/>
        <w:jc w:val="right"/>
      </w:pPr>
      <w:r>
        <w:rPr>
          <w:rFonts w:ascii="Arial" w:hAnsi="Arial" w:cs="Arial" w:eastAsia="Arial"/>
          <w:b/>
          <w:color w:val="15131F"/>
          <w:sz w:val="32"/>
          <w:rtl/>
          <w:szCs w:val="32"/>
        </w:rPr>
        <w:t>النصوص</w:t>
      </w:r>
    </w:p>
    <w:p>
      <w:pPr>
        <w:spacing w:after="60"/>
        <w:bidi/>
        <w:jc w:val="right"/>
      </w:pPr>
      <w:r>
        <w:rPr>
          <w:rFonts w:ascii="Arial" w:hAnsi="Arial" w:cs="Arial" w:eastAsia="Arial"/>
          <w:b/>
          <w:color w:val="15131F"/>
          <w:sz w:val="28"/>
          <w:rtl/>
          <w:szCs w:val="28"/>
        </w:rPr>
        <w:t>1. قالب نص مكالمة المبيعات: خطة المكالمة في 5 خطوات</w:t>
      </w:r>
    </w:p>
    <w:p>
      <w:pPr>
        <w:spacing w:after="80"/>
        <w:bidi/>
        <w:jc w:val="right"/>
      </w:pPr>
      <w:r>
        <w:rPr>
          <w:rFonts w:ascii="Arial" w:hAnsi="Arial" w:cs="Arial" w:eastAsia="Arial"/>
          <w:b w:val="0"/>
          <w:color w:val="5D5A70"/>
          <w:sz w:val="20"/>
          <w:rtl/>
          <w:szCs w:val="20"/>
        </w:rPr>
        <w:t>الخطوات: 5 · مدة المكالمة: من 10 إلى 15 دقيقة · تنتهي بـ: يوم ووقت</w:t>
      </w:r>
    </w:p>
    <w:p>
      <w:pPr>
        <w:spacing w:after="80"/>
        <w:bidi/>
        <w:jc w:val="right"/>
      </w:pPr>
      <w:r>
        <w:rPr>
          <w:rFonts w:ascii="Arial" w:hAnsi="Arial" w:cs="Arial" w:eastAsia="Arial"/>
          <w:b w:val="0"/>
          <w:color w:val="15131F"/>
          <w:sz w:val="21"/>
          <w:rtl/>
          <w:szCs w:val="21"/>
        </w:rPr>
        <w:t>للمكالمات الدافئة والواردة: طلب الشخص أن تتواصل معه، أو اتصل بك، أو هو عميل لديك. أما الاتصال بمن لم يطلب ذلك، فاستخدم «سكريبت المكالمة الباردة».</w:t>
      </w:r>
    </w:p>
    <w:p>
      <w:pPr>
        <w:spacing w:after="40"/>
        <w:bidi/>
        <w:jc w:val="right"/>
      </w:pPr>
      <w:r>
        <w:rPr>
          <w:rFonts w:ascii="Arial" w:hAnsi="Arial" w:cs="Arial" w:eastAsia="Arial"/>
          <w:b/>
          <w:color w:val="6B3CF0"/>
          <w:sz w:val="21"/>
          <w:rtl/>
          <w:szCs w:val="21"/>
        </w:rPr>
        <w:t>الخطوات الخمس</w:t>
      </w:r>
    </w:p>
    <w:p>
      <w:pPr>
        <w:spacing w:after="40"/>
        <w:bidi/>
        <w:jc w:val="right"/>
      </w:pPr>
      <w:r>
        <w:rPr>
          <w:rFonts w:ascii="Arial" w:hAnsi="Arial" w:cs="Arial" w:eastAsia="Arial"/>
          <w:b w:val="0"/>
          <w:color w:val="15131F"/>
          <w:sz w:val="21"/>
          <w:rtl/>
          <w:szCs w:val="21"/>
        </w:rPr>
        <w:t>1. الاسم والسبب: من أنت، وما الذي سأل عنه العميل، بكلماته هو.</w:t>
      </w:r>
    </w:p>
    <w:p>
      <w:pPr>
        <w:spacing w:after="40"/>
        <w:bidi/>
        <w:jc w:val="right"/>
      </w:pPr>
      <w:r>
        <w:rPr>
          <w:rFonts w:ascii="Arial" w:hAnsi="Arial" w:cs="Arial" w:eastAsia="Arial"/>
          <w:b w:val="0"/>
          <w:color w:val="15131F"/>
          <w:sz w:val="21"/>
          <w:rtl/>
          <w:szCs w:val="21"/>
        </w:rPr>
        <w:t>2. الوقت وجدول الأعمال: كم تستغرق المكالمة وما الذي ستتناوله. واسأل إن كان الوقت مناسباً الآن.</w:t>
      </w:r>
    </w:p>
    <w:p>
      <w:pPr>
        <w:spacing w:after="40"/>
        <w:bidi/>
        <w:jc w:val="right"/>
      </w:pPr>
      <w:r>
        <w:rPr>
          <w:rFonts w:ascii="Arial" w:hAnsi="Arial" w:cs="Arial" w:eastAsia="Arial"/>
          <w:b w:val="0"/>
          <w:color w:val="15131F"/>
          <w:sz w:val="21"/>
          <w:rtl/>
          <w:szCs w:val="21"/>
        </w:rPr>
        <w:t>3. التلخيص: كرّر ما تعرفه مسبقاً، حتى لا يضطر العميل إلى تكراره.</w:t>
      </w:r>
    </w:p>
    <w:p>
      <w:pPr>
        <w:spacing w:after="40"/>
        <w:bidi/>
        <w:jc w:val="right"/>
      </w:pPr>
      <w:r>
        <w:rPr>
          <w:rFonts w:ascii="Arial" w:hAnsi="Arial" w:cs="Arial" w:eastAsia="Arial"/>
          <w:b w:val="0"/>
          <w:color w:val="15131F"/>
          <w:sz w:val="21"/>
          <w:rtl/>
          <w:szCs w:val="21"/>
        </w:rPr>
        <w:t>4. سؤال واحد: السؤال الوحيد الذي يحدد الخطوة التالية. ثم أنصت.</w:t>
      </w:r>
    </w:p>
    <w:p>
      <w:pPr>
        <w:spacing w:after="40"/>
        <w:bidi/>
        <w:jc w:val="right"/>
      </w:pPr>
      <w:r>
        <w:rPr>
          <w:rFonts w:ascii="Arial" w:hAnsi="Arial" w:cs="Arial" w:eastAsia="Arial"/>
          <w:b w:val="0"/>
          <w:color w:val="15131F"/>
          <w:sz w:val="21"/>
          <w:rtl/>
          <w:szCs w:val="21"/>
        </w:rPr>
        <w:t>5. خطوة تالية بتاريخ: خطوة واحدة، بيوم ووقت، تتفقان عليها قبل إنهاء المكالمة.</w:t>
      </w:r>
    </w:p>
    <w:p>
      <w:pPr>
        <w:spacing w:after="60"/>
        <w:bidi/>
        <w:jc w:val="right"/>
      </w:pPr>
      <w:r>
        <w:rPr>
          <w:rFonts w:ascii="Arial" w:hAnsi="Arial" w:cs="Arial" w:eastAsia="Arial"/>
          <w:b/>
          <w:color w:val="6B3CF0"/>
          <w:sz w:val="21"/>
          <w:rtl/>
          <w:szCs w:val="21"/>
        </w:rPr>
        <w:t xml:space="preserve">الخطة في خمسة أسطر: </w:t>
      </w:r>
      <w:r>
        <w:rPr>
          <w:rFonts w:ascii="Arial" w:hAnsi="Arial" w:cs="Arial" w:eastAsia="Arial"/>
          <w:b w:val="0"/>
          <w:color w:val="15131F"/>
          <w:sz w:val="21"/>
          <w:rtl/>
          <w:szCs w:val="21"/>
        </w:rPr>
        <w:t>مرحباً [الاسم الأول]، معك [اسمك] من [الشركة]. سألت عن [طلب العميل].</w:t>
        <w:br/>
        <w:t>أحتاج إلى نحو [10] دقائق: سأتحقق مما أخبرتنا به، وأطرح سؤالاً أو سؤالين، ثم أقترح خطوة تالية. هل الوقت مناسب الآن؟</w:t>
        <w:br/>
        <w:t>ما لديّ حتى الآن: [ما أخبرك به العميل]. هل هذا صحيح؟</w:t>
        <w:br/>
        <w:t>[سؤالك الواحد]؟</w:t>
        <w:br/>
        <w:t>إذن الخطوة التالية هي [الخطوة التالية]. هل يناسبك يوم [اليوم] الساعة [الوقت]؟</w:t>
      </w:r>
    </w:p>
    <w:p>
      <w:pPr>
        <w:spacing w:after="40"/>
        <w:bidi/>
        <w:jc w:val="right"/>
      </w:pPr>
      <w:r>
        <w:rPr>
          <w:rFonts w:ascii="Arial" w:hAnsi="Arial" w:cs="Arial" w:eastAsia="Arial"/>
          <w:b/>
          <w:color w:val="6B3CF0"/>
          <w:sz w:val="21"/>
          <w:rtl/>
          <w:szCs w:val="21"/>
        </w:rPr>
        <w:t>بعد المكالمة، وقبل المكالمة التالية</w:t>
      </w:r>
    </w:p>
    <w:p>
      <w:pPr>
        <w:spacing w:after="40"/>
        <w:ind w:right="283"/>
        <w:bidi/>
        <w:jc w:val="right"/>
      </w:pPr>
      <w:r>
        <w:rPr>
          <w:rFonts w:ascii="Arial" w:hAnsi="Arial" w:cs="Arial" w:eastAsia="Arial"/>
          <w:b w:val="0"/>
          <w:color w:val="15131F"/>
          <w:sz w:val="21"/>
          <w:rtl/>
          <w:szCs w:val="21"/>
        </w:rPr>
        <w:t>• اكتب التلخيص في ملاحظاتك: كلمات العميل وأرقامه وتواريخه.</w:t>
      </w:r>
    </w:p>
    <w:p>
      <w:pPr>
        <w:spacing w:after="40"/>
        <w:ind w:right="283"/>
        <w:bidi/>
        <w:jc w:val="right"/>
      </w:pPr>
      <w:r>
        <w:rPr>
          <w:rFonts w:ascii="Arial" w:hAnsi="Arial" w:cs="Arial" w:eastAsia="Arial"/>
          <w:b w:val="0"/>
          <w:color w:val="15131F"/>
          <w:sz w:val="21"/>
          <w:rtl/>
          <w:szCs w:val="21"/>
        </w:rPr>
        <w:t>• اجعل الخطوة التالية مهمة لها مسؤول وموعد نهائي، وسجّل المكالمة، وأرسل تلخيصاً قصيراً بالبريد الإلكتروني في اليوم نفسه.</w:t>
      </w:r>
    </w:p>
    <w:p>
      <w:pPr>
        <w:spacing w:after="60"/>
        <w:bidi/>
        <w:jc w:val="right"/>
      </w:pPr>
      <w:r>
        <w:rPr>
          <w:rFonts w:ascii="Arial" w:hAnsi="Arial" w:cs="Arial" w:eastAsia="Arial"/>
          <w:b/>
          <w:color w:val="6B3CF0"/>
          <w:sz w:val="21"/>
          <w:rtl/>
          <w:szCs w:val="21"/>
        </w:rPr>
        <w:t xml:space="preserve">لا تاريخ، لا خطوة تالية: </w:t>
      </w:r>
      <w:r>
        <w:rPr>
          <w:rFonts w:ascii="Arial" w:hAnsi="Arial" w:cs="Arial" w:eastAsia="Arial"/>
          <w:b w:val="0"/>
          <w:color w:val="5D5A70"/>
          <w:sz w:val="21"/>
          <w:rtl/>
          <w:szCs w:val="21"/>
        </w:rPr>
        <w:t>«سأعود إليك» ليست خطوة تالية. إذا لم يستطع العميل اختيار يوم، فاتفقا على موعد تتصل فيه لاختياره.</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العرض البيعي قبل التلخيص, خطوتان تاليتان, خطوة تالية بلا تاريخ</w:t>
      </w:r>
    </w:p>
    <w:p>
      <w:pPr>
        <w:spacing w:after="160"/>
        <w:bidi/>
        <w:jc w:val="right"/>
      </w:pPr>
    </w:p>
    <w:p>
      <w:pPr>
        <w:spacing w:after="60"/>
        <w:bidi/>
        <w:jc w:val="right"/>
      </w:pPr>
      <w:r>
        <w:rPr>
          <w:rFonts w:ascii="Arial" w:hAnsi="Arial" w:cs="Arial" w:eastAsia="Arial"/>
          <w:b/>
          <w:color w:val="15131F"/>
          <w:sz w:val="28"/>
          <w:rtl/>
          <w:szCs w:val="28"/>
        </w:rPr>
        <w:t>2. نص معاودة الاتصال بعميل محتمل جديد: اتصل خلال الساعة</w:t>
      </w:r>
    </w:p>
    <w:p>
      <w:pPr>
        <w:spacing w:after="80"/>
        <w:bidi/>
        <w:jc w:val="right"/>
      </w:pPr>
      <w:r>
        <w:rPr>
          <w:rFonts w:ascii="Arial" w:hAnsi="Arial" w:cs="Arial" w:eastAsia="Arial"/>
          <w:b w:val="0"/>
          <w:color w:val="5D5A70"/>
          <w:sz w:val="20"/>
          <w:rtl/>
          <w:szCs w:val="20"/>
        </w:rPr>
        <w:t>اتصل خلال: ساعة واحدة · المحاولات: 3 خلال 3 أيام عمل · إذا لم يرد: رسالة صوتية ورسالة نصية واحدة</w:t>
      </w:r>
    </w:p>
    <w:p>
      <w:pPr>
        <w:spacing w:after="40"/>
        <w:bidi/>
        <w:jc w:val="right"/>
      </w:pPr>
      <w:r>
        <w:rPr>
          <w:rFonts w:ascii="Arial" w:hAnsi="Arial" w:cs="Arial" w:eastAsia="Arial"/>
          <w:b/>
          <w:color w:val="6B3CF0"/>
          <w:sz w:val="21"/>
          <w:rtl/>
          <w:szCs w:val="21"/>
        </w:rPr>
        <w:t>متى تتصل</w:t>
      </w:r>
    </w:p>
    <w:p>
      <w:pPr>
        <w:spacing w:after="40"/>
        <w:ind w:right="283"/>
        <w:bidi/>
        <w:jc w:val="right"/>
      </w:pPr>
      <w:r>
        <w:rPr>
          <w:rFonts w:ascii="Arial" w:hAnsi="Arial" w:cs="Arial" w:eastAsia="Arial"/>
          <w:b w:val="0"/>
          <w:color w:val="15131F"/>
          <w:sz w:val="21"/>
          <w:rtl/>
          <w:szCs w:val="21"/>
        </w:rPr>
        <w:t>• خلال ساعة واحدة من وصول نموذج الموقع أو الدردشة أو طلب الحجز، ضمن ساعات عملك: فرص الوصول إلى صاحب القرار أعلى بكثير عند الاتصال بالعميل المحتمل خلال الساعة.</w:t>
      </w:r>
    </w:p>
    <w:p>
      <w:pPr>
        <w:spacing w:after="40"/>
        <w:ind w:right="283"/>
        <w:bidi/>
        <w:jc w:val="right"/>
      </w:pPr>
      <w:r>
        <w:rPr>
          <w:rFonts w:ascii="Arial" w:hAnsi="Arial" w:cs="Arial" w:eastAsia="Arial"/>
          <w:b w:val="0"/>
          <w:color w:val="15131F"/>
          <w:sz w:val="21"/>
          <w:rtl/>
          <w:szCs w:val="21"/>
        </w:rPr>
        <w:t>• في الوقت الذي اختاره العميل، إن اختار وقتاً. العملاء المحتملون الذين يصلون مساءً: في الساعة الأولى من يوم العمل التالي.</w:t>
      </w:r>
    </w:p>
    <w:p>
      <w:pPr>
        <w:spacing w:after="60"/>
        <w:bidi/>
        <w:jc w:val="right"/>
      </w:pPr>
      <w:r>
        <w:rPr>
          <w:rFonts w:ascii="Arial" w:hAnsi="Arial" w:cs="Arial" w:eastAsia="Arial"/>
          <w:b/>
          <w:color w:val="6B3CF0"/>
          <w:sz w:val="21"/>
          <w:rtl/>
          <w:szCs w:val="21"/>
        </w:rPr>
        <w:t xml:space="preserve">الافتتاح: </w:t>
      </w:r>
      <w:r>
        <w:rPr>
          <w:rFonts w:ascii="Arial" w:hAnsi="Arial" w:cs="Arial" w:eastAsia="Arial"/>
          <w:b w:val="0"/>
          <w:color w:val="15131F"/>
          <w:sz w:val="21"/>
          <w:rtl/>
          <w:szCs w:val="21"/>
        </w:rPr>
        <w:t>مرحباً [الاسم الأول]، معك [اسمك] من [الشركة]. سألت عن [طلب العميل] على موقعنا [اليوم]. هل يناسبك أن نتحدث 10 دقائق الآن؟</w:t>
      </w:r>
    </w:p>
    <w:p>
      <w:pPr>
        <w:spacing w:after="60"/>
        <w:bidi/>
        <w:jc w:val="right"/>
      </w:pPr>
      <w:r>
        <w:rPr>
          <w:rFonts w:ascii="Arial" w:hAnsi="Arial" w:cs="Arial" w:eastAsia="Arial"/>
          <w:b/>
          <w:color w:val="6B3CF0"/>
          <w:sz w:val="21"/>
          <w:rtl/>
          <w:szCs w:val="21"/>
        </w:rPr>
        <w:t xml:space="preserve">إذا لم يكن الوقت مناسباً: </w:t>
      </w:r>
      <w:r>
        <w:rPr>
          <w:rFonts w:ascii="Arial" w:hAnsi="Arial" w:cs="Arial" w:eastAsia="Arial"/>
          <w:b w:val="0"/>
          <w:color w:val="15131F"/>
          <w:sz w:val="21"/>
          <w:rtl/>
          <w:szCs w:val="21"/>
        </w:rPr>
        <w:t>لا مشكلة. أيهما أنسب: لاحقاً اليوم الساعة [الوقت] أم غداً الساعة [الوقت]؟ سأتصل بك من هذا الرقم.</w:t>
      </w:r>
    </w:p>
    <w:p>
      <w:pPr>
        <w:spacing w:after="60"/>
        <w:bidi/>
        <w:jc w:val="right"/>
      </w:pPr>
      <w:r>
        <w:rPr>
          <w:rFonts w:ascii="Arial" w:hAnsi="Arial" w:cs="Arial" w:eastAsia="Arial"/>
          <w:b/>
          <w:color w:val="6B3CF0"/>
          <w:sz w:val="21"/>
          <w:rtl/>
          <w:szCs w:val="21"/>
        </w:rPr>
        <w:t xml:space="preserve">التلخيص وسؤال واحد: </w:t>
      </w:r>
      <w:r>
        <w:rPr>
          <w:rFonts w:ascii="Arial" w:hAnsi="Arial" w:cs="Arial" w:eastAsia="Arial"/>
          <w:b w:val="0"/>
          <w:color w:val="15131F"/>
          <w:sz w:val="21"/>
          <w:rtl/>
          <w:szCs w:val="21"/>
        </w:rPr>
        <w:t>كتبت أنك بحاجة إلى [ما كتبه العميل] ليوم [التاريخ المطلوب]. قبل أن أقترح أي شيء، سؤال واحد: [سؤالك الواحد]؟</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15131F"/>
          <w:sz w:val="21"/>
          <w:rtl/>
          <w:szCs w:val="21"/>
        </w:rPr>
        <w:t>شكراً، هذا يفيدني. إذن سأقوم بـ[إرسال عرض سعر مكتوب / حجز زيارة / حجز عرض توضيحي] بحلول [اليوم] الساعة [الوقت]. هل يمكننا التحدث مجدداً يوم [اليوم] الساعة [الوقت] لنراجعه معاً؟</w:t>
      </w:r>
    </w:p>
    <w:p>
      <w:pPr>
        <w:spacing w:after="60"/>
        <w:bidi/>
        <w:jc w:val="right"/>
      </w:pPr>
      <w:r>
        <w:rPr>
          <w:rFonts w:ascii="Arial" w:hAnsi="Arial" w:cs="Arial" w:eastAsia="Arial"/>
          <w:b/>
          <w:color w:val="6B3CF0"/>
          <w:sz w:val="21"/>
          <w:rtl/>
          <w:szCs w:val="21"/>
        </w:rPr>
        <w:t xml:space="preserve">اذكر الرقم الذي ستتصل منه: </w:t>
      </w:r>
      <w:r>
        <w:rPr>
          <w:rFonts w:ascii="Arial" w:hAnsi="Arial" w:cs="Arial" w:eastAsia="Arial"/>
          <w:b w:val="0"/>
          <w:color w:val="5D5A70"/>
          <w:sz w:val="21"/>
          <w:rtl/>
          <w:szCs w:val="21"/>
        </w:rPr>
        <w:t>في استطلاع أُجري عام 2020، قال 80% من البالغين في الولايات المتحدة إنهم لا يردون عموماً على المكالمات من أرقام مجهولة. في الدردشة أو رسالة تأكيد النموذج أو البريد الإلكتروني، اذكر من سيتصل ومن أي رقم.</w:t>
      </w:r>
    </w:p>
    <w:p>
      <w:pPr>
        <w:spacing w:after="60"/>
        <w:bidi/>
        <w:jc w:val="right"/>
      </w:pPr>
      <w:r>
        <w:rPr>
          <w:rFonts w:ascii="Arial" w:hAnsi="Arial" w:cs="Arial" w:eastAsia="Arial"/>
          <w:b/>
          <w:color w:val="6B3CF0"/>
          <w:sz w:val="21"/>
          <w:rtl/>
          <w:szCs w:val="21"/>
        </w:rPr>
        <w:t xml:space="preserve">قبل أن تتصل: </w:t>
      </w:r>
      <w:r>
        <w:rPr>
          <w:rFonts w:ascii="Arial" w:hAnsi="Arial" w:cs="Arial" w:eastAsia="Arial"/>
          <w:b w:val="0"/>
          <w:color w:val="5D5A70"/>
          <w:sz w:val="21"/>
          <w:rtl/>
          <w:szCs w:val="21"/>
        </w:rPr>
        <w:t>طلب العميل بكلماته, منطقته الزمنية, سؤالك الواحد</w:t>
      </w:r>
    </w:p>
    <w:p>
      <w:pPr>
        <w:spacing w:after="160"/>
        <w:bidi/>
        <w:jc w:val="right"/>
      </w:pPr>
    </w:p>
    <w:p>
      <w:pPr>
        <w:spacing w:after="60"/>
        <w:bidi/>
        <w:jc w:val="right"/>
      </w:pPr>
      <w:r>
        <w:rPr>
          <w:rFonts w:ascii="Arial" w:hAnsi="Arial" w:cs="Arial" w:eastAsia="Arial"/>
          <w:b/>
          <w:color w:val="15131F"/>
          <w:sz w:val="28"/>
          <w:rtl/>
          <w:szCs w:val="28"/>
        </w:rPr>
        <w:t>3. نص مكالمة المبيعات الواردة: أجب على الهاتف واحجز</w:t>
      </w:r>
    </w:p>
    <w:p>
      <w:pPr>
        <w:spacing w:after="80"/>
        <w:bidi/>
        <w:jc w:val="right"/>
      </w:pPr>
      <w:r>
        <w:rPr>
          <w:rFonts w:ascii="Arial" w:hAnsi="Arial" w:cs="Arial" w:eastAsia="Arial"/>
          <w:b w:val="0"/>
          <w:color w:val="5D5A70"/>
          <w:sz w:val="20"/>
          <w:rtl/>
          <w:szCs w:val="20"/>
        </w:rPr>
        <w:t>الاسم والرقم: الدقيقة الأولى · السعر: نطاق، أو عرض سعر مكتوب · معاودة الاتصال: بحلول وقت تستطيع الالتزام به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لاتصالك بـ[الشركة]، معك [اسمك]. كيف يمكنني مساعدتك؟</w:t>
      </w:r>
    </w:p>
    <w:p>
      <w:pPr>
        <w:spacing w:after="60"/>
        <w:bidi/>
        <w:jc w:val="right"/>
      </w:pPr>
      <w:r>
        <w:rPr>
          <w:rFonts w:ascii="Arial" w:hAnsi="Arial" w:cs="Arial" w:eastAsia="Arial"/>
          <w:b/>
          <w:color w:val="6B3CF0"/>
          <w:sz w:val="21"/>
          <w:rtl/>
          <w:szCs w:val="21"/>
        </w:rPr>
        <w:t xml:space="preserve">الاسم والرقم أولاً: </w:t>
      </w:r>
      <w:r>
        <w:rPr>
          <w:rFonts w:ascii="Arial" w:hAnsi="Arial" w:cs="Arial" w:eastAsia="Arial"/>
          <w:b w:val="0"/>
          <w:color w:val="15131F"/>
          <w:sz w:val="21"/>
          <w:rtl/>
          <w:szCs w:val="21"/>
        </w:rPr>
        <w:t>يسعدني ذلك. تحسباً لانقطاع المكالمة، هل يمكنني معرفة اسمك وأفضل رقم لمعاودة الاتصال بك؟</w:t>
      </w:r>
    </w:p>
    <w:p>
      <w:pPr>
        <w:spacing w:after="60"/>
        <w:bidi/>
        <w:jc w:val="right"/>
      </w:pPr>
      <w:r>
        <w:rPr>
          <w:rFonts w:ascii="Arial" w:hAnsi="Arial" w:cs="Arial" w:eastAsia="Arial"/>
          <w:b/>
          <w:color w:val="6B3CF0"/>
          <w:sz w:val="21"/>
          <w:rtl/>
          <w:szCs w:val="21"/>
        </w:rPr>
        <w:t xml:space="preserve">التلخيص وسؤال واحد: </w:t>
      </w:r>
      <w:r>
        <w:rPr>
          <w:rFonts w:ascii="Arial" w:hAnsi="Arial" w:cs="Arial" w:eastAsia="Arial"/>
          <w:b w:val="0"/>
          <w:color w:val="15131F"/>
          <w:sz w:val="21"/>
          <w:rtl/>
          <w:szCs w:val="21"/>
        </w:rPr>
        <w:t>إذن أنت تبحث عن [ما طلبه العميل] ليوم [التاريخ المطلوب]. سؤال واحد حتى أعطيك الإجابة الصحيحة: [سؤالك الواحد]؟</w:t>
      </w:r>
    </w:p>
    <w:p>
      <w:pPr>
        <w:spacing w:after="60"/>
        <w:bidi/>
        <w:jc w:val="right"/>
      </w:pPr>
      <w:r>
        <w:rPr>
          <w:rFonts w:ascii="Arial" w:hAnsi="Arial" w:cs="Arial" w:eastAsia="Arial"/>
          <w:b/>
          <w:color w:val="6B3CF0"/>
          <w:sz w:val="21"/>
          <w:rtl/>
          <w:szCs w:val="21"/>
        </w:rPr>
        <w:t xml:space="preserve">إذا سأل عن السعر أولاً: </w:t>
      </w:r>
      <w:r>
        <w:rPr>
          <w:rFonts w:ascii="Arial" w:hAnsi="Arial" w:cs="Arial" w:eastAsia="Arial"/>
          <w:b w:val="0"/>
          <w:color w:val="15131F"/>
          <w:sz w:val="21"/>
          <w:rtl/>
          <w:szCs w:val="21"/>
        </w:rPr>
        <w:t>سؤال وجيه. يعتمد السعر على [أهم عاملين في السعر]. وفي حالة مثل [وضع العميل] يكون عادةً [نطاقك السعري، إن وُجد]. ستحصل على السعر الدقيق في عرض سعر مكتوب بحلول [الوقت].</w:t>
      </w:r>
    </w:p>
    <w:p>
      <w:pPr>
        <w:spacing w:after="60"/>
        <w:bidi/>
        <w:jc w:val="right"/>
      </w:pPr>
      <w:r>
        <w:rPr>
          <w:rFonts w:ascii="Arial" w:hAnsi="Arial" w:cs="Arial" w:eastAsia="Arial"/>
          <w:b/>
          <w:color w:val="6B3CF0"/>
          <w:sz w:val="21"/>
          <w:rtl/>
          <w:szCs w:val="21"/>
        </w:rPr>
        <w:t xml:space="preserve">إذا لم تعرف الإجابة: </w:t>
      </w:r>
      <w:r>
        <w:rPr>
          <w:rFonts w:ascii="Arial" w:hAnsi="Arial" w:cs="Arial" w:eastAsia="Arial"/>
          <w:b w:val="0"/>
          <w:color w:val="15131F"/>
          <w:sz w:val="21"/>
          <w:rtl/>
          <w:szCs w:val="21"/>
        </w:rPr>
        <w:t>لا أريد أن أخمّن. سأتحقق مع [اسم الزميل] وأعاود الاتصال بك بحلول [الوقت] اليوم.</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15131F"/>
          <w:sz w:val="21"/>
          <w:rtl/>
          <w:szCs w:val="21"/>
        </w:rPr>
        <w:t>هل يمكنني [إرسال عرض السعر / حجز زيارة / حجز التاريخ] ليوم [اليوم] الساعة [الوقت]؟ بعد هذه المكالمة سأرسل لك تلخيصاً قصيراً بالبريد الإلكتروني.</w:t>
      </w:r>
    </w:p>
    <w:p>
      <w:pPr>
        <w:spacing w:after="60"/>
        <w:bidi/>
        <w:jc w:val="right"/>
      </w:pPr>
      <w:r>
        <w:rPr>
          <w:rFonts w:ascii="Arial" w:hAnsi="Arial" w:cs="Arial" w:eastAsia="Arial"/>
          <w:b/>
          <w:color w:val="6B3CF0"/>
          <w:sz w:val="21"/>
          <w:rtl/>
          <w:szCs w:val="21"/>
        </w:rPr>
        <w:t xml:space="preserve">تحية البريد الصوتي لهاتفك: </w:t>
      </w:r>
      <w:r>
        <w:rPr>
          <w:rFonts w:ascii="Arial" w:hAnsi="Arial" w:cs="Arial" w:eastAsia="Arial"/>
          <w:b w:val="0"/>
          <w:color w:val="15131F"/>
          <w:sz w:val="21"/>
          <w:rtl/>
          <w:szCs w:val="21"/>
        </w:rPr>
        <w:t>لقد اتصلت بـ[الشركة]. اترك اسمك ورقمك وما تحتاج إليه، وسنعاود الاتصال بك خلال [ساعة عمل واحدة]. ويمكنك أيضاً مراسلتنا عبر الدردشة على [الموقع].</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سعر لا تستطيع الالتزام به, «سيتصل بك أحدهم», إنهاء المكالمة بلا خطوة تالية</w:t>
      </w:r>
    </w:p>
    <w:p>
      <w:pPr>
        <w:spacing w:after="160"/>
        <w:bidi/>
        <w:jc w:val="right"/>
      </w:pPr>
    </w:p>
    <w:p>
      <w:pPr>
        <w:spacing w:after="60"/>
        <w:bidi/>
        <w:jc w:val="right"/>
      </w:pPr>
      <w:r>
        <w:rPr>
          <w:rFonts w:ascii="Arial" w:hAnsi="Arial" w:cs="Arial" w:eastAsia="Arial"/>
          <w:b/>
          <w:color w:val="15131F"/>
          <w:sz w:val="28"/>
          <w:rtl/>
          <w:szCs w:val="28"/>
        </w:rPr>
        <w:t>4. رسالة صوتية ورسالة نصية بعد مكالمة مبيعات لم يُرد عليها</w:t>
      </w:r>
    </w:p>
    <w:p>
      <w:pPr>
        <w:spacing w:after="80"/>
        <w:bidi/>
        <w:jc w:val="right"/>
      </w:pPr>
      <w:r>
        <w:rPr>
          <w:rFonts w:ascii="Arial" w:hAnsi="Arial" w:cs="Arial" w:eastAsia="Arial"/>
          <w:b w:val="0"/>
          <w:color w:val="5D5A70"/>
          <w:sz w:val="20"/>
          <w:rtl/>
          <w:szCs w:val="20"/>
        </w:rPr>
        <w:t>الرسالة الصوتية: 20 ثانية · الرسالة النصية: 1، أقل من 160 حرفاً · المحاولات: 3، ثم الختام بالبريد الإلكتروني</w:t>
      </w:r>
    </w:p>
    <w:p>
      <w:pPr>
        <w:spacing w:after="40"/>
        <w:bidi/>
        <w:jc w:val="right"/>
      </w:pPr>
      <w:r>
        <w:rPr>
          <w:rFonts w:ascii="Arial" w:hAnsi="Arial" w:cs="Arial" w:eastAsia="Arial"/>
          <w:b/>
          <w:color w:val="6B3CF0"/>
          <w:sz w:val="21"/>
          <w:rtl/>
          <w:szCs w:val="21"/>
        </w:rPr>
        <w:t>عندما لا يرد</w:t>
      </w:r>
    </w:p>
    <w:p>
      <w:pPr>
        <w:spacing w:after="40"/>
        <w:bidi/>
        <w:jc w:val="right"/>
      </w:pPr>
      <w:r>
        <w:rPr>
          <w:rFonts w:ascii="Arial" w:hAnsi="Arial" w:cs="Arial" w:eastAsia="Arial"/>
          <w:b w:val="0"/>
          <w:color w:val="15131F"/>
          <w:sz w:val="21"/>
          <w:rtl/>
          <w:szCs w:val="21"/>
        </w:rPr>
        <w:t>1. المحاولة 1: رسالة صوتية واحدة، أقل من 20 ثانية: من أنت، ولماذا تتصل، ورقمك. ثم رسالة نصية واحدة، إذا وافق العميل على الرسائل النصية.</w:t>
      </w:r>
    </w:p>
    <w:p>
      <w:pPr>
        <w:spacing w:after="40"/>
        <w:bidi/>
        <w:jc w:val="right"/>
      </w:pPr>
      <w:r>
        <w:rPr>
          <w:rFonts w:ascii="Arial" w:hAnsi="Arial" w:cs="Arial" w:eastAsia="Arial"/>
          <w:b w:val="0"/>
          <w:color w:val="15131F"/>
          <w:sz w:val="21"/>
          <w:rtl/>
          <w:szCs w:val="21"/>
        </w:rPr>
        <w:t>2. المحاولة 2: لاحقاً في اليوم نفسه أو في يوم العمل التالي، في وقت مختلف من اليوم. بلا رسالة نصية ثانية.</w:t>
      </w:r>
    </w:p>
    <w:p>
      <w:pPr>
        <w:spacing w:after="40"/>
        <w:bidi/>
        <w:jc w:val="right"/>
      </w:pPr>
      <w:r>
        <w:rPr>
          <w:rFonts w:ascii="Arial" w:hAnsi="Arial" w:cs="Arial" w:eastAsia="Arial"/>
          <w:b w:val="0"/>
          <w:color w:val="15131F"/>
          <w:sz w:val="21"/>
          <w:rtl/>
          <w:szCs w:val="21"/>
        </w:rPr>
        <w:t>3. المحاولة 3: يوم العمل الثالث: مكالمة أخيرة، ثم رسالة بريد إلكتروني قصيرة تقول إنها محاولتك الأخيرة.</w:t>
      </w:r>
    </w:p>
    <w:p>
      <w:pPr>
        <w:spacing w:after="60"/>
        <w:bidi/>
        <w:jc w:val="right"/>
      </w:pPr>
      <w:r>
        <w:rPr>
          <w:rFonts w:ascii="Arial" w:hAnsi="Arial" w:cs="Arial" w:eastAsia="Arial"/>
          <w:b/>
          <w:color w:val="6B3CF0"/>
          <w:sz w:val="21"/>
          <w:rtl/>
          <w:szCs w:val="21"/>
        </w:rPr>
        <w:t xml:space="preserve">الرسالة الصوتية: </w:t>
      </w:r>
      <w:r>
        <w:rPr>
          <w:rFonts w:ascii="Arial" w:hAnsi="Arial" w:cs="Arial" w:eastAsia="Arial"/>
          <w:b w:val="0"/>
          <w:color w:val="15131F"/>
          <w:sz w:val="21"/>
          <w:rtl/>
          <w:szCs w:val="21"/>
        </w:rPr>
        <w:t>مرحباً [الاسم الأول]، معك [اسمك] من [الشركة]، أتصل بخصوص [طلب العميل]. سأحاول مرة أخرى الساعة [الوقت]، أو يمكنك الاتصال بي على [رقم الهاتف]. شكراً.</w:t>
      </w:r>
    </w:p>
    <w:p>
      <w:pPr>
        <w:spacing w:after="60"/>
        <w:bidi/>
        <w:jc w:val="right"/>
      </w:pPr>
      <w:r>
        <w:rPr>
          <w:rFonts w:ascii="Arial" w:hAnsi="Arial" w:cs="Arial" w:eastAsia="Arial"/>
          <w:b/>
          <w:color w:val="6B3CF0"/>
          <w:sz w:val="21"/>
          <w:rtl/>
          <w:szCs w:val="21"/>
        </w:rPr>
        <w:t xml:space="preserve">الرسالة النصية: </w:t>
      </w:r>
      <w:r>
        <w:rPr>
          <w:rFonts w:ascii="Arial" w:hAnsi="Arial" w:cs="Arial" w:eastAsia="Arial"/>
          <w:b w:val="0"/>
          <w:color w:val="15131F"/>
          <w:sz w:val="21"/>
          <w:rtl/>
          <w:szCs w:val="21"/>
        </w:rPr>
        <w:t>مرحباً [الاسم الأول]، [اسمك] من [الشركة]. تركت لك رسالة صوتية عن [طلب العميل]. سأتصل مجدداً الساعة [الوقت]، أو يمكنك الاتصال على [رقم الهاتف].</w:t>
      </w:r>
    </w:p>
    <w:p>
      <w:pPr>
        <w:spacing w:after="60"/>
        <w:bidi/>
        <w:jc w:val="right"/>
      </w:pPr>
      <w:r>
        <w:rPr>
          <w:rFonts w:ascii="Arial" w:hAnsi="Arial" w:cs="Arial" w:eastAsia="Arial"/>
          <w:b/>
          <w:color w:val="6B3CF0"/>
          <w:sz w:val="21"/>
          <w:rtl/>
          <w:szCs w:val="21"/>
        </w:rPr>
        <w:t xml:space="preserve">المحاولة الأخيرة، بالبريد الإلكتروني: </w:t>
      </w:r>
      <w:r>
        <w:rPr>
          <w:rFonts w:ascii="Arial" w:hAnsi="Arial" w:cs="Arial" w:eastAsia="Arial"/>
          <w:b w:val="0"/>
          <w:color w:val="15131F"/>
          <w:sz w:val="21"/>
          <w:rtl/>
          <w:szCs w:val="21"/>
        </w:rPr>
        <w:t>مرحباً [الاسم الأول]،</w:t>
        <w:br/>
        <w:br/>
        <w:t>حاولت التواصل معك يوم [اليوم] ويوم [اليوم] بخصوص [طلب العميل]. هذه محاولتي الأخيرة، حتى لا أواصل الاتصال بك.</w:t>
        <w:br/>
        <w:br/>
        <w:t>إذا كان الأمر ما زال ضمن خططك، فأرسل لي وقتاً مناسباً أو اتصل بي على [رقم الهاتف]. وإن لم يكن، فلا داعي للرد.</w:t>
        <w:br/>
        <w:br/>
        <w:t>[اسمك]، [الشركة]</w:t>
      </w:r>
    </w:p>
    <w:p>
      <w:pPr>
        <w:spacing w:after="60"/>
        <w:bidi/>
        <w:jc w:val="right"/>
      </w:pPr>
      <w:r>
        <w:rPr>
          <w:rFonts w:ascii="Arial" w:hAnsi="Arial" w:cs="Arial" w:eastAsia="Arial"/>
          <w:b/>
          <w:color w:val="6B3CF0"/>
          <w:sz w:val="21"/>
          <w:rtl/>
          <w:szCs w:val="21"/>
        </w:rPr>
        <w:t xml:space="preserve">الرسائل النصية مكالمات: </w:t>
      </w:r>
      <w:r>
        <w:rPr>
          <w:rFonts w:ascii="Arial" w:hAnsi="Arial" w:cs="Arial" w:eastAsia="Arial"/>
          <w:b w:val="0"/>
          <w:color w:val="5D5A70"/>
          <w:sz w:val="21"/>
          <w:rtl/>
          <w:szCs w:val="21"/>
        </w:rPr>
        <w:t>أرسل الرسائل النصية فقط إلى رقم جوال أعطاك إياه العميل للتواصل، أو اتصل بك منه. في الولايات المتحدة، تُعد الرسائل النصية مكالمات، وتشمل الحماية التي يوفرها سجل «عدم الاتصال» (Do Not Call) الرسائل النصية أيضاً. إذا ردّ بكلمة «توقف»، فتوقف: تنص قواعد هيئة الاتصالات الفيدرالية (FCC) المعتمدة في 2024 على أن للناس سحب موافقتهم بأي طريقة معقولة.</w:t>
      </w:r>
    </w:p>
    <w:p>
      <w:pPr>
        <w:spacing w:after="60"/>
        <w:bidi/>
        <w:jc w:val="right"/>
      </w:pPr>
      <w:r>
        <w:rPr>
          <w:rFonts w:ascii="Arial" w:hAnsi="Arial" w:cs="Arial" w:eastAsia="Arial"/>
          <w:b/>
          <w:color w:val="6B3CF0"/>
          <w:sz w:val="21"/>
          <w:rtl/>
          <w:szCs w:val="21"/>
        </w:rPr>
        <w:t xml:space="preserve">ممنوع في الرسالة الصوتية أو النصية: </w:t>
      </w:r>
      <w:r>
        <w:rPr>
          <w:rFonts w:ascii="Arial" w:hAnsi="Arial" w:cs="Arial" w:eastAsia="Arial"/>
          <w:b w:val="0"/>
          <w:color w:val="5D5A70"/>
          <w:sz w:val="21"/>
          <w:rtl/>
          <w:szCs w:val="21"/>
        </w:rPr>
        <w:t>الأسعار, تفاصيل صحية أو مالية, الضغط</w:t>
      </w:r>
    </w:p>
    <w:p>
      <w:pPr>
        <w:spacing w:after="160"/>
        <w:bidi/>
        <w:jc w:val="right"/>
      </w:pPr>
    </w:p>
    <w:p>
      <w:pPr>
        <w:spacing w:after="60"/>
        <w:bidi/>
        <w:jc w:val="right"/>
      </w:pPr>
      <w:r>
        <w:rPr>
          <w:rFonts w:ascii="Arial" w:hAnsi="Arial" w:cs="Arial" w:eastAsia="Arial"/>
          <w:b/>
          <w:color w:val="15131F"/>
          <w:sz w:val="28"/>
          <w:rtl/>
          <w:szCs w:val="28"/>
        </w:rPr>
        <w:t>5. نص مكالمة المتابعة بعد عرض السعر أو العرض التجاري</w:t>
      </w:r>
    </w:p>
    <w:p>
      <w:pPr>
        <w:spacing w:after="80"/>
        <w:bidi/>
        <w:jc w:val="right"/>
      </w:pPr>
      <w:r>
        <w:rPr>
          <w:rFonts w:ascii="Arial" w:hAnsi="Arial" w:cs="Arial" w:eastAsia="Arial"/>
          <w:b w:val="0"/>
          <w:color w:val="5D5A70"/>
          <w:sz w:val="20"/>
          <w:rtl/>
          <w:szCs w:val="20"/>
        </w:rPr>
        <w:t>المكالمة: في اليوم المتفق عليه · أو: بعد يومي عمل · الهدف: إجابة الأسئلة، وتاريخ للقرار</w:t>
      </w:r>
    </w:p>
    <w:p>
      <w:pPr>
        <w:spacing w:after="40"/>
        <w:bidi/>
        <w:jc w:val="right"/>
      </w:pPr>
      <w:r>
        <w:rPr>
          <w:rFonts w:ascii="Arial" w:hAnsi="Arial" w:cs="Arial" w:eastAsia="Arial"/>
          <w:b/>
          <w:color w:val="6B3CF0"/>
          <w:sz w:val="21"/>
          <w:rtl/>
          <w:szCs w:val="21"/>
        </w:rPr>
        <w:t>متى تتصل</w:t>
      </w:r>
    </w:p>
    <w:p>
      <w:pPr>
        <w:spacing w:after="40"/>
        <w:ind w:right="283"/>
        <w:bidi/>
        <w:jc w:val="right"/>
      </w:pPr>
      <w:r>
        <w:rPr>
          <w:rFonts w:ascii="Arial" w:hAnsi="Arial" w:cs="Arial" w:eastAsia="Arial"/>
          <w:b w:val="0"/>
          <w:color w:val="15131F"/>
          <w:sz w:val="21"/>
          <w:rtl/>
          <w:szCs w:val="21"/>
        </w:rPr>
        <w:t>• في اليوم والوقت اللذين اتفقتما عليهما عند إرسال عرض السعر: اتفق على هذه المكالمة قبل أن ترسله.</w:t>
      </w:r>
    </w:p>
    <w:p>
      <w:pPr>
        <w:spacing w:after="40"/>
        <w:ind w:right="283"/>
        <w:bidi/>
        <w:jc w:val="right"/>
      </w:pPr>
      <w:r>
        <w:rPr>
          <w:rFonts w:ascii="Arial" w:hAnsi="Arial" w:cs="Arial" w:eastAsia="Arial"/>
          <w:b w:val="0"/>
          <w:color w:val="15131F"/>
          <w:sz w:val="21"/>
          <w:rtl/>
          <w:szCs w:val="21"/>
        </w:rPr>
        <w:t>• لم تتفقا على وقت؟ بعد يومي عمل من إرساله.</w:t>
      </w:r>
    </w:p>
    <w:p>
      <w:pPr>
        <w:spacing w:after="60"/>
        <w:bidi/>
        <w:jc w:val="right"/>
      </w:pPr>
      <w:r>
        <w:rPr>
          <w:rFonts w:ascii="Arial" w:hAnsi="Arial" w:cs="Arial" w:eastAsia="Arial"/>
          <w:b/>
          <w:color w:val="6B3CF0"/>
          <w:sz w:val="21"/>
          <w:rtl/>
          <w:szCs w:val="21"/>
        </w:rPr>
        <w:t xml:space="preserve">الافتتاح: </w:t>
      </w:r>
      <w:r>
        <w:rPr>
          <w:rFonts w:ascii="Arial" w:hAnsi="Arial" w:cs="Arial" w:eastAsia="Arial"/>
          <w:b w:val="0"/>
          <w:color w:val="15131F"/>
          <w:sz w:val="21"/>
          <w:rtl/>
          <w:szCs w:val="21"/>
        </w:rPr>
        <w:t>مرحباً [الاسم الأول]، معك [اسمك] من [الشركة]. كما اتفقنا، أتصل بخصوص عرض السعر لـ[المشروع] الذي أرسلته يوم [اليوم]. هل ما زال الوقت مناسباً الآن؟</w:t>
      </w:r>
    </w:p>
    <w:p>
      <w:pPr>
        <w:spacing w:after="60"/>
        <w:bidi/>
        <w:jc w:val="right"/>
      </w:pPr>
      <w:r>
        <w:rPr>
          <w:rFonts w:ascii="Arial" w:hAnsi="Arial" w:cs="Arial" w:eastAsia="Arial"/>
          <w:b/>
          <w:color w:val="6B3CF0"/>
          <w:sz w:val="21"/>
          <w:rtl/>
          <w:szCs w:val="21"/>
        </w:rPr>
        <w:t xml:space="preserve">ثلاثة أسئلة: </w:t>
      </w:r>
      <w:r>
        <w:rPr>
          <w:rFonts w:ascii="Arial" w:hAnsi="Arial" w:cs="Arial" w:eastAsia="Arial"/>
          <w:b w:val="0"/>
          <w:color w:val="15131F"/>
          <w:sz w:val="21"/>
          <w:rtl/>
          <w:szCs w:val="21"/>
        </w:rPr>
        <w:t>ما الأسئلة التي خطرت لك عند قراءته؟</w:t>
        <w:br/>
        <w:t>هل يغطي كل ما تحتاج إليه ليوم [التاريخ المطلوب]؟</w:t>
        <w:br/>
        <w:t>هل هناك شيء يختلف عما توقعته؟</w:t>
      </w:r>
    </w:p>
    <w:p>
      <w:pPr>
        <w:spacing w:after="60"/>
        <w:bidi/>
        <w:jc w:val="right"/>
      </w:pPr>
      <w:r>
        <w:rPr>
          <w:rFonts w:ascii="Arial" w:hAnsi="Arial" w:cs="Arial" w:eastAsia="Arial"/>
          <w:b/>
          <w:color w:val="6B3CF0"/>
          <w:sz w:val="21"/>
          <w:rtl/>
          <w:szCs w:val="21"/>
        </w:rPr>
        <w:t xml:space="preserve">اسأل عن القرار: </w:t>
      </w:r>
      <w:r>
        <w:rPr>
          <w:rFonts w:ascii="Arial" w:hAnsi="Arial" w:cs="Arial" w:eastAsia="Arial"/>
          <w:b w:val="0"/>
          <w:color w:val="15131F"/>
          <w:sz w:val="21"/>
          <w:rtl/>
          <w:szCs w:val="21"/>
        </w:rPr>
        <w:t>ما الذي تحتاج أنت و[صاحب القرار الآخر] إلى تقريره، وبحلول متى؟</w:t>
      </w:r>
    </w:p>
    <w:p>
      <w:pPr>
        <w:spacing w:after="60"/>
        <w:bidi/>
        <w:jc w:val="right"/>
      </w:pPr>
      <w:r>
        <w:rPr>
          <w:rFonts w:ascii="Arial" w:hAnsi="Arial" w:cs="Arial" w:eastAsia="Arial"/>
          <w:b/>
          <w:color w:val="6B3CF0"/>
          <w:sz w:val="21"/>
          <w:rtl/>
          <w:szCs w:val="21"/>
        </w:rPr>
        <w:t xml:space="preserve">إذا لم يقرأه: </w:t>
      </w:r>
      <w:r>
        <w:rPr>
          <w:rFonts w:ascii="Arial" w:hAnsi="Arial" w:cs="Arial" w:eastAsia="Arial"/>
          <w:b w:val="0"/>
          <w:color w:val="15131F"/>
          <w:sz w:val="21"/>
          <w:rtl/>
          <w:szCs w:val="21"/>
        </w:rPr>
        <w:t>لا مشكلة. هل أشرحه لك الآن في خمس دقائق، أم أعاود الاتصال بك يوم [اليوم] الساعة [الوقت]؟</w:t>
      </w:r>
    </w:p>
    <w:p>
      <w:pPr>
        <w:spacing w:after="60"/>
        <w:bidi/>
        <w:jc w:val="right"/>
      </w:pPr>
      <w:r>
        <w:rPr>
          <w:rFonts w:ascii="Arial" w:hAnsi="Arial" w:cs="Arial" w:eastAsia="Arial"/>
          <w:b/>
          <w:color w:val="6B3CF0"/>
          <w:sz w:val="21"/>
          <w:rtl/>
          <w:szCs w:val="21"/>
        </w:rPr>
        <w:t xml:space="preserve">إذا كان السعر أعلى من ميزانيته: </w:t>
      </w:r>
      <w:r>
        <w:rPr>
          <w:rFonts w:ascii="Arial" w:hAnsi="Arial" w:cs="Arial" w:eastAsia="Arial"/>
          <w:b w:val="0"/>
          <w:color w:val="15131F"/>
          <w:sz w:val="21"/>
          <w:rtl/>
          <w:szCs w:val="21"/>
        </w:rPr>
        <w:t>شكراً لإخباري. أي جزء أعلى من ميزانيتك؟ يمكنني أن أريك ما الذي يتغير إذا [حذفنا بنداً أو غيّرناه].</w:t>
      </w:r>
    </w:p>
    <w:p>
      <w:pPr>
        <w:spacing w:after="60"/>
        <w:bidi/>
        <w:jc w:val="right"/>
      </w:pPr>
      <w:r>
        <w:rPr>
          <w:rFonts w:ascii="Arial" w:hAnsi="Arial" w:cs="Arial" w:eastAsia="Arial"/>
          <w:b/>
          <w:color w:val="6B3CF0"/>
          <w:sz w:val="21"/>
          <w:rtl/>
          <w:szCs w:val="21"/>
        </w:rPr>
        <w:t xml:space="preserve">ليس «للاطمئنان فقط»: </w:t>
      </w:r>
      <w:r>
        <w:rPr>
          <w:rFonts w:ascii="Arial" w:hAnsi="Arial" w:cs="Arial" w:eastAsia="Arial"/>
          <w:b w:val="0"/>
          <w:color w:val="5D5A70"/>
          <w:sz w:val="21"/>
          <w:rtl/>
          <w:szCs w:val="21"/>
        </w:rPr>
        <w:t>اتصل لسبب: أسئلة العميل، أو تاريخه، أو تغيير واحد يمكنك عرضه. إذا كان لعرض السعر تاريخ انتهاء، فاذكره مرة واحدة كما هو مكتوب. ولاعتراضات السعر والتوقيت، استخدم «ردود على اعتراضات المبيعات».</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«أتصل للاطمئنان فقط», موعد نهائي غير موجود في عرض السعر, خصم لم يطلبه أحد</w:t>
      </w:r>
    </w:p>
    <w:p>
      <w:pPr>
        <w:spacing w:after="160"/>
        <w:bidi/>
        <w:jc w:val="right"/>
      </w:pPr>
    </w:p>
    <w:p>
      <w:pPr>
        <w:spacing w:after="60"/>
        <w:bidi/>
        <w:jc w:val="right"/>
      </w:pPr>
      <w:r>
        <w:rPr>
          <w:rFonts w:ascii="Arial" w:hAnsi="Arial" w:cs="Arial" w:eastAsia="Arial"/>
          <w:b/>
          <w:color w:val="15131F"/>
          <w:sz w:val="28"/>
          <w:rtl/>
          <w:szCs w:val="28"/>
        </w:rPr>
        <w:t>6. نص مكالمة إغلاق البيع: لخّص، واطلب، وأكّد</w:t>
      </w:r>
    </w:p>
    <w:p>
      <w:pPr>
        <w:spacing w:after="80"/>
        <w:bidi/>
        <w:jc w:val="right"/>
      </w:pPr>
      <w:r>
        <w:rPr>
          <w:rFonts w:ascii="Arial" w:hAnsi="Arial" w:cs="Arial" w:eastAsia="Arial"/>
          <w:b w:val="0"/>
          <w:color w:val="5D5A70"/>
          <w:sz w:val="20"/>
          <w:rtl/>
          <w:szCs w:val="20"/>
        </w:rPr>
        <w:t>الطلب: مرة واحدة · التلخيص بالبريد: في اليوم نفسه</w:t>
      </w:r>
    </w:p>
    <w:p>
      <w:pPr>
        <w:spacing w:after="40"/>
        <w:bidi/>
        <w:jc w:val="right"/>
      </w:pPr>
      <w:r>
        <w:rPr>
          <w:rFonts w:ascii="Arial" w:hAnsi="Arial" w:cs="Arial" w:eastAsia="Arial"/>
          <w:b/>
          <w:color w:val="6B3CF0"/>
          <w:sz w:val="21"/>
          <w:rtl/>
          <w:szCs w:val="21"/>
        </w:rPr>
        <w:t>متى تستخدمه</w:t>
      </w:r>
    </w:p>
    <w:p>
      <w:pPr>
        <w:spacing w:after="40"/>
        <w:ind w:right="283"/>
        <w:bidi/>
        <w:jc w:val="right"/>
      </w:pPr>
      <w:r>
        <w:rPr>
          <w:rFonts w:ascii="Arial" w:hAnsi="Arial" w:cs="Arial" w:eastAsia="Arial"/>
          <w:b w:val="0"/>
          <w:color w:val="15131F"/>
          <w:sz w:val="21"/>
          <w:rtl/>
          <w:szCs w:val="21"/>
        </w:rPr>
        <w:t>• أُجيب عن أسئلة العميل، واتفقتما على تاريخ للقرار.</w:t>
      </w:r>
    </w:p>
    <w:p>
      <w:pPr>
        <w:spacing w:after="40"/>
        <w:ind w:right="283"/>
        <w:bidi/>
        <w:jc w:val="right"/>
      </w:pPr>
      <w:r>
        <w:rPr>
          <w:rFonts w:ascii="Arial" w:hAnsi="Arial" w:cs="Arial" w:eastAsia="Arial"/>
          <w:b w:val="0"/>
          <w:color w:val="15131F"/>
          <w:sz w:val="21"/>
          <w:rtl/>
          <w:szCs w:val="21"/>
        </w:rPr>
        <w:t>• الشخص الذي يقرر حاضر في المكالمة.</w:t>
      </w:r>
    </w:p>
    <w:p>
      <w:pPr>
        <w:spacing w:after="60"/>
        <w:bidi/>
        <w:jc w:val="right"/>
      </w:pPr>
      <w:r>
        <w:rPr>
          <w:rFonts w:ascii="Arial" w:hAnsi="Arial" w:cs="Arial" w:eastAsia="Arial"/>
          <w:b/>
          <w:color w:val="6B3CF0"/>
          <w:sz w:val="21"/>
          <w:rtl/>
          <w:szCs w:val="21"/>
        </w:rPr>
        <w:t xml:space="preserve">التلخيص: </w:t>
      </w:r>
      <w:r>
        <w:rPr>
          <w:rFonts w:ascii="Arial" w:hAnsi="Arial" w:cs="Arial" w:eastAsia="Arial"/>
          <w:b w:val="0"/>
          <w:color w:val="15131F"/>
          <w:sz w:val="21"/>
          <w:rtl/>
          <w:szCs w:val="21"/>
        </w:rPr>
        <w:t>دعني أتأكد من أن لديّ كل شيء: أنت بحاجة إلى [ما يحتاجه العميل] ليوم [التاريخ المطلوب]. عرض السعر [الإجمالي] ويشمل [ما يشمله]، وتمت الإجابة عن [سؤال العميل]. هل هذا صحيح؟</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15131F"/>
          <w:sz w:val="21"/>
          <w:rtl/>
          <w:szCs w:val="21"/>
        </w:rPr>
        <w:t>هل نمضي قدماً؟</w:t>
      </w:r>
    </w:p>
    <w:p>
      <w:pPr>
        <w:spacing w:after="60"/>
        <w:bidi/>
        <w:jc w:val="right"/>
      </w:pPr>
      <w:r>
        <w:rPr>
          <w:rFonts w:ascii="Arial" w:hAnsi="Arial" w:cs="Arial" w:eastAsia="Arial"/>
          <w:b/>
          <w:color w:val="6B3CF0"/>
          <w:sz w:val="21"/>
          <w:rtl/>
          <w:szCs w:val="21"/>
        </w:rPr>
        <w:t xml:space="preserve">ثم توقف: </w:t>
      </w:r>
      <w:r>
        <w:rPr>
          <w:rFonts w:ascii="Arial" w:hAnsi="Arial" w:cs="Arial" w:eastAsia="Arial"/>
          <w:b w:val="0"/>
          <w:color w:val="5D5A70"/>
          <w:sz w:val="21"/>
          <w:rtl/>
          <w:szCs w:val="21"/>
        </w:rPr>
        <w:t>اطلب مرة واحدة، ثم انتظر. بضع ثوانٍ من الصمت أمر طبيعي.</w:t>
      </w:r>
    </w:p>
    <w:p>
      <w:pPr>
        <w:spacing w:after="60"/>
        <w:bidi/>
        <w:jc w:val="right"/>
      </w:pPr>
      <w:r>
        <w:rPr>
          <w:rFonts w:ascii="Arial" w:hAnsi="Arial" w:cs="Arial" w:eastAsia="Arial"/>
          <w:b/>
          <w:color w:val="6B3CF0"/>
          <w:sz w:val="21"/>
          <w:rtl/>
          <w:szCs w:val="21"/>
        </w:rPr>
        <w:t xml:space="preserve">إذا وافق: أكّد: </w:t>
      </w:r>
      <w:r>
        <w:rPr>
          <w:rFonts w:ascii="Arial" w:hAnsi="Arial" w:cs="Arial" w:eastAsia="Arial"/>
          <w:b w:val="0"/>
          <w:color w:val="15131F"/>
          <w:sz w:val="21"/>
          <w:rtl/>
          <w:szCs w:val="21"/>
        </w:rPr>
        <w:t>شكراً لك. إليك ما سيحدث بعد ذلك: [الخطوة الأولى، مثلاً فاتورة العربون] اليوم، و[الخطوة التالية] في [التاريخ]، و[التسليم أو البدء] في [التاريخ]. سأرسل لك هذا التلخيص بالبريد الإلكتروني بحلول [الوقت].</w:t>
      </w:r>
    </w:p>
    <w:p>
      <w:pPr>
        <w:spacing w:after="60"/>
        <w:bidi/>
        <w:jc w:val="right"/>
      </w:pPr>
      <w:r>
        <w:rPr>
          <w:rFonts w:ascii="Arial" w:hAnsi="Arial" w:cs="Arial" w:eastAsia="Arial"/>
          <w:b/>
          <w:color w:val="6B3CF0"/>
          <w:sz w:val="21"/>
          <w:rtl/>
          <w:szCs w:val="21"/>
        </w:rPr>
        <w:t xml:space="preserve">إذا لم يقرر بعد: </w:t>
      </w:r>
      <w:r>
        <w:rPr>
          <w:rFonts w:ascii="Arial" w:hAnsi="Arial" w:cs="Arial" w:eastAsia="Arial"/>
          <w:b w:val="0"/>
          <w:color w:val="15131F"/>
          <w:sz w:val="21"/>
          <w:rtl/>
          <w:szCs w:val="21"/>
        </w:rPr>
        <w:t>لا بأس. ما الذي تحتاج إلى رؤيته أو معرفته لتقرر؟ هل يمكننا التحدث مجدداً يوم [اليوم] الساعة [الوقت]؟</w:t>
      </w:r>
    </w:p>
    <w:p>
      <w:pPr>
        <w:spacing w:after="60"/>
        <w:bidi/>
        <w:jc w:val="right"/>
      </w:pPr>
      <w:r>
        <w:rPr>
          <w:rFonts w:ascii="Arial" w:hAnsi="Arial" w:cs="Arial" w:eastAsia="Arial"/>
          <w:b/>
          <w:color w:val="6B3CF0"/>
          <w:sz w:val="21"/>
          <w:rtl/>
          <w:szCs w:val="21"/>
        </w:rPr>
        <w:t xml:space="preserve">إذا رفض: </w:t>
      </w:r>
      <w:r>
        <w:rPr>
          <w:rFonts w:ascii="Arial" w:hAnsi="Arial" w:cs="Arial" w:eastAsia="Arial"/>
          <w:b w:val="0"/>
          <w:color w:val="15131F"/>
          <w:sz w:val="21"/>
          <w:rtl/>
          <w:szCs w:val="21"/>
        </w:rPr>
        <w:t>شكراً لإخباري. هل لي أن أسأل ما الذي حسم الأمر؟ سأغلق هذا الملف من جانبنا. وإذا تغيّر أي شيء، فاتصل بي على [رقم الهاتف].</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الضغط, موعد نهائي مصطنع, الجدال مع الرفض</w:t>
      </w:r>
    </w:p>
    <w:p>
      <w:pPr>
        <w:spacing w:after="160"/>
        <w:bidi/>
        <w:jc w:val="right"/>
      </w:pPr>
    </w:p>
    <w:p>
      <w:pPr>
        <w:spacing w:after="60"/>
        <w:bidi/>
        <w:jc w:val="right"/>
      </w:pPr>
      <w:r>
        <w:rPr>
          <w:rFonts w:ascii="Arial" w:hAnsi="Arial" w:cs="Arial" w:eastAsia="Arial"/>
          <w:b/>
          <w:color w:val="15131F"/>
          <w:sz w:val="28"/>
          <w:rtl/>
          <w:szCs w:val="28"/>
        </w:rPr>
        <w:t>7. نص مكالمة التجديد والترقية للعملاء الحاليين</w:t>
      </w:r>
    </w:p>
    <w:p>
      <w:pPr>
        <w:spacing w:after="80"/>
        <w:bidi/>
        <w:jc w:val="right"/>
      </w:pPr>
      <w:r>
        <w:rPr>
          <w:rFonts w:ascii="Arial" w:hAnsi="Arial" w:cs="Arial" w:eastAsia="Arial"/>
          <w:b w:val="0"/>
          <w:color w:val="5D5A70"/>
          <w:sz w:val="20"/>
          <w:rtl/>
          <w:szCs w:val="20"/>
        </w:rPr>
        <w:t>الأيام قبل التجديد: من 60 إلى 90 · الأسئلة: 3 · تغيّر السعر: يُذكر بوضوح، ثم كتابةً</w:t>
      </w:r>
    </w:p>
    <w:p>
      <w:pPr>
        <w:spacing w:after="40"/>
        <w:bidi/>
        <w:jc w:val="right"/>
      </w:pPr>
      <w:r>
        <w:rPr>
          <w:rFonts w:ascii="Arial" w:hAnsi="Arial" w:cs="Arial" w:eastAsia="Arial"/>
          <w:b/>
          <w:color w:val="6B3CF0"/>
          <w:sz w:val="21"/>
          <w:rtl/>
          <w:szCs w:val="21"/>
        </w:rPr>
        <w:t>متى تتصل</w:t>
      </w:r>
    </w:p>
    <w:p>
      <w:pPr>
        <w:spacing w:after="40"/>
        <w:ind w:right="283"/>
        <w:bidi/>
        <w:jc w:val="right"/>
      </w:pPr>
      <w:r>
        <w:rPr>
          <w:rFonts w:ascii="Arial" w:hAnsi="Arial" w:cs="Arial" w:eastAsia="Arial"/>
          <w:b w:val="0"/>
          <w:color w:val="15131F"/>
          <w:sz w:val="21"/>
          <w:rtl/>
          <w:szCs w:val="21"/>
        </w:rPr>
        <w:t>• التجديد: قبل تاريخ التجديد بـ60 إلى 90 يوماً، حتى يتوفر وقت لحل المشكلات.</w:t>
      </w:r>
    </w:p>
    <w:p>
      <w:pPr>
        <w:spacing w:after="40"/>
        <w:ind w:right="283"/>
        <w:bidi/>
        <w:jc w:val="right"/>
      </w:pPr>
      <w:r>
        <w:rPr>
          <w:rFonts w:ascii="Arial" w:hAnsi="Arial" w:cs="Arial" w:eastAsia="Arial"/>
          <w:b w:val="0"/>
          <w:color w:val="15131F"/>
          <w:sz w:val="21"/>
          <w:rtl/>
          <w:szCs w:val="21"/>
        </w:rPr>
        <w:t>• الترقية أو الطلب التالي: بعد نتيجة يستطيع العميل رؤيتها، أو عندما يذكر حاجة جديدة.</w:t>
      </w:r>
    </w:p>
    <w:p>
      <w:pPr>
        <w:spacing w:after="60"/>
        <w:bidi/>
        <w:jc w:val="right"/>
      </w:pPr>
      <w:r>
        <w:rPr>
          <w:rFonts w:ascii="Arial" w:hAnsi="Arial" w:cs="Arial" w:eastAsia="Arial"/>
          <w:b/>
          <w:color w:val="6B3CF0"/>
          <w:sz w:val="21"/>
          <w:rtl/>
          <w:szCs w:val="21"/>
        </w:rPr>
        <w:t xml:space="preserve">الافتتاح: </w:t>
      </w:r>
      <w:r>
        <w:rPr>
          <w:rFonts w:ascii="Arial" w:hAnsi="Arial" w:cs="Arial" w:eastAsia="Arial"/>
          <w:b w:val="0"/>
          <w:color w:val="15131F"/>
          <w:sz w:val="21"/>
          <w:rtl/>
          <w:szCs w:val="21"/>
        </w:rPr>
        <w:t>مرحباً [الاسم الأول]، معك [اسمك] من [الشركة]. [الخدمة] لديك [تتجدد أو تنتهي] في [التاريخ]، وقبل ذلك أود أن نتحدث 10 دقائق عن تجربتك. هل الوقت مناسب الآن؟</w:t>
      </w:r>
    </w:p>
    <w:p>
      <w:pPr>
        <w:spacing w:after="60"/>
        <w:bidi/>
        <w:jc w:val="right"/>
      </w:pPr>
      <w:r>
        <w:rPr>
          <w:rFonts w:ascii="Arial" w:hAnsi="Arial" w:cs="Arial" w:eastAsia="Arial"/>
          <w:b/>
          <w:color w:val="6B3CF0"/>
          <w:sz w:val="21"/>
          <w:rtl/>
          <w:szCs w:val="21"/>
        </w:rPr>
        <w:t xml:space="preserve">ثلاثة أسئلة: </w:t>
      </w:r>
      <w:r>
        <w:rPr>
          <w:rFonts w:ascii="Arial" w:hAnsi="Arial" w:cs="Arial" w:eastAsia="Arial"/>
          <w:b w:val="0"/>
          <w:color w:val="15131F"/>
          <w:sz w:val="21"/>
          <w:rtl/>
          <w:szCs w:val="21"/>
        </w:rPr>
        <w:t>ما الذي نجح جيداً؟</w:t>
        <w:br/>
        <w:t>ما الذي لم ينجح، أو استغرق وقتاً طويلاً؟</w:t>
        <w:br/>
        <w:t>ما الذي سيتغير لديك في [العام أو الموسم القادم]؟</w:t>
      </w:r>
    </w:p>
    <w:p>
      <w:pPr>
        <w:spacing w:after="60"/>
        <w:bidi/>
        <w:jc w:val="right"/>
      </w:pPr>
      <w:r>
        <w:rPr>
          <w:rFonts w:ascii="Arial" w:hAnsi="Arial" w:cs="Arial" w:eastAsia="Arial"/>
          <w:b/>
          <w:color w:val="6B3CF0"/>
          <w:sz w:val="21"/>
          <w:rtl/>
          <w:szCs w:val="21"/>
        </w:rPr>
        <w:t xml:space="preserve">العرض، فقط إن كان مناسباً: </w:t>
      </w:r>
      <w:r>
        <w:rPr>
          <w:rFonts w:ascii="Arial" w:hAnsi="Arial" w:cs="Arial" w:eastAsia="Arial"/>
          <w:b w:val="0"/>
          <w:color w:val="15131F"/>
          <w:sz w:val="21"/>
          <w:rtl/>
          <w:szCs w:val="21"/>
        </w:rPr>
        <w:t>ذكرت [الحاجة الجديدة، بكلمات العميل]. [الخيار] يغطي ذلك، مقابل [تغيّر السعر]. هل أضيفه إلى عرض سعر التجديد، أم نُبقي كل شيء كما هو؟</w:t>
      </w:r>
    </w:p>
    <w:p>
      <w:pPr>
        <w:spacing w:after="60"/>
        <w:bidi/>
        <w:jc w:val="right"/>
      </w:pPr>
      <w:r>
        <w:rPr>
          <w:rFonts w:ascii="Arial" w:hAnsi="Arial" w:cs="Arial" w:eastAsia="Arial"/>
          <w:b/>
          <w:color w:val="6B3CF0"/>
          <w:sz w:val="21"/>
          <w:rtl/>
          <w:szCs w:val="21"/>
        </w:rPr>
        <w:t xml:space="preserve">إذا أراد المغادرة: </w:t>
      </w:r>
      <w:r>
        <w:rPr>
          <w:rFonts w:ascii="Arial" w:hAnsi="Arial" w:cs="Arial" w:eastAsia="Arial"/>
          <w:b w:val="0"/>
          <w:color w:val="15131F"/>
          <w:sz w:val="21"/>
          <w:rtl/>
          <w:szCs w:val="21"/>
        </w:rPr>
        <w:t>شكراً لإخباري مبكراً. ما الذي كان علينا فعله بشكل مختلف؟ سأحرص على أن يتم [التسليم الأخير أو نقل العمل] بسلاسة.</w:t>
      </w:r>
    </w:p>
    <w:p>
      <w:pPr>
        <w:spacing w:after="60"/>
        <w:bidi/>
        <w:jc w:val="right"/>
      </w:pPr>
      <w:r>
        <w:rPr>
          <w:rFonts w:ascii="Arial" w:hAnsi="Arial" w:cs="Arial" w:eastAsia="Arial"/>
          <w:b/>
          <w:color w:val="6B3CF0"/>
          <w:sz w:val="21"/>
          <w:rtl/>
          <w:szCs w:val="21"/>
        </w:rPr>
        <w:t xml:space="preserve">العملاء السابقون في الولايات المتحدة: </w:t>
      </w:r>
      <w:r>
        <w:rPr>
          <w:rFonts w:ascii="Arial" w:hAnsi="Arial" w:cs="Arial" w:eastAsia="Arial"/>
          <w:b w:val="0"/>
          <w:color w:val="5D5A70"/>
          <w:sz w:val="21"/>
          <w:rtl/>
          <w:szCs w:val="21"/>
        </w:rPr>
        <w:t>يمكنك الاتصال بمستهلك رقمه مسجل في السجل الوطني لعدم الاتصال (National Do Not Call Registry) لمدة 18 شهراً بعد آخر عملية شراء أو تسليم أو دفع منه، ما لم يطلب منك عدم الاتصال.</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تجديد مفاجئ, ترقية لم يطلبها العميل, تغيير السعر بالهاتف فقط</w:t>
      </w:r>
    </w:p>
    <w:p>
      <w:pPr>
        <w:spacing w:after="160"/>
        <w:bidi/>
        <w:jc w:val="right"/>
      </w:pPr>
    </w:p>
    <w:p>
      <w:pPr>
        <w:spacing w:after="60"/>
        <w:bidi/>
        <w:jc w:val="right"/>
      </w:pPr>
      <w:r>
        <w:rPr>
          <w:rFonts w:ascii="Arial" w:hAnsi="Arial" w:cs="Arial" w:eastAsia="Arial"/>
          <w:b/>
          <w:color w:val="15131F"/>
          <w:sz w:val="28"/>
          <w:rtl/>
          <w:szCs w:val="28"/>
        </w:rPr>
        <w:t>8. نصوص مكالمات المبيعات حسب القطاع: ما الذي يتغير</w:t>
      </w:r>
    </w:p>
    <w:p>
      <w:pPr>
        <w:spacing w:after="80"/>
        <w:bidi/>
        <w:jc w:val="right"/>
      </w:pPr>
      <w:r>
        <w:rPr>
          <w:rFonts w:ascii="Arial" w:hAnsi="Arial" w:cs="Arial" w:eastAsia="Arial"/>
          <w:b w:val="0"/>
          <w:color w:val="5D5A70"/>
          <w:sz w:val="20"/>
          <w:rtl/>
          <w:szCs w:val="20"/>
        </w:rPr>
        <w:t>القطاعات: 8 · لكل قطاع: ما الذي يتغير، والخطوة التالية، والعبارة الجاهزة</w:t>
      </w:r>
    </w:p>
    <w:p>
      <w:pPr>
        <w:spacing w:after="80"/>
        <w:bidi/>
        <w:jc w:val="right"/>
      </w:pPr>
      <w:r>
        <w:rPr>
          <w:rFonts w:ascii="Arial" w:hAnsi="Arial" w:cs="Arial" w:eastAsia="Arial"/>
          <w:b w:val="0"/>
          <w:color w:val="15131F"/>
          <w:sz w:val="21"/>
          <w:rtl/>
          <w:szCs w:val="21"/>
        </w:rPr>
        <w:t>خطة المكالمة تبقى كما هي. ما يتغير حسب القطاع: ما تسأل عنه والخطوة التالية. قل العبارة الجاهزة بعد التلخيص.</w:t>
      </w:r>
    </w:p>
    <w:p>
      <w:pPr>
        <w:spacing w:after="40"/>
        <w:bidi/>
        <w:jc w:val="right"/>
      </w:pPr>
      <w:r>
        <w:rPr>
          <w:rFonts w:ascii="Arial" w:hAnsi="Arial" w:cs="Arial" w:eastAsia="Arial"/>
          <w:b/>
          <w:color w:val="15131F"/>
          <w:sz w:val="22"/>
          <w:rtl/>
          <w:szCs w:val="22"/>
        </w:rPr>
        <w:t>8.1 عيادات الأسنان والعيادات الصحية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يسأل المرضى عن التكلفة والتأمين أولاً. احجز موعد الفحص، ولا تذكر سعر العلاج قبله أبداً. في الرسائل الصوتية: الاسم والعيادة والرقم فقط.</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زيارة أولى بتاريخ ووقت.</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سؤال وجيه. التكلفة الدقيقة تعتمد على ما يجده طبيب الأسنان، لذا لنبدأ بزيارة أولى. لديّ موعد يوم [اليوم] الساعة [الوقت]. هل أحجزه لك؟</w:t>
      </w:r>
    </w:p>
    <w:p>
      <w:pPr>
        <w:spacing w:after="40"/>
        <w:bidi/>
        <w:jc w:val="right"/>
      </w:pPr>
    </w:p>
    <w:p>
      <w:pPr>
        <w:spacing w:after="40"/>
        <w:bidi/>
        <w:jc w:val="right"/>
      </w:pPr>
      <w:r>
        <w:rPr>
          <w:rFonts w:ascii="Arial" w:hAnsi="Arial" w:cs="Arial" w:eastAsia="Arial"/>
          <w:b/>
          <w:color w:val="15131F"/>
          <w:sz w:val="22"/>
          <w:rtl/>
          <w:szCs w:val="22"/>
        </w:rPr>
        <w:t>8.2 الضيافة والفعاليات</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التاريخ وعدد الضيوف أولاً. تأكد من أن التاريخ متاح قبل الحديث عن السعر.</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زيارة للموقع، أو جلسة تذوّق، أو عرض سعر مكتوب. لا تحجز تاريخاً إلا مقابل عربون.</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قبل أن أرسل أي شيء: هل [التاريخ] ثابت، وكم ضيفاً تتوقع تقريباً؟ دعني أتأكد من أن التاريخ متاح.</w:t>
      </w:r>
    </w:p>
    <w:p>
      <w:pPr>
        <w:spacing w:after="40"/>
        <w:bidi/>
        <w:jc w:val="right"/>
      </w:pPr>
    </w:p>
    <w:p>
      <w:pPr>
        <w:spacing w:after="40"/>
        <w:bidi/>
        <w:jc w:val="right"/>
      </w:pPr>
      <w:r>
        <w:rPr>
          <w:rFonts w:ascii="Arial" w:hAnsi="Arial" w:cs="Arial" w:eastAsia="Arial"/>
          <w:b/>
          <w:color w:val="15131F"/>
          <w:sz w:val="22"/>
          <w:rtl/>
          <w:szCs w:val="22"/>
        </w:rPr>
        <w:t>8.3 التوظيف وتوفير الكوادر</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طرفان: مدير التوظيف والمرشح. اسأل عن الوظيفة فقط: المهارات، ونطاق الراتب، وتاريخ البدء.</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صاحب العمل: قائمة مرشحين مختصرة بحلول تاريخ محدد. المرشح: موعد مقابلة.</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تحتاج إلى [الوظيفة] بحلول [التاريخ]. كم شخصاً قابلت حتى الآن، وما الذي كان ينقصهم؟</w:t>
      </w:r>
    </w:p>
    <w:p>
      <w:pPr>
        <w:spacing w:after="40"/>
        <w:bidi/>
        <w:jc w:val="right"/>
      </w:pPr>
    </w:p>
    <w:p>
      <w:pPr>
        <w:spacing w:after="40"/>
        <w:bidi/>
        <w:jc w:val="right"/>
      </w:pPr>
      <w:r>
        <w:rPr>
          <w:rFonts w:ascii="Arial" w:hAnsi="Arial" w:cs="Arial" w:eastAsia="Arial"/>
          <w:b/>
          <w:color w:val="15131F"/>
          <w:sz w:val="22"/>
          <w:rtl/>
          <w:szCs w:val="22"/>
        </w:rPr>
        <w:t>8.4 متاجر التجزئة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يسأل المتصلون عن توفر المنتج أو السعر أو طلب ما: تحقق قبل أن تجيب. وفي المتجر، استخدم الخطة نفسها وجهاً لوجه.</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موعد للاستلام، أو حجز المنتج حتى وقت محدد.</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لديّ [المنتج] بـ[المقاس أو اللون]. هل أحجزه لك حتى الساعة [الوقت] غداً؟</w:t>
      </w:r>
    </w:p>
    <w:p>
      <w:pPr>
        <w:spacing w:after="40"/>
        <w:bidi/>
        <w:jc w:val="right"/>
      </w:pPr>
    </w:p>
    <w:p>
      <w:pPr>
        <w:spacing w:after="40"/>
        <w:bidi/>
        <w:jc w:val="right"/>
      </w:pPr>
      <w:r>
        <w:rPr>
          <w:rFonts w:ascii="Arial" w:hAnsi="Arial" w:cs="Arial" w:eastAsia="Arial"/>
          <w:b/>
          <w:color w:val="15131F"/>
          <w:sz w:val="22"/>
          <w:rtl/>
          <w:szCs w:val="22"/>
        </w:rPr>
        <w:t>8.5 البيع للشركات الصغيرة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المالك يتولى كل شيء. اتصل في الوقت الذي اختاره، والتزم بـ10 دقائق، واستخدم أرقامه هو.</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خطوة صغيرة واحدة: تجربة، أو زيارة، أو عرض سعر.</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أعرف أن لديك عملاً تديره، لذا 10 دقائق فقط. قلت إن [المشكلة] تكلفك نحو [رقم العميل] أسبوعياً. هل ما زال ذلك صحيحاً؟</w:t>
      </w:r>
    </w:p>
    <w:p>
      <w:pPr>
        <w:spacing w:after="40"/>
        <w:bidi/>
        <w:jc w:val="right"/>
      </w:pPr>
    </w:p>
    <w:p>
      <w:pPr>
        <w:spacing w:after="40"/>
        <w:bidi/>
        <w:jc w:val="right"/>
      </w:pPr>
      <w:r>
        <w:rPr>
          <w:rFonts w:ascii="Arial" w:hAnsi="Arial" w:cs="Arial" w:eastAsia="Arial"/>
          <w:b/>
          <w:color w:val="15131F"/>
          <w:sz w:val="22"/>
          <w:rtl/>
          <w:szCs w:val="22"/>
        </w:rPr>
        <w:t>8.6 الخدمات المنزلية</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اطلب العنوان والصور ومدى الاستعجال. أعطِ نافذة زمنية للوصول، لا سعراً نهائياً قبل أن ترى العمل.</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زيارة لتقدير التكلفة بنافذة زمنية مدتها ساعتان.</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هل يمكنك أن ترسل لي صورتين لـ[المشكلة] برسالة نصية؟ عندها أستطيع حجز الزيارة يوم [اليوم] بين الساعة [الوقت] والساعة [الوقت].</w:t>
      </w:r>
    </w:p>
    <w:p>
      <w:pPr>
        <w:spacing w:after="40"/>
        <w:bidi/>
        <w:jc w:val="right"/>
      </w:pPr>
    </w:p>
    <w:p>
      <w:pPr>
        <w:spacing w:after="40"/>
        <w:bidi/>
        <w:jc w:val="right"/>
      </w:pPr>
      <w:r>
        <w:rPr>
          <w:rFonts w:ascii="Arial" w:hAnsi="Arial" w:cs="Arial" w:eastAsia="Arial"/>
          <w:b/>
          <w:color w:val="15131F"/>
          <w:sz w:val="22"/>
          <w:rtl/>
          <w:szCs w:val="22"/>
        </w:rPr>
        <w:t>8.7 العقارات</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مشترٍ أم بائع أولاً، ثم التوقيت، والتمويل للمشترين. صِف المنازل، ولا تصف أبداً من يسكن في منطقة ما.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معاينة عقار، أو موعد مع البائع لإدراج عقاره للبيع.</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هل تريد الشراء أم البيع أم كليهما؟ وما الإطار الزمني الذي تعمل عليه؟</w:t>
      </w:r>
    </w:p>
    <w:p>
      <w:pPr>
        <w:spacing w:after="40"/>
        <w:bidi/>
        <w:jc w:val="right"/>
      </w:pPr>
    </w:p>
    <w:p>
      <w:pPr>
        <w:spacing w:after="40"/>
        <w:bidi/>
        <w:jc w:val="right"/>
      </w:pPr>
      <w:r>
        <w:rPr>
          <w:rFonts w:ascii="Arial" w:hAnsi="Arial" w:cs="Arial" w:eastAsia="Arial"/>
          <w:b/>
          <w:color w:val="15131F"/>
          <w:sz w:val="22"/>
          <w:rtl/>
          <w:szCs w:val="22"/>
        </w:rPr>
        <w:t>8.8 خدمات الشركات والبرمجيات (B2B)</w:t>
      </w:r>
    </w:p>
    <w:p>
      <w:pPr>
        <w:spacing w:after="60"/>
        <w:bidi/>
        <w:jc w:val="right"/>
      </w:pPr>
      <w:r>
        <w:rPr>
          <w:rFonts w:ascii="Arial" w:hAnsi="Arial" w:cs="Arial" w:eastAsia="Arial"/>
          <w:b/>
          <w:color w:val="6B3CF0"/>
          <w:sz w:val="21"/>
          <w:rtl/>
          <w:szCs w:val="21"/>
        </w:rPr>
        <w:t xml:space="preserve">ما الذي يتغير: </w:t>
      </w:r>
      <w:r>
        <w:rPr>
          <w:rFonts w:ascii="Arial" w:hAnsi="Arial" w:cs="Arial" w:eastAsia="Arial"/>
          <w:b w:val="0"/>
          <w:color w:val="5D5A70"/>
          <w:sz w:val="21"/>
          <w:rtl/>
          <w:szCs w:val="21"/>
        </w:rPr>
        <w:t>نادراً ما يقرر من طلب العرض التوضيحي وحده. اسأل من يشارك أيضاً.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عرض توضيحي أو مكالمة استكشاف مع الشخص الذي يقرر.</w:t>
      </w:r>
    </w:p>
    <w:p>
      <w:pPr>
        <w:spacing w:after="60"/>
        <w:bidi/>
        <w:jc w:val="right"/>
      </w:pPr>
      <w:r>
        <w:rPr>
          <w:rFonts w:ascii="Arial" w:hAnsi="Arial" w:cs="Arial" w:eastAsia="Arial"/>
          <w:b/>
          <w:color w:val="6B3CF0"/>
          <w:sz w:val="21"/>
          <w:rtl/>
          <w:szCs w:val="21"/>
        </w:rPr>
        <w:t xml:space="preserve">العبارة الجاهزة: </w:t>
      </w:r>
      <w:r>
        <w:rPr>
          <w:rFonts w:ascii="Arial" w:hAnsi="Arial" w:cs="Arial" w:eastAsia="Arial"/>
          <w:b w:val="0"/>
          <w:color w:val="15131F"/>
          <w:sz w:val="21"/>
          <w:rtl/>
          <w:szCs w:val="21"/>
        </w:rPr>
        <w:t>من سيشارك أيضاً في هذا القرار، وهل ينبغي أن ينضم إلى العرض التوضيحي يوم [اليوم]؟</w:t>
      </w:r>
    </w:p>
    <w:p>
      <w:pPr>
        <w:spacing w:after="40"/>
        <w:bidi/>
        <w:jc w:val="right"/>
      </w:pPr>
    </w:p>
    <w:p>
      <w:pPr>
        <w:spacing w:after="60"/>
        <w:bidi/>
        <w:jc w:val="right"/>
      </w:pPr>
      <w:r>
        <w:rPr>
          <w:rFonts w:ascii="Arial" w:hAnsi="Arial" w:cs="Arial" w:eastAsia="Arial"/>
          <w:b/>
          <w:color w:val="6B3CF0"/>
          <w:sz w:val="21"/>
          <w:rtl/>
          <w:szCs w:val="21"/>
        </w:rPr>
        <w:t xml:space="preserve">القطاعات المنظَّمة: </w:t>
      </w:r>
      <w:r>
        <w:rPr>
          <w:rFonts w:ascii="Arial" w:hAnsi="Arial" w:cs="Arial" w:eastAsia="Arial"/>
          <w:b w:val="0"/>
          <w:color w:val="5D5A70"/>
          <w:sz w:val="21"/>
          <w:rtl/>
          <w:szCs w:val="21"/>
        </w:rPr>
        <w:t>في الرعاية الصحية والتأمين والتمويل والعقارات، التزم بترخيصك وبقواعد قطاعك. ولا تعِد أبداً بنتيجة أو معدل أو سعر غير مكتوب.</w:t>
      </w:r>
    </w:p>
    <w:p>
      <w:pPr>
        <w:spacing w:after="60"/>
        <w:bidi/>
        <w:jc w:val="right"/>
      </w:pPr>
      <w:r>
        <w:rPr>
          <w:rFonts w:ascii="Arial" w:hAnsi="Arial" w:cs="Arial" w:eastAsia="Arial"/>
          <w:b/>
          <w:color w:val="6B3CF0"/>
          <w:sz w:val="21"/>
          <w:rtl/>
          <w:szCs w:val="21"/>
        </w:rPr>
        <w:t xml:space="preserve">ثم استخدم: </w:t>
      </w:r>
      <w:r>
        <w:rPr>
          <w:rFonts w:ascii="Arial" w:hAnsi="Arial" w:cs="Arial" w:eastAsia="Arial"/>
          <w:b w:val="0"/>
          <w:color w:val="5D5A70"/>
          <w:sz w:val="21"/>
          <w:rtl/>
          <w:szCs w:val="21"/>
        </w:rPr>
        <w:t>خطة المكالمة, بعد عرض السعر, ردود على الاعتراضات</w:t>
      </w:r>
    </w:p>
    <w:p>
      <w:pPr>
        <w:spacing w:after="160"/>
        <w:bidi/>
        <w:jc w:val="right"/>
      </w:pPr>
    </w:p>
    <w:p>
      <w:pPr>
        <w:spacing w:after="80"/>
        <w:bidi/>
        <w:jc w:val="right"/>
      </w:pPr>
      <w:r>
        <w:rPr>
          <w:rFonts w:ascii="Arial" w:hAnsi="Arial" w:cs="Arial" w:eastAsia="Arial"/>
          <w:b/>
          <w:color w:val="15131F"/>
          <w:sz w:val="28"/>
          <w:rtl/>
          <w:szCs w:val="28"/>
        </w:rPr>
        <w:t>مثال: من دردشة على الموقع إلى صفقة رابحة في ثلاث مكالمات</w:t>
      </w:r>
    </w:p>
    <w:p>
      <w:pPr>
        <w:spacing w:after="120"/>
        <w:bidi/>
        <w:jc w:val="right"/>
      </w:pPr>
      <w:r>
        <w:rPr>
          <w:rFonts w:ascii="Arial" w:hAnsi="Arial" w:cs="Arial" w:eastAsia="Arial"/>
          <w:b w:val="0"/>
          <w:color w:val="5D5A70"/>
          <w:sz w:val="21"/>
          <w:rtl/>
          <w:szCs w:val="21"/>
        </w:rPr>
        <w:t>تستخدم Meadowlark Event Rentals، وهي شركة خيالية تؤجّر الخيام والطاولات والإضاءة لحفلات الزفاف وفعاليات الشركات، قوالب نصوص مكالمات المبيعات هذه مع كلارا جنسن، مديرة الفعاليات في Juniper Hollow Vineyard. كل رقم مصدره كلارا أو عرض السعر المكتوب.</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الخميس 8 أكتوبر، 21:15: مرحباً، أنا كلارا جنسن، مديرة الفعاليات في Juniper Hollow Vineyard. لدينا عشاء موسم الحصاد لعميل من الشركات يوم السبت 7 نوفمبر، 120 ضيفاً على العشب. هل تؤجّرون الخيام والطاولات والإضاءة لمناسبة كهذه؟</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كلارا. نعم، نؤجّر الخيام والطاولات والإضاءة لـ120 ضيفاً. الخيمة المناسبة تعتمد على ترتيب الجلوس وأرض العشب، لذلك سيتصل بكِ غيديون وارد للتحقق، ثم يرسل عرض سعر مكتوباً. على أي رقم يتصل، ومتى؟</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541-555-0147، غداً بين 9 و10.</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تم. سيتصل بكِ غيديون يوم الجمعة بين 9 و10 من الرقم 541-555-0162. وإذا لم يتمكن من الوصول إليكِ، فسيترك رسالة صوتية ويرسل رسالة نصية واحدة.</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الجمعة 9 أكتوبر، 9:05، مكالمة: لا رد. رسالة صوتية، 15 ثانية: «مرحباً كلارا، معك غيديون وارد من Meadowlark Event Rentals، أتصل بخصوص الخيمة ليوم 7 نوفمبر. سأحاول مرة أخرى الساعة 11، أو يمكنك الاتصال بي على 541-555-0162. شكراً.»</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9:06، رسالة نصية: مرحباً كلارا، غيديون وارد من Meadowlark Event Rentals. تركت لك رسالة صوتية عن الخيمة ليوم 7 نوفمبر. سأتصل مجدداً الساعة 11، أو يمكنك الاتصال على 541-555-0162.</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9:31، كلارا تعاود الاتصال: مرحباً غيديون، آسفة، كنت في قبو النبيذ. الوقت مناسب الآن.</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شكراً لمعاودة الاتصال. أحتاج إلى 10 دقائق: أتحقق مما كتبتِه في الدردشة، وأطرح سؤالاً واحداً، ثم نتفق على عرض السعر. ما لديّ حتى الآن: 120 ضيفاً على العشب يوم السبت 7 نوفمبر. صحيح؟</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نعم، على طاولات مستديرة، مع حلبة رقص. العميل قلق من المطر.</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سؤال واحد يحدد الخيمة: هل العشب مستوٍ، وهل يمكننا تثبيت أوتاد فيه؟</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مستوٍ، والأوتاد لا مشكلة فيها، لكن خطوط الري تمتد على طول الحافة الشرقية.</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إذن تناسبكم خيمة بهيكل معدني مقاس 40 في 60 قدماً (نحو 12 في 18 متراً)، مع جدران جانبية شفافة للمطر. يصلكِ عرض سعر مكتوب بحلول 14:00 اليوم. هل يمكننا مراجعته معاً يوم الثلاثاء الساعة 10؟</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الثلاثاء الساعة 10 يناسبني.</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الثلاثاء 13 أكتوبر، 10:00، متابعة عرض السعر: كما اتفقنا، أتصل بخصوص عرض السعر. ما الأسئلة التي خطرت لكِ ولعميلك عند قراءته؟</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سؤال واحد فقط: هل نحتاج إلى الجدران الجانبية إذا كان الجو جافاً؟</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تبقى ملفوفة للأعلى ما لم تمطر. إذن: $5,420 للخيمة والجدران الجانبية و15 طاولة و120 كرسياً وحلبة رقص والإضاءة، شاملة التوصيل والتركيب والاسترجاع. هل نمضي قدماً؟</w:t>
      </w:r>
    </w:p>
    <w:p>
      <w:pPr>
        <w:spacing w:after="60"/>
        <w:bidi/>
        <w:jc w:val="right"/>
      </w:pPr>
      <w:r>
        <w:rPr>
          <w:rFonts w:ascii="Arial" w:hAnsi="Arial" w:cs="Arial" w:eastAsia="Arial"/>
          <w:b/>
          <w:color w:val="6B3CF0"/>
          <w:sz w:val="21"/>
          <w:rtl/>
          <w:szCs w:val="21"/>
        </w:rPr>
        <w:t xml:space="preserve">كلارا (مكان الحفل): </w:t>
      </w:r>
      <w:r>
        <w:rPr>
          <w:rFonts w:ascii="Arial" w:hAnsi="Arial" w:cs="Arial" w:eastAsia="Arial"/>
          <w:b w:val="0"/>
          <w:color w:val="15131F"/>
          <w:sz w:val="21"/>
          <w:rtl/>
          <w:szCs w:val="21"/>
        </w:rPr>
        <w:t>نعم، لنحجزها.</w:t>
      </w:r>
    </w:p>
    <w:p>
      <w:pPr>
        <w:spacing w:after="60"/>
        <w:bidi/>
        <w:jc w:val="right"/>
      </w:pPr>
      <w:r>
        <w:rPr>
          <w:rFonts w:ascii="Arial" w:hAnsi="Arial" w:cs="Arial" w:eastAsia="Arial"/>
          <w:b/>
          <w:color w:val="6B3CF0"/>
          <w:sz w:val="21"/>
          <w:rtl/>
          <w:szCs w:val="21"/>
        </w:rPr>
        <w:t xml:space="preserve">غيديون (المبيعات): </w:t>
      </w:r>
      <w:r>
        <w:rPr>
          <w:rFonts w:ascii="Arial" w:hAnsi="Arial" w:cs="Arial" w:eastAsia="Arial"/>
          <w:b w:val="0"/>
          <w:color w:val="15131F"/>
          <w:sz w:val="21"/>
          <w:rtl/>
          <w:szCs w:val="21"/>
        </w:rPr>
        <w:t>شكراً لكِ. تصلكِ فاتورة العربون اليوم. التوصيل الخميس 5 نوفمبر، والتركيب الجمعة 6 نوفمبر، والاسترجاع الاثنين 9 نوفمبر. سأرسل لكِ هذا التلخيص بالبريد الإلكتروني بحلول الظهر.</w:t>
      </w:r>
    </w:p>
    <w:p>
      <w:pPr>
        <w:spacing w:after="80"/>
        <w:bidi/>
        <w:jc w:val="right"/>
      </w:pPr>
    </w:p>
    <w:p>
      <w:pPr>
        <w:spacing w:after="80"/>
        <w:bidi/>
        <w:jc w:val="right"/>
      </w:pPr>
      <w:r>
        <w:rPr>
          <w:rFonts w:ascii="Arial" w:hAnsi="Arial" w:cs="Arial" w:eastAsia="Arial"/>
          <w:b/>
          <w:color w:val="15131F"/>
          <w:sz w:val="24"/>
          <w:rtl/>
          <w:szCs w:val="24"/>
        </w:rPr>
        <w:t>سجل المكالمات: Juniper Hollow Vineyard</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المكالمة</w:t>
            </w:r>
          </w:p>
        </w:tc>
        <w:tc>
          <w:tcPr>
            <w:tcW w:type="dxa" w:w="3324"/>
            <w:shd w:val="clear" w:color="auto" w:fill="EFE9FF"/>
          </w:tcPr>
          <w:p>
            <w:pPr>
              <w:bidi/>
              <w:jc w:val="right"/>
            </w:pPr>
            <w:r/>
            <w:r>
              <w:rPr>
                <w:rFonts w:ascii="Arial" w:hAnsi="Arial" w:cs="Arial" w:eastAsia="Arial"/>
                <w:b/>
                <w:color w:val="15131F"/>
                <w:sz w:val="19"/>
                <w:rtl/>
                <w:szCs w:val="19"/>
              </w:rPr>
              <w:t>النوع</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الجمعة 9 أكتوبر، 9:05</w:t>
            </w:r>
          </w:p>
        </w:tc>
        <w:tc>
          <w:tcPr>
            <w:tcW w:type="dxa" w:w="3324"/>
          </w:tcPr>
          <w:p>
            <w:pPr>
              <w:bidi/>
              <w:jc w:val="right"/>
            </w:pPr>
            <w:r/>
            <w:r>
              <w:rPr>
                <w:rFonts w:ascii="Arial" w:hAnsi="Arial" w:cs="Arial" w:eastAsia="Arial"/>
                <w:b w:val="0"/>
                <w:color w:val="15131F"/>
                <w:sz w:val="19"/>
                <w:rtl/>
                <w:szCs w:val="19"/>
              </w:rPr>
              <w:t>الاتصال بعميل محتمل جديد</w:t>
            </w:r>
          </w:p>
        </w:tc>
        <w:tc>
          <w:tcPr>
            <w:tcW w:type="dxa" w:w="3324"/>
          </w:tcPr>
          <w:p>
            <w:pPr>
              <w:bidi/>
              <w:jc w:val="right"/>
            </w:pPr>
            <w:r/>
            <w:r>
              <w:rPr>
                <w:rFonts w:ascii="Arial" w:hAnsi="Arial" w:cs="Arial" w:eastAsia="Arial"/>
                <w:b w:val="0"/>
                <w:color w:val="15131F"/>
                <w:sz w:val="19"/>
                <w:rtl/>
                <w:szCs w:val="19"/>
              </w:rPr>
              <w:t>رسالة صوتية ورسالة نصية</w:t>
            </w:r>
          </w:p>
        </w:tc>
      </w:tr>
      <w:tr>
        <w:tc>
          <w:tcPr>
            <w:tcW w:type="dxa" w:w="3324"/>
          </w:tcPr>
          <w:p>
            <w:pPr>
              <w:bidi/>
              <w:jc w:val="right"/>
            </w:pPr>
            <w:r/>
            <w:r>
              <w:rPr>
                <w:rFonts w:ascii="Arial" w:hAnsi="Arial" w:cs="Arial" w:eastAsia="Arial"/>
                <w:b w:val="0"/>
                <w:color w:val="15131F"/>
                <w:sz w:val="19"/>
                <w:rtl/>
                <w:szCs w:val="19"/>
              </w:rPr>
              <w:t>الجمعة 9 أكتوبر، 9:31</w:t>
            </w:r>
          </w:p>
        </w:tc>
        <w:tc>
          <w:tcPr>
            <w:tcW w:type="dxa" w:w="3324"/>
          </w:tcPr>
          <w:p>
            <w:pPr>
              <w:bidi/>
              <w:jc w:val="right"/>
            </w:pPr>
            <w:r/>
            <w:r>
              <w:rPr>
                <w:rFonts w:ascii="Arial" w:hAnsi="Arial" w:cs="Arial" w:eastAsia="Arial"/>
                <w:b w:val="0"/>
                <w:color w:val="15131F"/>
                <w:sz w:val="19"/>
                <w:rtl/>
                <w:szCs w:val="19"/>
              </w:rPr>
              <w:t>مكالمة واردة</w:t>
            </w:r>
          </w:p>
        </w:tc>
        <w:tc>
          <w:tcPr>
            <w:tcW w:type="dxa" w:w="3324"/>
          </w:tcPr>
          <w:p>
            <w:pPr>
              <w:bidi/>
              <w:jc w:val="right"/>
            </w:pPr>
            <w:r/>
            <w:r>
              <w:rPr>
                <w:rFonts w:ascii="Arial" w:hAnsi="Arial" w:cs="Arial" w:eastAsia="Arial"/>
                <w:b w:val="0"/>
                <w:color w:val="15131F"/>
                <w:sz w:val="19"/>
                <w:rtl/>
                <w:szCs w:val="19"/>
              </w:rPr>
              <w:t>عرض السعر بحلول 14:00، ومكالمة الثلاثاء</w:t>
            </w:r>
          </w:p>
        </w:tc>
      </w:tr>
      <w:tr>
        <w:tc>
          <w:tcPr>
            <w:tcW w:type="dxa" w:w="3324"/>
          </w:tcPr>
          <w:p>
            <w:pPr>
              <w:bidi/>
              <w:jc w:val="right"/>
            </w:pPr>
            <w:r/>
            <w:r>
              <w:rPr>
                <w:rFonts w:ascii="Arial" w:hAnsi="Arial" w:cs="Arial" w:eastAsia="Arial"/>
                <w:b w:val="0"/>
                <w:color w:val="15131F"/>
                <w:sz w:val="19"/>
                <w:rtl/>
                <w:szCs w:val="19"/>
              </w:rPr>
              <w:t>الثلاثاء 13 أكتوبر، 10:00</w:t>
            </w:r>
          </w:p>
        </w:tc>
        <w:tc>
          <w:tcPr>
            <w:tcW w:type="dxa" w:w="3324"/>
          </w:tcPr>
          <w:p>
            <w:pPr>
              <w:bidi/>
              <w:jc w:val="right"/>
            </w:pPr>
            <w:r/>
            <w:r>
              <w:rPr>
                <w:rFonts w:ascii="Arial" w:hAnsi="Arial" w:cs="Arial" w:eastAsia="Arial"/>
                <w:b w:val="0"/>
                <w:color w:val="15131F"/>
                <w:sz w:val="19"/>
                <w:rtl/>
                <w:szCs w:val="19"/>
              </w:rPr>
              <w:t>متابعة عرض السعر، القرار</w:t>
            </w:r>
          </w:p>
        </w:tc>
        <w:tc>
          <w:tcPr>
            <w:tcW w:type="dxa" w:w="3324"/>
          </w:tcPr>
          <w:p>
            <w:pPr>
              <w:bidi/>
              <w:jc w:val="right"/>
            </w:pPr>
            <w:r/>
            <w:r>
              <w:rPr>
                <w:rFonts w:ascii="Arial" w:hAnsi="Arial" w:cs="Arial" w:eastAsia="Arial"/>
                <w:b w:val="0"/>
                <w:color w:val="15131F"/>
                <w:sz w:val="19"/>
                <w:rtl/>
                <w:szCs w:val="19"/>
              </w:rPr>
              <w:t>نعم، $5,420</w:t>
            </w:r>
          </w:p>
        </w:tc>
      </w:tr>
    </w:tbl>
    <w:p/>
    <w:p>
      <w:pPr>
        <w:spacing w:after="80"/>
        <w:bidi/>
        <w:jc w:val="right"/>
      </w:pPr>
      <w:r>
        <w:rPr>
          <w:rFonts w:ascii="Arial" w:hAnsi="Arial" w:cs="Arial" w:eastAsia="Arial"/>
          <w:b/>
          <w:color w:val="15131F"/>
          <w:sz w:val="24"/>
          <w:rtl/>
          <w:szCs w:val="24"/>
        </w:rPr>
        <w:t>خطة المكالمة، الجمعة 9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السبب</w:t>
            </w:r>
          </w:p>
        </w:tc>
        <w:tc>
          <w:tcPr>
            <w:tcW w:type="dxa" w:w="4986"/>
          </w:tcPr>
          <w:p>
            <w:pPr>
              <w:bidi/>
              <w:jc w:val="right"/>
            </w:pPr>
            <w:r/>
            <w:r>
              <w:rPr>
                <w:rFonts w:ascii="Arial" w:hAnsi="Arial" w:cs="Arial" w:eastAsia="Arial"/>
                <w:b w:val="0"/>
                <w:color w:val="15131F"/>
                <w:sz w:val="19"/>
                <w:rtl/>
                <w:szCs w:val="19"/>
              </w:rPr>
              <w:t>خيمة وطاولات وإضاءة لعشاء موسم الحصاد</w:t>
            </w:r>
          </w:p>
        </w:tc>
      </w:tr>
      <w:tr>
        <w:tc>
          <w:tcPr>
            <w:tcW w:type="dxa" w:w="4986"/>
          </w:tcPr>
          <w:p>
            <w:pPr>
              <w:bidi/>
              <w:jc w:val="right"/>
            </w:pPr>
            <w:r/>
            <w:r>
              <w:rPr>
                <w:rFonts w:ascii="Arial" w:hAnsi="Arial" w:cs="Arial" w:eastAsia="Arial"/>
                <w:b/>
                <w:color w:val="15131F"/>
                <w:sz w:val="19"/>
                <w:rtl/>
                <w:szCs w:val="19"/>
              </w:rPr>
              <w:t>التلخيص</w:t>
            </w:r>
          </w:p>
        </w:tc>
        <w:tc>
          <w:tcPr>
            <w:tcW w:type="dxa" w:w="4986"/>
          </w:tcPr>
          <w:p>
            <w:pPr>
              <w:bidi/>
              <w:jc w:val="right"/>
            </w:pPr>
            <w:r/>
            <w:r>
              <w:rPr>
                <w:rFonts w:ascii="Arial" w:hAnsi="Arial" w:cs="Arial" w:eastAsia="Arial"/>
                <w:b w:val="0"/>
                <w:color w:val="15131F"/>
                <w:sz w:val="19"/>
                <w:rtl/>
                <w:szCs w:val="19"/>
              </w:rPr>
              <w:t>120 ضيفاً، على العشب، السبت 7 نوفمبر؛ المطر هو مصدر القلق</w:t>
            </w:r>
          </w:p>
        </w:tc>
      </w:tr>
      <w:tr>
        <w:tc>
          <w:tcPr>
            <w:tcW w:type="dxa" w:w="4986"/>
          </w:tcPr>
          <w:p>
            <w:pPr>
              <w:bidi/>
              <w:jc w:val="right"/>
            </w:pPr>
            <w:r/>
            <w:r>
              <w:rPr>
                <w:rFonts w:ascii="Arial" w:hAnsi="Arial" w:cs="Arial" w:eastAsia="Arial"/>
                <w:b/>
                <w:color w:val="15131F"/>
                <w:sz w:val="19"/>
                <w:rtl/>
                <w:szCs w:val="19"/>
              </w:rPr>
              <w:t>سؤال واحد</w:t>
            </w:r>
          </w:p>
        </w:tc>
        <w:tc>
          <w:tcPr>
            <w:tcW w:type="dxa" w:w="4986"/>
          </w:tcPr>
          <w:p>
            <w:pPr>
              <w:bidi/>
              <w:jc w:val="right"/>
            </w:pPr>
            <w:r/>
            <w:r>
              <w:rPr>
                <w:rFonts w:ascii="Arial" w:hAnsi="Arial" w:cs="Arial" w:eastAsia="Arial"/>
                <w:b w:val="0"/>
                <w:color w:val="15131F"/>
                <w:sz w:val="19"/>
                <w:rtl/>
                <w:szCs w:val="19"/>
              </w:rPr>
              <w:t>هل العشب مستوٍ، وهل يمكن تثبيت الأوتاد فيه؟</w:t>
            </w:r>
          </w:p>
        </w:tc>
      </w:tr>
      <w:tr>
        <w:tc>
          <w:tcPr>
            <w:tcW w:type="dxa" w:w="4986"/>
          </w:tcPr>
          <w:p>
            <w:pPr>
              <w:bidi/>
              <w:jc w:val="right"/>
            </w:pPr>
            <w:r/>
            <w:r>
              <w:rPr>
                <w:rFonts w:ascii="Arial" w:hAnsi="Arial" w:cs="Arial" w:eastAsia="Arial"/>
                <w:b/>
                <w:color w:val="15131F"/>
                <w:sz w:val="19"/>
                <w:rtl/>
                <w:szCs w:val="19"/>
              </w:rPr>
              <w:t>الإجابة</w:t>
            </w:r>
          </w:p>
        </w:tc>
        <w:tc>
          <w:tcPr>
            <w:tcW w:type="dxa" w:w="4986"/>
          </w:tcPr>
          <w:p>
            <w:pPr>
              <w:bidi/>
              <w:jc w:val="right"/>
            </w:pPr>
            <w:r/>
            <w:r>
              <w:rPr>
                <w:rFonts w:ascii="Arial" w:hAnsi="Arial" w:cs="Arial" w:eastAsia="Arial"/>
                <w:b w:val="0"/>
                <w:color w:val="15131F"/>
                <w:sz w:val="19"/>
                <w:rtl/>
                <w:szCs w:val="19"/>
              </w:rPr>
              <w:t>مستوٍ، والأوتاد ممكنة، وخطوط ري على طول الحافة الشرقية</w:t>
            </w:r>
          </w:p>
        </w:tc>
      </w:tr>
      <w:tr>
        <w:tc>
          <w:tcPr>
            <w:tcW w:type="dxa" w:w="4986"/>
          </w:tcPr>
          <w:p>
            <w:pPr>
              <w:bidi/>
              <w:jc w:val="right"/>
            </w:pPr>
            <w:r/>
            <w:r>
              <w:rPr>
                <w:rFonts w:ascii="Arial" w:hAnsi="Arial" w:cs="Arial" w:eastAsia="Arial"/>
                <w:b/>
                <w:color w:val="15131F"/>
                <w:sz w:val="19"/>
                <w:rtl/>
                <w:szCs w:val="19"/>
              </w:rPr>
              <w:t>الخطوة التالية</w:t>
            </w:r>
          </w:p>
        </w:tc>
        <w:tc>
          <w:tcPr>
            <w:tcW w:type="dxa" w:w="4986"/>
          </w:tcPr>
          <w:p>
            <w:pPr>
              <w:bidi/>
              <w:jc w:val="right"/>
            </w:pPr>
            <w:r/>
            <w:r>
              <w:rPr>
                <w:rFonts w:ascii="Arial" w:hAnsi="Arial" w:cs="Arial" w:eastAsia="Arial"/>
                <w:b w:val="0"/>
                <w:color w:val="15131F"/>
                <w:sz w:val="19"/>
                <w:rtl/>
                <w:szCs w:val="19"/>
              </w:rPr>
              <w:t>عرض السعر بحلول 14:00؛ مكالمة الثلاثاء 13 أكتوبر، 10:00</w:t>
            </w:r>
          </w:p>
        </w:tc>
      </w:tr>
    </w:tbl>
    <w:p/>
    <w:p>
      <w:pPr>
        <w:spacing w:after="80"/>
        <w:bidi/>
        <w:jc w:val="right"/>
      </w:pPr>
      <w:r>
        <w:rPr>
          <w:rFonts w:ascii="Arial" w:hAnsi="Arial" w:cs="Arial" w:eastAsia="Arial"/>
          <w:b/>
          <w:color w:val="15131F"/>
          <w:sz w:val="24"/>
          <w:rtl/>
          <w:szCs w:val="24"/>
        </w:rPr>
        <w:t>في CRMsoftware.pro يوم 13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من دردشة الموقع، وتحوّل إلى صفقة</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خيمة عشاء الحصاد · Juniper Hollow Vineyard، $5,420، «⁨Closed Won⁩»</w:t>
            </w:r>
          </w:p>
        </w:tc>
      </w:tr>
      <w:tr>
        <w:tc>
          <w:tcPr>
            <w:tcW w:type="dxa" w:w="4986"/>
          </w:tcPr>
          <w:p>
            <w:pPr>
              <w:bidi/>
              <w:jc w:val="right"/>
            </w:pPr>
            <w:r/>
            <w:r>
              <w:rPr>
                <w:rFonts w:ascii="Arial" w:hAnsi="Arial" w:cs="Arial" w:eastAsia="Arial"/>
                <w:b/>
                <w:color w:val="15131F"/>
                <w:sz w:val="19"/>
                <w:rtl/>
                <w:szCs w:val="19"/>
              </w:rPr>
              <w:t>عرض السعر</w:t>
            </w:r>
          </w:p>
        </w:tc>
        <w:tc>
          <w:tcPr>
            <w:tcW w:type="dxa" w:w="4986"/>
          </w:tcPr>
          <w:p>
            <w:pPr>
              <w:bidi/>
              <w:jc w:val="right"/>
            </w:pPr>
            <w:r/>
            <w:r>
              <w:rPr>
                <w:rFonts w:ascii="Arial" w:hAnsi="Arial" w:cs="Arial" w:eastAsia="Arial"/>
                <w:b w:val="0"/>
                <w:color w:val="15131F"/>
                <w:sz w:val="19"/>
                <w:rtl/>
                <w:szCs w:val="19"/>
              </w:rPr>
              <w:t>أُرسل الجمعة 9 أكتوبر، «⁨Accepted⁩» الثلاثاء 13 أكتوبر</w:t>
            </w:r>
          </w:p>
        </w:tc>
      </w:tr>
      <w:tr>
        <w:tc>
          <w:tcPr>
            <w:tcW w:type="dxa" w:w="4986"/>
          </w:tcPr>
          <w:p>
            <w:pPr>
              <w:bidi/>
              <w:jc w:val="right"/>
            </w:pPr>
            <w:r/>
            <w:r>
              <w:rPr>
                <w:rFonts w:ascii="Arial" w:hAnsi="Arial" w:cs="Arial" w:eastAsia="Arial"/>
                <w:b/>
                <w:color w:val="15131F"/>
                <w:sz w:val="19"/>
                <w:rtl/>
                <w:szCs w:val="19"/>
              </w:rPr>
              <w:t>الملاحظات</w:t>
            </w:r>
          </w:p>
        </w:tc>
        <w:tc>
          <w:tcPr>
            <w:tcW w:type="dxa" w:w="4986"/>
          </w:tcPr>
          <w:p>
            <w:pPr>
              <w:bidi/>
              <w:jc w:val="right"/>
            </w:pPr>
            <w:r/>
            <w:r>
              <w:rPr>
                <w:rFonts w:ascii="Arial" w:hAnsi="Arial" w:cs="Arial" w:eastAsia="Arial"/>
                <w:b w:val="0"/>
                <w:color w:val="15131F"/>
                <w:sz w:val="19"/>
                <w:rtl/>
                <w:szCs w:val="19"/>
              </w:rPr>
              <w:t>خطوط ري على طول الحافة الشرقية؛ الجدران الجانبية تبقى ملفوفة ما لم تمطر</w:t>
            </w:r>
          </w:p>
        </w:tc>
      </w:tr>
      <w:tr>
        <w:tc>
          <w:tcPr>
            <w:tcW w:type="dxa" w:w="4986"/>
          </w:tcPr>
          <w:p>
            <w:pPr>
              <w:bidi/>
              <w:jc w:val="right"/>
            </w:pPr>
            <w:r/>
            <w:r>
              <w:rPr>
                <w:rFonts w:ascii="Arial" w:hAnsi="Arial" w:cs="Arial" w:eastAsia="Arial"/>
                <w:b/>
                <w:color w:val="15131F"/>
                <w:sz w:val="19"/>
                <w:rtl/>
                <w:szCs w:val="19"/>
              </w:rPr>
              <w:t>المهام</w:t>
            </w:r>
          </w:p>
        </w:tc>
        <w:tc>
          <w:tcPr>
            <w:tcW w:type="dxa" w:w="4986"/>
          </w:tcPr>
          <w:p>
            <w:pPr>
              <w:bidi/>
              <w:jc w:val="right"/>
            </w:pPr>
            <w:r/>
            <w:r>
              <w:rPr>
                <w:rFonts w:ascii="Arial" w:hAnsi="Arial" w:cs="Arial" w:eastAsia="Arial"/>
                <w:b w:val="0"/>
                <w:color w:val="15131F"/>
                <w:sz w:val="19"/>
                <w:rtl/>
                <w:szCs w:val="19"/>
              </w:rPr>
              <w:t>فاتورة العربون اليوم · التوصيل الخميس 5 نوفمبر · مكالمة ما بعد الحفل الثلاثاء 17 نوفمبر</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أي نص مكالمة مبيعات تستخدم لكل مكالمة، وماذا تسجّل</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المكالمة</w:t>
            </w:r>
          </w:p>
        </w:tc>
        <w:tc>
          <w:tcPr>
            <w:tcW w:type="dxa" w:w="2493"/>
            <w:shd w:val="clear" w:color="auto" w:fill="EFE9FF"/>
          </w:tcPr>
          <w:p>
            <w:pPr>
              <w:bidi/>
              <w:jc w:val="right"/>
            </w:pPr>
            <w:r/>
            <w:r>
              <w:rPr>
                <w:rFonts w:ascii="Arial" w:hAnsi="Arial" w:cs="Arial" w:eastAsia="Arial"/>
                <w:b/>
                <w:color w:val="15131F"/>
                <w:sz w:val="19"/>
                <w:rtl/>
                <w:szCs w:val="19"/>
              </w:rPr>
              <w:t>متى</w:t>
            </w:r>
          </w:p>
        </w:tc>
        <w:tc>
          <w:tcPr>
            <w:tcW w:type="dxa" w:w="2493"/>
            <w:shd w:val="clear" w:color="auto" w:fill="EFE9FF"/>
          </w:tcPr>
          <w:p>
            <w:pPr>
              <w:bidi/>
              <w:jc w:val="right"/>
            </w:pPr>
            <w:r/>
            <w:r>
              <w:rPr>
                <w:rFonts w:ascii="Arial" w:hAnsi="Arial" w:cs="Arial" w:eastAsia="Arial"/>
                <w:b/>
                <w:color w:val="15131F"/>
                <w:sz w:val="19"/>
                <w:rtl/>
                <w:szCs w:val="19"/>
              </w:rPr>
              <w:t>الهدف</w:t>
            </w:r>
          </w:p>
        </w:tc>
        <w:tc>
          <w:tcPr>
            <w:tcW w:type="dxa" w:w="2493"/>
            <w:shd w:val="clear" w:color="auto" w:fill="EFE9FF"/>
          </w:tcPr>
          <w:p>
            <w:pPr>
              <w:bidi/>
              <w:jc w:val="right"/>
            </w:pPr>
            <w:r/>
            <w:r>
              <w:rPr>
                <w:rFonts w:ascii="Arial" w:hAnsi="Arial" w:cs="Arial" w:eastAsia="Arial"/>
                <w:b/>
                <w:color w:val="15131F"/>
                <w:sz w:val="19"/>
                <w:rtl/>
                <w:szCs w:val="19"/>
              </w:rPr>
              <w:t>ما تسجّله في CRM</w:t>
            </w:r>
          </w:p>
        </w:tc>
      </w:tr>
      <w:tr>
        <w:tc>
          <w:tcPr>
            <w:tcW w:type="dxa" w:w="2493"/>
          </w:tcPr>
          <w:p>
            <w:pPr>
              <w:bidi/>
              <w:jc w:val="right"/>
            </w:pPr>
            <w:r/>
            <w:r>
              <w:rPr>
                <w:rFonts w:ascii="Arial" w:hAnsi="Arial" w:cs="Arial" w:eastAsia="Arial"/>
                <w:b w:val="0"/>
                <w:color w:val="15131F"/>
                <w:sz w:val="19"/>
                <w:rtl/>
                <w:szCs w:val="19"/>
              </w:rPr>
              <w:t>الاتصال بعميل محتمل جديد</w:t>
            </w:r>
          </w:p>
        </w:tc>
        <w:tc>
          <w:tcPr>
            <w:tcW w:type="dxa" w:w="2493"/>
          </w:tcPr>
          <w:p>
            <w:pPr>
              <w:bidi/>
              <w:jc w:val="right"/>
            </w:pPr>
            <w:r/>
            <w:r>
              <w:rPr>
                <w:rFonts w:ascii="Arial" w:hAnsi="Arial" w:cs="Arial" w:eastAsia="Arial"/>
                <w:b w:val="0"/>
                <w:color w:val="15131F"/>
                <w:sz w:val="19"/>
                <w:rtl/>
                <w:szCs w:val="19"/>
              </w:rPr>
              <w:t>خلال ساعة واحدة، أو في الوقت الذي اختاره</w:t>
            </w:r>
          </w:p>
        </w:tc>
        <w:tc>
          <w:tcPr>
            <w:tcW w:type="dxa" w:w="2493"/>
          </w:tcPr>
          <w:p>
            <w:pPr>
              <w:bidi/>
              <w:jc w:val="right"/>
            </w:pPr>
            <w:r/>
            <w:r>
              <w:rPr>
                <w:rFonts w:ascii="Arial" w:hAnsi="Arial" w:cs="Arial" w:eastAsia="Arial"/>
                <w:b w:val="0"/>
                <w:color w:val="15131F"/>
                <w:sz w:val="19"/>
                <w:rtl/>
                <w:szCs w:val="19"/>
              </w:rPr>
              <w:t>التلخيص، وسؤال واحد، وخطوة تالية بتاريخ</w:t>
            </w:r>
          </w:p>
        </w:tc>
        <w:tc>
          <w:tcPr>
            <w:tcW w:type="dxa" w:w="2493"/>
          </w:tcPr>
          <w:p>
            <w:pPr>
              <w:bidi/>
              <w:jc w:val="right"/>
            </w:pPr>
            <w:r/>
            <w:r>
              <w:rPr>
                <w:rFonts w:ascii="Arial" w:hAnsi="Arial" w:cs="Arial" w:eastAsia="Arial"/>
                <w:b w:val="0"/>
                <w:color w:val="15131F"/>
                <w:sz w:val="19"/>
                <w:rtl/>
                <w:szCs w:val="19"/>
              </w:rPr>
              <w:t>المصدر، وطلب العميل بكلماته، والخطوة التالية كمهمة</w:t>
            </w:r>
          </w:p>
        </w:tc>
      </w:tr>
      <w:tr>
        <w:tc>
          <w:tcPr>
            <w:tcW w:type="dxa" w:w="2493"/>
          </w:tcPr>
          <w:p>
            <w:pPr>
              <w:bidi/>
              <w:jc w:val="right"/>
            </w:pPr>
            <w:r/>
            <w:r>
              <w:rPr>
                <w:rFonts w:ascii="Arial" w:hAnsi="Arial" w:cs="Arial" w:eastAsia="Arial"/>
                <w:b w:val="0"/>
                <w:color w:val="15131F"/>
                <w:sz w:val="19"/>
                <w:rtl/>
                <w:szCs w:val="19"/>
              </w:rPr>
              <w:t>مكالمة واردة</w:t>
            </w:r>
          </w:p>
        </w:tc>
        <w:tc>
          <w:tcPr>
            <w:tcW w:type="dxa" w:w="2493"/>
          </w:tcPr>
          <w:p>
            <w:pPr>
              <w:bidi/>
              <w:jc w:val="right"/>
            </w:pPr>
            <w:r/>
            <w:r>
              <w:rPr>
                <w:rFonts w:ascii="Arial" w:hAnsi="Arial" w:cs="Arial" w:eastAsia="Arial"/>
                <w:b w:val="0"/>
                <w:color w:val="15131F"/>
                <w:sz w:val="19"/>
                <w:rtl/>
                <w:szCs w:val="19"/>
              </w:rPr>
              <w:t>المكالمات الفائتة: معاودة الاتصال خلال ساعة عمل واحدة</w:t>
            </w:r>
          </w:p>
        </w:tc>
        <w:tc>
          <w:tcPr>
            <w:tcW w:type="dxa" w:w="2493"/>
          </w:tcPr>
          <w:p>
            <w:pPr>
              <w:bidi/>
              <w:jc w:val="right"/>
            </w:pPr>
            <w:r/>
            <w:r>
              <w:rPr>
                <w:rFonts w:ascii="Arial" w:hAnsi="Arial" w:cs="Arial" w:eastAsia="Arial"/>
                <w:b w:val="0"/>
                <w:color w:val="15131F"/>
                <w:sz w:val="19"/>
                <w:rtl/>
                <w:szCs w:val="19"/>
              </w:rPr>
              <w:t>الاسم والرقم، وحاجة العميل، وخطوة تالية بتاريخ</w:t>
            </w:r>
          </w:p>
        </w:tc>
        <w:tc>
          <w:tcPr>
            <w:tcW w:type="dxa" w:w="2493"/>
          </w:tcPr>
          <w:p>
            <w:pPr>
              <w:bidi/>
              <w:jc w:val="right"/>
            </w:pPr>
            <w:r/>
            <w:r>
              <w:rPr>
                <w:rFonts w:ascii="Arial" w:hAnsi="Arial" w:cs="Arial" w:eastAsia="Arial"/>
                <w:b w:val="0"/>
                <w:color w:val="15131F"/>
                <w:sz w:val="19"/>
                <w:rtl/>
                <w:szCs w:val="19"/>
              </w:rPr>
              <w:t>عميل محتمل جديد بالمصدر «⁨Phone⁩»، والملاحظات، والخطوة التالية كمهمة</w:t>
            </w:r>
          </w:p>
        </w:tc>
      </w:tr>
      <w:tr>
        <w:tc>
          <w:tcPr>
            <w:tcW w:type="dxa" w:w="2493"/>
          </w:tcPr>
          <w:p>
            <w:pPr>
              <w:bidi/>
              <w:jc w:val="right"/>
            </w:pPr>
            <w:r/>
            <w:r>
              <w:rPr>
                <w:rFonts w:ascii="Arial" w:hAnsi="Arial" w:cs="Arial" w:eastAsia="Arial"/>
                <w:b w:val="0"/>
                <w:color w:val="15131F"/>
                <w:sz w:val="19"/>
                <w:rtl/>
                <w:szCs w:val="19"/>
              </w:rPr>
              <w:t>رسالة صوتية ورسالة نصية</w:t>
            </w:r>
          </w:p>
        </w:tc>
        <w:tc>
          <w:tcPr>
            <w:tcW w:type="dxa" w:w="2493"/>
          </w:tcPr>
          <w:p>
            <w:pPr>
              <w:bidi/>
              <w:jc w:val="right"/>
            </w:pPr>
            <w:r/>
            <w:r>
              <w:rPr>
                <w:rFonts w:ascii="Arial" w:hAnsi="Arial" w:cs="Arial" w:eastAsia="Arial"/>
                <w:b w:val="0"/>
                <w:color w:val="15131F"/>
                <w:sz w:val="19"/>
                <w:rtl/>
                <w:szCs w:val="19"/>
              </w:rPr>
              <w:t>بعد مكالمة لم يُرد عليها، مرة واحدة</w:t>
            </w:r>
          </w:p>
        </w:tc>
        <w:tc>
          <w:tcPr>
            <w:tcW w:type="dxa" w:w="2493"/>
          </w:tcPr>
          <w:p>
            <w:pPr>
              <w:bidi/>
              <w:jc w:val="right"/>
            </w:pPr>
            <w:r/>
            <w:r>
              <w:rPr>
                <w:rFonts w:ascii="Arial" w:hAnsi="Arial" w:cs="Arial" w:eastAsia="Arial"/>
                <w:b w:val="0"/>
                <w:color w:val="15131F"/>
                <w:sz w:val="19"/>
                <w:rtl/>
                <w:szCs w:val="19"/>
              </w:rPr>
              <w:t>أن يعاود الاتصال، أو يتوقع محاولتك التالية</w:t>
            </w:r>
          </w:p>
        </w:tc>
        <w:tc>
          <w:tcPr>
            <w:tcW w:type="dxa" w:w="2493"/>
          </w:tcPr>
          <w:p>
            <w:pPr>
              <w:bidi/>
              <w:jc w:val="right"/>
            </w:pPr>
            <w:r/>
            <w:r>
              <w:rPr>
                <w:rFonts w:ascii="Arial" w:hAnsi="Arial" w:cs="Arial" w:eastAsia="Arial"/>
                <w:b w:val="0"/>
                <w:color w:val="15131F"/>
                <w:sz w:val="19"/>
                <w:rtl/>
                <w:szCs w:val="19"/>
              </w:rPr>
              <w:t>رقم المحاولة، وإرسال الرسالة الصوتية والنصية، والمحاولة التالية كمهمة</w:t>
            </w:r>
          </w:p>
        </w:tc>
      </w:tr>
      <w:tr>
        <w:tc>
          <w:tcPr>
            <w:tcW w:type="dxa" w:w="2493"/>
          </w:tcPr>
          <w:p>
            <w:pPr>
              <w:bidi/>
              <w:jc w:val="right"/>
            </w:pPr>
            <w:r/>
            <w:r>
              <w:rPr>
                <w:rFonts w:ascii="Arial" w:hAnsi="Arial" w:cs="Arial" w:eastAsia="Arial"/>
                <w:b w:val="0"/>
                <w:color w:val="15131F"/>
                <w:sz w:val="19"/>
                <w:rtl/>
                <w:szCs w:val="19"/>
              </w:rPr>
              <w:t>متابعة عرض السعر</w:t>
            </w:r>
          </w:p>
        </w:tc>
        <w:tc>
          <w:tcPr>
            <w:tcW w:type="dxa" w:w="2493"/>
          </w:tcPr>
          <w:p>
            <w:pPr>
              <w:bidi/>
              <w:jc w:val="right"/>
            </w:pPr>
            <w:r/>
            <w:r>
              <w:rPr>
                <w:rFonts w:ascii="Arial" w:hAnsi="Arial" w:cs="Arial" w:eastAsia="Arial"/>
                <w:b w:val="0"/>
                <w:color w:val="15131F"/>
                <w:sz w:val="19"/>
                <w:rtl/>
                <w:szCs w:val="19"/>
              </w:rPr>
              <w:t>في اليوم المتفق عليه، أو بعد يومي عمل من عرض السعر</w:t>
            </w:r>
          </w:p>
        </w:tc>
        <w:tc>
          <w:tcPr>
            <w:tcW w:type="dxa" w:w="2493"/>
          </w:tcPr>
          <w:p>
            <w:pPr>
              <w:bidi/>
              <w:jc w:val="right"/>
            </w:pPr>
            <w:r/>
            <w:r>
              <w:rPr>
                <w:rFonts w:ascii="Arial" w:hAnsi="Arial" w:cs="Arial" w:eastAsia="Arial"/>
                <w:b w:val="0"/>
                <w:color w:val="15131F"/>
                <w:sz w:val="19"/>
                <w:rtl/>
                <w:szCs w:val="19"/>
              </w:rPr>
              <w:t>إجابة الأسئلة، وتاريخ للقرار</w:t>
            </w:r>
          </w:p>
        </w:tc>
        <w:tc>
          <w:tcPr>
            <w:tcW w:type="dxa" w:w="2493"/>
          </w:tcPr>
          <w:p>
            <w:pPr>
              <w:bidi/>
              <w:jc w:val="right"/>
            </w:pPr>
            <w:r/>
            <w:r>
              <w:rPr>
                <w:rFonts w:ascii="Arial" w:hAnsi="Arial" w:cs="Arial" w:eastAsia="Arial"/>
                <w:b w:val="0"/>
                <w:color w:val="15131F"/>
                <w:sz w:val="19"/>
                <w:rtl/>
                <w:szCs w:val="19"/>
              </w:rPr>
              <w:t>أسئلة العميل في الملاحظات، وتاريخ القرار</w:t>
            </w:r>
          </w:p>
        </w:tc>
      </w:tr>
      <w:tr>
        <w:tc>
          <w:tcPr>
            <w:tcW w:type="dxa" w:w="2493"/>
          </w:tcPr>
          <w:p>
            <w:pPr>
              <w:bidi/>
              <w:jc w:val="right"/>
            </w:pPr>
            <w:r/>
            <w:r>
              <w:rPr>
                <w:rFonts w:ascii="Arial" w:hAnsi="Arial" w:cs="Arial" w:eastAsia="Arial"/>
                <w:b w:val="0"/>
                <w:color w:val="15131F"/>
                <w:sz w:val="19"/>
                <w:rtl/>
                <w:szCs w:val="19"/>
              </w:rPr>
              <w:t>مكالمة القرار</w:t>
            </w:r>
          </w:p>
        </w:tc>
        <w:tc>
          <w:tcPr>
            <w:tcW w:type="dxa" w:w="2493"/>
          </w:tcPr>
          <w:p>
            <w:pPr>
              <w:bidi/>
              <w:jc w:val="right"/>
            </w:pPr>
            <w:r/>
            <w:r>
              <w:rPr>
                <w:rFonts w:ascii="Arial" w:hAnsi="Arial" w:cs="Arial" w:eastAsia="Arial"/>
                <w:b w:val="0"/>
                <w:color w:val="15131F"/>
                <w:sz w:val="19"/>
                <w:rtl/>
                <w:szCs w:val="19"/>
              </w:rPr>
              <w:t>في تاريخ القرار، مع الشخص الذي يقرر</w:t>
            </w:r>
          </w:p>
        </w:tc>
        <w:tc>
          <w:tcPr>
            <w:tcW w:type="dxa" w:w="2493"/>
          </w:tcPr>
          <w:p>
            <w:pPr>
              <w:bidi/>
              <w:jc w:val="right"/>
            </w:pPr>
            <w:r/>
            <w:r>
              <w:rPr>
                <w:rFonts w:ascii="Arial" w:hAnsi="Arial" w:cs="Arial" w:eastAsia="Arial"/>
                <w:b w:val="0"/>
                <w:color w:val="15131F"/>
                <w:sz w:val="19"/>
                <w:rtl/>
                <w:szCs w:val="19"/>
              </w:rPr>
              <w:t>نعم، أو لا، أو ما الذي ينقص</w:t>
            </w:r>
          </w:p>
        </w:tc>
        <w:tc>
          <w:tcPr>
            <w:tcW w:type="dxa" w:w="2493"/>
          </w:tcPr>
          <w:p>
            <w:pPr>
              <w:bidi/>
              <w:jc w:val="right"/>
            </w:pPr>
            <w:r/>
            <w:r>
              <w:rPr>
                <w:rFonts w:ascii="Arial" w:hAnsi="Arial" w:cs="Arial" w:eastAsia="Arial"/>
                <w:b w:val="0"/>
                <w:color w:val="15131F"/>
                <w:sz w:val="19"/>
                <w:rtl/>
                <w:szCs w:val="19"/>
              </w:rPr>
              <w:t>نقل المرحلة، ورسالة التلخيص، ومهام التسليم</w:t>
            </w:r>
          </w:p>
        </w:tc>
      </w:tr>
      <w:tr>
        <w:tc>
          <w:tcPr>
            <w:tcW w:type="dxa" w:w="2493"/>
          </w:tcPr>
          <w:p>
            <w:pPr>
              <w:bidi/>
              <w:jc w:val="right"/>
            </w:pPr>
            <w:r/>
            <w:r>
              <w:rPr>
                <w:rFonts w:ascii="Arial" w:hAnsi="Arial" w:cs="Arial" w:eastAsia="Arial"/>
                <w:b w:val="0"/>
                <w:color w:val="15131F"/>
                <w:sz w:val="19"/>
                <w:rtl/>
                <w:szCs w:val="19"/>
              </w:rPr>
              <w:t>التجديد أو الترقية</w:t>
            </w:r>
          </w:p>
        </w:tc>
        <w:tc>
          <w:tcPr>
            <w:tcW w:type="dxa" w:w="2493"/>
          </w:tcPr>
          <w:p>
            <w:pPr>
              <w:bidi/>
              <w:jc w:val="right"/>
            </w:pPr>
            <w:r/>
            <w:r>
              <w:rPr>
                <w:rFonts w:ascii="Arial" w:hAnsi="Arial" w:cs="Arial" w:eastAsia="Arial"/>
                <w:b w:val="0"/>
                <w:color w:val="15131F"/>
                <w:sz w:val="19"/>
                <w:rtl/>
                <w:szCs w:val="19"/>
              </w:rPr>
              <w:t>قبل التجديد بـ60 إلى 90 يوماً</w:t>
            </w:r>
          </w:p>
        </w:tc>
        <w:tc>
          <w:tcPr>
            <w:tcW w:type="dxa" w:w="2493"/>
          </w:tcPr>
          <w:p>
            <w:pPr>
              <w:bidi/>
              <w:jc w:val="right"/>
            </w:pPr>
            <w:r/>
            <w:r>
              <w:rPr>
                <w:rFonts w:ascii="Arial" w:hAnsi="Arial" w:cs="Arial" w:eastAsia="Arial"/>
                <w:b w:val="0"/>
                <w:color w:val="15131F"/>
                <w:sz w:val="19"/>
                <w:rtl/>
                <w:szCs w:val="19"/>
              </w:rPr>
              <w:t>ما الذي نجح، وما الذي يتغير، وعرض سعر للتجديد</w:t>
            </w:r>
          </w:p>
        </w:tc>
        <w:tc>
          <w:tcPr>
            <w:tcW w:type="dxa" w:w="2493"/>
          </w:tcPr>
          <w:p>
            <w:pPr>
              <w:bidi/>
              <w:jc w:val="right"/>
            </w:pPr>
            <w:r/>
            <w:r>
              <w:rPr>
                <w:rFonts w:ascii="Arial" w:hAnsi="Arial" w:cs="Arial" w:eastAsia="Arial"/>
                <w:b w:val="0"/>
                <w:color w:val="15131F"/>
                <w:sz w:val="19"/>
                <w:rtl/>
                <w:szCs w:val="19"/>
              </w:rPr>
              <w:t>إجابات العميل في الملاحظات، وتاريخ التجديد</w:t>
            </w:r>
          </w:p>
        </w:tc>
      </w:tr>
    </w:tbl>
    <w:p/>
    <w:p>
      <w:pPr>
        <w:spacing w:after="80"/>
        <w:bidi/>
        <w:jc w:val="right"/>
      </w:pPr>
      <w:r>
        <w:rPr>
          <w:rFonts w:ascii="Arial" w:hAnsi="Arial" w:cs="Arial" w:eastAsia="Arial"/>
          <w:b/>
          <w:color w:val="15131F"/>
          <w:sz w:val="28"/>
          <w:rtl/>
          <w:szCs w:val="28"/>
        </w:rPr>
        <w:t>قواعد مكالمات المبيعات الدافئة والرسائل الصوتية والنصية</w:t>
      </w:r>
    </w:p>
    <w:p>
      <w:pPr>
        <w:spacing w:after="120"/>
        <w:bidi/>
        <w:jc w:val="right"/>
      </w:pPr>
      <w:r>
        <w:rPr>
          <w:rFonts w:ascii="Arial" w:hAnsi="Arial" w:cs="Arial" w:eastAsia="Arial"/>
          <w:b w:val="0"/>
          <w:color w:val="5D5A70"/>
          <w:sz w:val="21"/>
          <w:rtl/>
          <w:szCs w:val="21"/>
        </w:rPr>
        <w:t>الدافئ لا يعني أن كل شيء مسموح. ثلاث قواعد تُبقي مكالماتك مرحّباً بها، ورسائلك النصية ضمن القانون في الولايات المتحدة.</w:t>
      </w:r>
    </w:p>
    <w:p>
      <w:pPr>
        <w:spacing w:after="40"/>
        <w:bidi/>
        <w:jc w:val="right"/>
      </w:pPr>
      <w:r>
        <w:rPr>
          <w:rFonts w:ascii="Arial" w:hAnsi="Arial" w:cs="Arial" w:eastAsia="Arial"/>
          <w:b/>
          <w:color w:val="15131F"/>
          <w:sz w:val="22"/>
          <w:rtl/>
          <w:szCs w:val="22"/>
        </w:rPr>
        <w:t>رسائل نصية بموافقة فقط، ومرة واحدة</w:t>
      </w:r>
    </w:p>
    <w:p>
      <w:pPr>
        <w:spacing w:after="40"/>
        <w:bidi/>
        <w:jc w:val="right"/>
      </w:pPr>
      <w:r>
        <w:rPr>
          <w:rFonts w:ascii="Arial" w:hAnsi="Arial" w:cs="Arial" w:eastAsia="Arial"/>
          <w:b w:val="0"/>
          <w:color w:val="15131F"/>
          <w:sz w:val="21"/>
          <w:rtl/>
          <w:szCs w:val="21"/>
        </w:rPr>
        <w:t>أرسل الرسائل النصية فقط إلى رقم الجوال الذي أعطاك إياه العميل المحتمل للتواصل، وفقط بخصوص ما طلبه، وعرّف بنفسك. تُعد الرسائل النصية مكالمات بموجب القانون الأمريكي، والرسائل النصية البيعية المرسلة آلياً تتطلب موافقة كتابية صريحة مسبقة. إذا ردّ بكلمة «توقف»، فتوقف: تنص قواعد هيئة الاتصالات الفيدرالية المعتمدة في 2024 على أن للناس سحب موافقتهم بأي طريقة معقولة، مثل الرد بكلمة «توقف».</w:t>
      </w:r>
    </w:p>
    <w:p>
      <w:pPr>
        <w:spacing w:after="80"/>
        <w:bidi/>
        <w:jc w:val="right"/>
      </w:pPr>
    </w:p>
    <w:p>
      <w:pPr>
        <w:spacing w:after="40"/>
        <w:bidi/>
        <w:jc w:val="right"/>
      </w:pPr>
      <w:r>
        <w:rPr>
          <w:rFonts w:ascii="Arial" w:hAnsi="Arial" w:cs="Arial" w:eastAsia="Arial"/>
          <w:b/>
          <w:color w:val="15131F"/>
          <w:sz w:val="22"/>
          <w:rtl/>
          <w:szCs w:val="22"/>
        </w:rPr>
        <w:t>العملاء المحتملون القدامى والعملاء السابقون</w:t>
      </w:r>
    </w:p>
    <w:p>
      <w:pPr>
        <w:spacing w:after="40"/>
        <w:bidi/>
        <w:jc w:val="right"/>
      </w:pPr>
      <w:r>
        <w:rPr>
          <w:rFonts w:ascii="Arial" w:hAnsi="Arial" w:cs="Arial" w:eastAsia="Arial"/>
          <w:b w:val="0"/>
          <w:color w:val="15131F"/>
          <w:sz w:val="21"/>
          <w:rtl/>
          <w:szCs w:val="21"/>
        </w:rPr>
        <w:t>في الولايات المتحدة، يتيح لك الاستفسار الاتصال بمستهلك رقمه مسجل في السجل الوطني لعدم الاتصال لمدة 3 أشهر، ويتيح لك الشراء أو التسليم أو الدفع ذلك لمدة 18 شهراً. وطلب عدم الاتصال ينهي ذلك. ومعظم مكالمات المبيعات إلى الشركات مستثناة. والاتصال بعملاء محتملين أقدم من ذلك يُعد مكالمة باردة.</w:t>
      </w:r>
    </w:p>
    <w:p>
      <w:pPr>
        <w:spacing w:after="80"/>
        <w:bidi/>
        <w:jc w:val="right"/>
      </w:pPr>
    </w:p>
    <w:p>
      <w:pPr>
        <w:spacing w:after="40"/>
        <w:bidi/>
        <w:jc w:val="right"/>
      </w:pPr>
      <w:r>
        <w:rPr>
          <w:rFonts w:ascii="Arial" w:hAnsi="Arial" w:cs="Arial" w:eastAsia="Arial"/>
          <w:b/>
          <w:color w:val="15131F"/>
          <w:sz w:val="22"/>
          <w:rtl/>
          <w:szCs w:val="22"/>
        </w:rPr>
        <w:t>ثلاث محاولات، ثم الختام بالبريد الإلكتروني</w:t>
      </w:r>
    </w:p>
    <w:p>
      <w:pPr>
        <w:spacing w:after="40"/>
        <w:bidi/>
        <w:jc w:val="right"/>
      </w:pPr>
      <w:r>
        <w:rPr>
          <w:rFonts w:ascii="Arial" w:hAnsi="Arial" w:cs="Arial" w:eastAsia="Arial"/>
          <w:b w:val="0"/>
          <w:color w:val="15131F"/>
          <w:sz w:val="21"/>
          <w:rtl/>
          <w:szCs w:val="21"/>
        </w:rPr>
        <w:t>المحاولة 1: مكالمة، ورسالة صوتية، ورسالة نصية واحدة. المحاولة 2: لاحقاً في اليوم نفسه أو في يوم العمل التالي، في وقت مختلف. المحاولة 3، في يوم العمل الثالث: مكالمة أخيرة ورسالة بريد إلكتروني قصيرة للمحاولة الأخيرة. ثم توقف، وسجّل السبب.</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هذه قواعد فيدرالية أمريكية؛ وللولايات الأمريكية والدول الأخرى قواعدها الخاصة بمكالمات المبيعات والرسائل النصية، لذا تحقق من القواعد الرسمية في المكان الذي يقيم فيه المشتري.</w:t>
      </w:r>
    </w:p>
    <w:p>
      <w:pPr>
        <w:spacing w:after="120"/>
        <w:bidi/>
        <w:jc w:val="right"/>
      </w:pPr>
      <w:r>
        <w:rPr>
          <w:rFonts w:ascii="Arial" w:hAnsi="Arial" w:cs="Arial" w:eastAsia="Arial"/>
          <w:b/>
          <w:color w:val="15131F"/>
          <w:sz w:val="28"/>
          <w:rtl/>
          <w:szCs w:val="28"/>
        </w:rPr>
        <w:t>كيف تستخدم قوالب نصوص مكالمات المبيعات هذه</w:t>
      </w:r>
    </w:p>
    <w:p>
      <w:pPr>
        <w:spacing w:after="40"/>
        <w:bidi/>
        <w:jc w:val="right"/>
      </w:pPr>
      <w:r>
        <w:rPr>
          <w:rFonts w:ascii="Arial" w:hAnsi="Arial" w:cs="Arial" w:eastAsia="Arial"/>
          <w:b/>
          <w:color w:val="15131F"/>
          <w:sz w:val="22"/>
          <w:rtl/>
          <w:szCs w:val="22"/>
        </w:rPr>
        <w:t>1. اختر نوع المكالمة</w:t>
      </w:r>
    </w:p>
    <w:p>
      <w:pPr>
        <w:spacing w:after="120"/>
        <w:bidi/>
        <w:jc w:val="right"/>
      </w:pPr>
      <w:r>
        <w:rPr>
          <w:rFonts w:ascii="Arial" w:hAnsi="Arial" w:cs="Arial" w:eastAsia="Arial"/>
          <w:b w:val="0"/>
          <w:color w:val="15131F"/>
          <w:sz w:val="21"/>
          <w:rtl/>
          <w:szCs w:val="21"/>
        </w:rPr>
        <w:t>كل تبويب لمكالمة واحدة: عميل محتمل جديد، أو مكالمة واردة، أو مكالمة لم يُرد عليها، أو عرض سعر، أو قرار، أو تجديد.</w:t>
      </w:r>
    </w:p>
    <w:p>
      <w:pPr>
        <w:spacing w:after="40"/>
        <w:bidi/>
        <w:jc w:val="right"/>
      </w:pPr>
      <w:r>
        <w:rPr>
          <w:rFonts w:ascii="Arial" w:hAnsi="Arial" w:cs="Arial" w:eastAsia="Arial"/>
          <w:b/>
          <w:color w:val="15131F"/>
          <w:sz w:val="22"/>
          <w:rtl/>
          <w:szCs w:val="22"/>
        </w:rPr>
        <w:t>2. املأ ورقة المكالمة</w:t>
      </w:r>
    </w:p>
    <w:p>
      <w:pPr>
        <w:spacing w:after="120"/>
        <w:bidi/>
        <w:jc w:val="right"/>
      </w:pPr>
      <w:r>
        <w:rPr>
          <w:rFonts w:ascii="Arial" w:hAnsi="Arial" w:cs="Arial" w:eastAsia="Arial"/>
          <w:b w:val="0"/>
          <w:color w:val="15131F"/>
          <w:sz w:val="21"/>
          <w:rtl/>
          <w:szCs w:val="21"/>
        </w:rPr>
        <w:t>طلب العميل بكلماته، وما تعرفه، وسؤالك الواحد، والخطوة التالية.</w:t>
      </w:r>
    </w:p>
    <w:p>
      <w:pPr>
        <w:spacing w:after="40"/>
        <w:bidi/>
        <w:jc w:val="right"/>
      </w:pPr>
      <w:r>
        <w:rPr>
          <w:rFonts w:ascii="Arial" w:hAnsi="Arial" w:cs="Arial" w:eastAsia="Arial"/>
          <w:b/>
          <w:color w:val="15131F"/>
          <w:sz w:val="22"/>
          <w:rtl/>
          <w:szCs w:val="22"/>
        </w:rPr>
        <w:t>3. اتصل في الوقت المحدد</w:t>
      </w:r>
    </w:p>
    <w:p>
      <w:pPr>
        <w:spacing w:after="120"/>
        <w:bidi/>
        <w:jc w:val="right"/>
      </w:pPr>
      <w:r>
        <w:rPr>
          <w:rFonts w:ascii="Arial" w:hAnsi="Arial" w:cs="Arial" w:eastAsia="Arial"/>
          <w:b w:val="0"/>
          <w:color w:val="15131F"/>
          <w:sz w:val="21"/>
          <w:rtl/>
          <w:szCs w:val="21"/>
        </w:rPr>
        <w:t>خلال الساعة للعملاء المحتملين الجدد، وفي اليوم المتفق عليه للمتابعات، ومن رقم يعرف العميل أنه رقمك.</w:t>
      </w:r>
    </w:p>
    <w:p>
      <w:pPr>
        <w:spacing w:after="40"/>
        <w:bidi/>
        <w:jc w:val="right"/>
      </w:pPr>
      <w:r>
        <w:rPr>
          <w:rFonts w:ascii="Arial" w:hAnsi="Arial" w:cs="Arial" w:eastAsia="Arial"/>
          <w:b/>
          <w:color w:val="15131F"/>
          <w:sz w:val="22"/>
          <w:rtl/>
          <w:szCs w:val="22"/>
        </w:rPr>
        <w:t>4. أنهِ المكالمة بتاريخ</w:t>
      </w:r>
    </w:p>
    <w:p>
      <w:pPr>
        <w:spacing w:after="120"/>
        <w:bidi/>
        <w:jc w:val="right"/>
      </w:pPr>
      <w:r>
        <w:rPr>
          <w:rFonts w:ascii="Arial" w:hAnsi="Arial" w:cs="Arial" w:eastAsia="Arial"/>
          <w:b w:val="0"/>
          <w:color w:val="15131F"/>
          <w:sz w:val="21"/>
          <w:rtl/>
          <w:szCs w:val="21"/>
        </w:rPr>
        <w:t>خطوة تالية واحدة بيوم ووقت، وتلخيص قصير في اليوم نفسه.</w:t>
      </w:r>
    </w:p>
    <w:p>
      <w:pPr>
        <w:spacing w:after="40"/>
        <w:bidi/>
        <w:jc w:val="right"/>
      </w:pPr>
      <w:r>
        <w:rPr>
          <w:rFonts w:ascii="Arial" w:hAnsi="Arial" w:cs="Arial" w:eastAsia="Arial"/>
          <w:b/>
          <w:color w:val="15131F"/>
          <w:sz w:val="22"/>
          <w:rtl/>
          <w:szCs w:val="22"/>
        </w:rPr>
        <w:t>5. سجّل كل مكالمة</w:t>
      </w:r>
    </w:p>
    <w:p>
      <w:pPr>
        <w:spacing w:after="120"/>
        <w:bidi/>
        <w:jc w:val="right"/>
      </w:pPr>
      <w:r>
        <w:rPr>
          <w:rFonts w:ascii="Arial" w:hAnsi="Arial" w:cs="Arial" w:eastAsia="Arial"/>
          <w:b w:val="0"/>
          <w:color w:val="15131F"/>
          <w:sz w:val="21"/>
          <w:rtl/>
          <w:szCs w:val="21"/>
        </w:rPr>
        <w:t>قبل المكالمة التالية. وكل أسبوع، راجع الدقائق حتى الاتصال والمكالمات التي تم فيها التواصل بلا خطوة تالية.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تصل دردشات الموقع ونماذج الويب إلى «⁨Leads⁩». وللمكالمة الهاتفية الواردة، انقر «⁨Add Lead⁩» واملأ «⁨Lead Title⁩» و«⁨Phone⁩» و«⁨Source⁩» («⁨Phone⁩») و«⁨Assigned To⁩».</w:t>
      </w:r>
    </w:p>
    <w:p>
      <w:pPr>
        <w:spacing w:after="60"/>
        <w:bidi/>
        <w:jc w:val="right"/>
      </w:pPr>
      <w:r>
        <w:rPr>
          <w:rFonts w:ascii="Arial" w:hAnsi="Arial" w:cs="Arial" w:eastAsia="Arial"/>
          <w:b w:val="0"/>
          <w:color w:val="15131F"/>
          <w:sz w:val="21"/>
          <w:rtl/>
          <w:szCs w:val="21"/>
        </w:rPr>
        <w:t>2. اجعل معاودة الاتصال مهمة: في «⁨Tasks⁩»، انقر «⁨New Task⁩» واكتب «⁨Task title⁩» مثل «معاودة الاتصال: كلارا جنسن»، واختر «⁨Assignee⁩»، وحدد «⁨Deadline⁩» خلال الساعة و«⁨Priority⁩» «⁨High⁩». تعرض «⁨My Tasks⁩» المهام «⁨Due today⁩» و«⁨Overdue⁩».</w:t>
      </w:r>
    </w:p>
    <w:p>
      <w:pPr>
        <w:spacing w:after="60"/>
        <w:bidi/>
        <w:jc w:val="right"/>
      </w:pPr>
      <w:r>
        <w:rPr>
          <w:rFonts w:ascii="Arial" w:hAnsi="Arial" w:cs="Arial" w:eastAsia="Arial"/>
          <w:b w:val="0"/>
          <w:color w:val="15131F"/>
          <w:sz w:val="21"/>
          <w:rtl/>
          <w:szCs w:val="21"/>
        </w:rPr>
        <w:t>3. بعد المكالمة، اكتب التلخيص في «⁨Notes⁩». وللفرصة الحقيقية، انقر «⁨Convert to Deal⁩»: ينشئ جهة الاتصال والشركة والصفقة. واضبط «⁨Expected close date⁩» على تاريخ القرار.</w:t>
      </w:r>
    </w:p>
    <w:p>
      <w:pPr>
        <w:spacing w:after="60"/>
        <w:bidi/>
        <w:jc w:val="right"/>
      </w:pPr>
      <w:r>
        <w:rPr>
          <w:rFonts w:ascii="Arial" w:hAnsi="Arial" w:cs="Arial" w:eastAsia="Arial"/>
          <w:b w:val="0"/>
          <w:color w:val="15131F"/>
          <w:sz w:val="21"/>
          <w:rtl/>
          <w:szCs w:val="21"/>
        </w:rPr>
        <w:t>4. في خطة Launch، أرسل عرض السعر من «⁨Quotes⁩»، ثم «⁨New Quote⁩» مع تاريخ في «⁨Valid Until⁩»، وأضف مهمة لمكالمة المتابعة مع «⁨Linked deal⁩».</w:t>
      </w:r>
    </w:p>
    <w:p>
      <w:pPr>
        <w:spacing w:after="60"/>
        <w:bidi/>
        <w:jc w:val="right"/>
      </w:pPr>
      <w:r>
        <w:rPr>
          <w:rFonts w:ascii="Arial" w:hAnsi="Arial" w:cs="Arial" w:eastAsia="Arial"/>
          <w:b w:val="0"/>
          <w:color w:val="15131F"/>
          <w:sz w:val="21"/>
          <w:rtl/>
          <w:szCs w:val="21"/>
        </w:rPr>
        <w:t>5. في «⁨My Bots⁩»، اختر الروبوت، ثم تبويب «⁨Basics⁩»، ثم «⁨Instructions⁩»، وأخبر وكيل الذكاء الاصطناعي من سيعاود الاتصال ومن أي رقم. وفي تبويب «⁨Behavior⁩»، فعّل «⁨Collect User Data⁩» مع «⁨Collect Phone Number⁩». انقر «⁨Save Bot⁩» واختبر باستخدام «⁨Try Bot⁩».</w:t>
      </w:r>
    </w:p>
    <w:p>
      <w:pPr>
        <w:spacing w:after="200"/>
        <w:bidi/>
        <w:jc w:val="right"/>
      </w:pPr>
      <w:r>
        <w:rPr>
          <w:rFonts w:ascii="Arial" w:hAnsi="Arial" w:cs="Arial" w:eastAsia="Arial"/>
          <w:b w:val="0"/>
          <w:color w:val="5D5A70"/>
          <w:sz w:val="21"/>
          <w:rtl/>
          <w:szCs w:val="21"/>
        </w:rPr>
        <w:t>تعمل هذه النصوص مع أي هاتف. بعد كل مكالمة، يحتفظ نظام CRM بالعميل المحتمل و«⁨Notes⁩» و«⁨Tasks⁩» والصفقة. العملاء المحتملون ومسار واحد و«⁨Notes⁩» والمهام الأساسية مجانية لـ3 مستخدمين. أما عروض الأسعار والحجوزات مع مزامنة التقويم فتأتي مع خطة Launch بسعر $19 شهرياً تُدفع سنوياً.</w:t>
      </w:r>
    </w:p>
    <w:p>
      <w:pPr>
        <w:spacing w:after="80"/>
        <w:bidi/>
        <w:jc w:val="right"/>
      </w:pPr>
      <w:r>
        <w:rPr>
          <w:rFonts w:ascii="Arial" w:hAnsi="Arial" w:cs="Arial" w:eastAsia="Arial"/>
          <w:b/>
          <w:color w:val="15131F"/>
          <w:sz w:val="24"/>
          <w:rtl/>
          <w:szCs w:val="24"/>
        </w:rPr>
        <w:t>مراجعة أسبوعية للمكالمات في 15 دقيقة</w:t>
      </w:r>
    </w:p>
    <w:p>
      <w:pPr>
        <w:spacing w:after="60"/>
        <w:ind w:right="283"/>
        <w:bidi/>
        <w:jc w:val="right"/>
      </w:pPr>
      <w:r>
        <w:rPr>
          <w:rFonts w:ascii="Arial" w:hAnsi="Arial" w:cs="Arial" w:eastAsia="Arial"/>
          <w:b w:val="0"/>
          <w:color w:val="15131F"/>
          <w:sz w:val="21"/>
          <w:rtl/>
          <w:szCs w:val="21"/>
        </w:rPr>
        <w:t>• عملاء محتملون جدد انتظروا أكثر من ساعة: لماذا؟</w:t>
      </w:r>
    </w:p>
    <w:p>
      <w:pPr>
        <w:spacing w:after="60"/>
        <w:ind w:right="283"/>
        <w:bidi/>
        <w:jc w:val="right"/>
      </w:pPr>
      <w:r>
        <w:rPr>
          <w:rFonts w:ascii="Arial" w:hAnsi="Arial" w:cs="Arial" w:eastAsia="Arial"/>
          <w:b w:val="0"/>
          <w:color w:val="15131F"/>
          <w:sz w:val="21"/>
          <w:rtl/>
          <w:szCs w:val="21"/>
        </w:rPr>
        <w:t>• مكالمات تم فيها التواصل بلا خطوة تالية: ما الذي نقص؟</w:t>
      </w:r>
    </w:p>
    <w:p>
      <w:pPr>
        <w:spacing w:after="60"/>
        <w:ind w:right="283"/>
        <w:bidi/>
        <w:jc w:val="right"/>
      </w:pPr>
      <w:r>
        <w:rPr>
          <w:rFonts w:ascii="Arial" w:hAnsi="Arial" w:cs="Arial" w:eastAsia="Arial"/>
          <w:b w:val="0"/>
          <w:color w:val="15131F"/>
          <w:sz w:val="21"/>
          <w:rtl/>
          <w:szCs w:val="21"/>
        </w:rPr>
        <w:t>• عملاء محتملون في المحاولة 3: هل وصلتهم رسالة البريد الإلكتروني الأخيرة؟</w:t>
      </w:r>
    </w:p>
    <w:p>
      <w:pPr>
        <w:spacing w:after="60"/>
        <w:ind w:right="283"/>
        <w:bidi/>
        <w:jc w:val="right"/>
      </w:pPr>
      <w:r>
        <w:rPr>
          <w:rFonts w:ascii="Arial" w:hAnsi="Arial" w:cs="Arial" w:eastAsia="Arial"/>
          <w:b w:val="0"/>
          <w:color w:val="15131F"/>
          <w:sz w:val="21"/>
          <w:rtl/>
          <w:szCs w:val="21"/>
        </w:rPr>
        <w:t>• لكل صفقة مفتوحة مهمة واحدة لها «⁨Deadline⁩».</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https://crmsoftware.pro/ar/templates/sales-call-script-templates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نصوص مكالمات المبيعات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