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قوالب رسائل تأخير الشحن</w:t>
      </w:r>
    </w:p>
    <w:p>
      <w:pPr>
        <w:spacing w:after="80"/>
        <w:bidi/>
        <w:jc w:val="right"/>
      </w:pPr>
      <w:r>
        <w:rPr>
          <w:rFonts w:ascii="Arial" w:hAnsi="Arial" w:cs="Arial" w:eastAsia="Arial"/>
          <w:b w:val="0"/>
          <w:color w:val="5D5A70"/>
          <w:sz w:val="22"/>
          <w:rtl/>
          <w:szCs w:val="22"/>
        </w:rPr>
        <w:t>الإشعار المسبق قبل أن يسأل العميل، وتأخير شركة الشحن، والطقس أو الجمارك، وإشعار نفاد المخزون، والشحن الجزئي، والطرد المفقود أو الذي لم يصل، و«أين طلبي؟»، وبادرة حسن النية. من CRMsoftware.pro.</w:t>
      </w:r>
    </w:p>
    <w:p>
      <w:pPr>
        <w:spacing w:after="280"/>
        <w:bidi/>
        <w:jc w:val="right"/>
      </w:pPr>
      <w:r>
        <w:rPr>
          <w:rFonts w:ascii="Arial" w:hAnsi="Arial" w:cs="Arial" w:eastAsia="Arial"/>
          <w:b w:val="0"/>
          <w:color w:val="5D5A70"/>
          <w:sz w:val="21"/>
          <w:rtl/>
          <w:szCs w:val="21"/>
        </w:rPr>
        <w:t>اختر التبويب الذي يطابق سبب التأخير ومرحلته، واستبدل كل كلمة بين [أقواس]. اذكر موعد شركة الشحن أو المورّد منسوباً إليهما، وتحديثك التالي بيوم وساعة، والخطة البديلة بتاريخ. وسجّل كل طلب متأخر في سجل Excel في اليوم الذي تعرف فيه بالتأخير.</w:t>
      </w:r>
    </w:p>
    <w:p>
      <w:pPr>
        <w:spacing w:after="160"/>
        <w:bidi/>
        <w:jc w:val="right"/>
      </w:pPr>
      <w:r>
        <w:rPr>
          <w:rFonts w:ascii="Arial" w:hAnsi="Arial" w:cs="Arial" w:eastAsia="Arial"/>
          <w:b/>
          <w:color w:val="15131F"/>
          <w:sz w:val="32"/>
          <w:rtl/>
          <w:szCs w:val="32"/>
        </w:rPr>
        <w:t>القوالب</w:t>
      </w:r>
    </w:p>
    <w:p>
      <w:pPr>
        <w:spacing w:after="60"/>
        <w:bidi/>
        <w:jc w:val="right"/>
      </w:pPr>
      <w:r>
        <w:rPr>
          <w:rFonts w:ascii="Arial" w:hAnsi="Arial" w:cs="Arial" w:eastAsia="Arial"/>
          <w:b/>
          <w:color w:val="15131F"/>
          <w:sz w:val="28"/>
          <w:rtl/>
          <w:szCs w:val="28"/>
        </w:rPr>
        <w:t>1. قالب رسالة تأخير الشحن: الإشعار المسبق قبل أن يسأل العميل</w:t>
      </w:r>
    </w:p>
    <w:p>
      <w:pPr>
        <w:spacing w:after="80"/>
        <w:bidi/>
        <w:jc w:val="right"/>
      </w:pPr>
      <w:r>
        <w:rPr>
          <w:rFonts w:ascii="Arial" w:hAnsi="Arial" w:cs="Arial" w:eastAsia="Arial"/>
          <w:b w:val="0"/>
          <w:color w:val="5D5A70"/>
          <w:sz w:val="20"/>
          <w:rtl/>
          <w:szCs w:val="20"/>
        </w:rPr>
        <w:t>أرسله: في اليوم نفسه · في موعد أقصاه: الموعد الموعود · الخطة البديلة: استبدال أو استرداد، بتاريخ</w:t>
      </w:r>
    </w:p>
    <w:p>
      <w:pPr>
        <w:spacing w:after="80"/>
        <w:bidi/>
        <w:jc w:val="right"/>
      </w:pPr>
      <w:r>
        <w:rPr>
          <w:rFonts w:ascii="Arial" w:hAnsi="Arial" w:cs="Arial" w:eastAsia="Arial"/>
          <w:b w:val="0"/>
          <w:color w:val="15131F"/>
          <w:sz w:val="21"/>
          <w:rtl/>
          <w:szCs w:val="21"/>
        </w:rPr>
        <w:t>استخدم قالب رسالة تأخير الشحن هذا في اليوم الذي تعرف فيه أن الطلب لن يصل في الموعد الذي وعدت به، ودائماً قبل ذلك الموعد.</w:t>
      </w:r>
    </w:p>
    <w:p>
      <w:pPr>
        <w:spacing w:after="40"/>
        <w:bidi/>
        <w:jc w:val="right"/>
      </w:pPr>
      <w:r>
        <w:rPr>
          <w:rFonts w:ascii="Arial" w:hAnsi="Arial" w:cs="Arial" w:eastAsia="Arial"/>
          <w:b/>
          <w:color w:val="6B3CF0"/>
          <w:sz w:val="21"/>
          <w:rtl/>
          <w:szCs w:val="21"/>
        </w:rPr>
        <w:t>أرسله عند أول ما يحدث مما يلي</w:t>
      </w:r>
    </w:p>
    <w:p>
      <w:pPr>
        <w:spacing w:after="40"/>
        <w:ind w:right="283"/>
        <w:bidi/>
        <w:jc w:val="right"/>
      </w:pPr>
      <w:r>
        <w:rPr>
          <w:rFonts w:ascii="Arial" w:hAnsi="Arial" w:cs="Arial" w:eastAsia="Arial"/>
          <w:b w:val="0"/>
          <w:color w:val="15131F"/>
          <w:sz w:val="21"/>
          <w:rtl/>
          <w:szCs w:val="21"/>
        </w:rPr>
        <w:t>• تعلن شركة الشحن عن تأخير أو عن موعد تقديري جديد، أو لا يظهر أي تحديث في التتبّع منذ يومَي عمل.</w:t>
      </w:r>
    </w:p>
    <w:p>
      <w:pPr>
        <w:spacing w:after="40"/>
        <w:ind w:right="283"/>
        <w:bidi/>
        <w:jc w:val="right"/>
      </w:pPr>
      <w:r>
        <w:rPr>
          <w:rFonts w:ascii="Arial" w:hAnsi="Arial" w:cs="Arial" w:eastAsia="Arial"/>
          <w:b w:val="0"/>
          <w:color w:val="15131F"/>
          <w:sz w:val="21"/>
          <w:rtl/>
          <w:szCs w:val="21"/>
        </w:rPr>
        <w:t>• حلّ يوم التسليم الموعود ولم يخرج الطرد للتوصيل بحلول الساعة [10:00].</w:t>
      </w:r>
    </w:p>
    <w:p>
      <w:pPr>
        <w:spacing w:after="40"/>
        <w:ind w:right="283"/>
        <w:bidi/>
        <w:jc w:val="right"/>
      </w:pPr>
      <w:r>
        <w:rPr>
          <w:rFonts w:ascii="Arial" w:hAnsi="Arial" w:cs="Arial" w:eastAsia="Arial"/>
          <w:b w:val="0"/>
          <w:color w:val="15131F"/>
          <w:sz w:val="21"/>
          <w:rtl/>
          <w:szCs w:val="21"/>
        </w:rPr>
        <w:t>• لا تستطيع الشحن بحلول تاريخ الشحن الموعود: أرسل إشعار نفاد المخزون في التبويب 4، وهو الإشعار الذي تشترطه القاعدة الأمريكية.</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سيتأخر وصول الطلب [رقم الطلب] عن الموعد الموعود: الموعد التقديري الجديد [التاريخ]</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لن يصل طلبك [رقم الطلب] بحلول [الموعد الموعود] كما وعدناك، وأعتذر عن ذلك.</w:t>
        <w:br/>
        <w:br/>
        <w:t>ما أعرفه حتى الآن: غادر الطرد مستودعنا في [تاريخ الشحن]، ويُظهره تتبّع [شركة الشحن] في [آخر موقع] منذ [تاريخ آخر تحديث]. والموعد التقديري الجديد لدى شركة الشحن هو [التاريخ الجديد].</w:t>
        <w:br/>
        <w:br/>
        <w:t>إذا لم يصلك بحلول [تاريخ وقف الانتظار]، فسأرسل لك بديلاً بالشحن السريع أو أردّ لك المبلغ كاملاً، أيهما تفضّل. لا تحتاج إلى فعل أي شيء الآن.</w:t>
        <w:br/>
        <w:br/>
        <w:t>رابط التتبّع: [رابط التتبّع]</w:t>
        <w:br/>
        <w:t>تحديثي التالي: [اليوم] بحلول الساعة [الوقت]، أو قبل ذلك إذا تغيّر التتبّع.</w:t>
        <w:br/>
        <w:br/>
        <w:t>[اسمك]، [الشركة]</w:t>
      </w:r>
    </w:p>
    <w:p>
      <w:pPr>
        <w:spacing w:after="60"/>
        <w:bidi/>
        <w:jc w:val="right"/>
      </w:pPr>
      <w:r>
        <w:rPr>
          <w:rFonts w:ascii="Arial" w:hAnsi="Arial" w:cs="Arial" w:eastAsia="Arial"/>
          <w:b/>
          <w:color w:val="6B3CF0"/>
          <w:sz w:val="21"/>
          <w:rtl/>
          <w:szCs w:val="21"/>
        </w:rPr>
        <w:t xml:space="preserve">عِد بالتحديث، لا بالطرد: </w:t>
      </w:r>
      <w:r>
        <w:rPr>
          <w:rFonts w:ascii="Arial" w:hAnsi="Arial" w:cs="Arial" w:eastAsia="Arial"/>
          <w:b w:val="0"/>
          <w:color w:val="5D5A70"/>
          <w:sz w:val="21"/>
          <w:rtl/>
          <w:szCs w:val="21"/>
        </w:rPr>
        <w:t>اذكر موعد شركة الشحن على أنه موعدها هي. أما مواعيدك أنت فهي التحديث التالي وتاريخ وقف الانتظار. لا يوجد موعد تقديري من شركة الشحن بعد؟ قل ذلك بوضوح، وحدّد موعد التحديث على أي حال.</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«يُفترض أن يصل قريباً», لوم شركة الشحن ثم السكوت, موعد لم تحدده شركة الشحن</w:t>
      </w:r>
    </w:p>
    <w:p>
      <w:pPr>
        <w:spacing w:after="160"/>
        <w:bidi/>
        <w:jc w:val="right"/>
      </w:pPr>
    </w:p>
    <w:p>
      <w:pPr>
        <w:spacing w:after="60"/>
        <w:bidi/>
        <w:jc w:val="right"/>
      </w:pPr>
      <w:r>
        <w:rPr>
          <w:rFonts w:ascii="Arial" w:hAnsi="Arial" w:cs="Arial" w:eastAsia="Arial"/>
          <w:b/>
          <w:color w:val="15131F"/>
          <w:sz w:val="28"/>
          <w:rtl/>
          <w:szCs w:val="28"/>
        </w:rPr>
        <w:t>2. رسالة تأخير شركة الشحن: عالق في الطريق وموعد للخطة البديلة</w:t>
      </w:r>
    </w:p>
    <w:p>
      <w:pPr>
        <w:spacing w:after="80"/>
        <w:bidi/>
        <w:jc w:val="right"/>
      </w:pPr>
      <w:r>
        <w:rPr>
          <w:rFonts w:ascii="Arial" w:hAnsi="Arial" w:cs="Arial" w:eastAsia="Arial"/>
          <w:b w:val="0"/>
          <w:color w:val="5D5A70"/>
          <w:sz w:val="20"/>
          <w:rtl/>
          <w:szCs w:val="20"/>
        </w:rPr>
        <w:t>التحديث كل: يومَي عمل · طلب بحث لدى شركة الشحن: عندما يمضي موعدها الجديد · وقف الانتظار: في تاريخ دوّنته مسبقاً · ليس خطأك، لكنه ما زال طردك: في الاتحاد الأوروبي، يعني فقدان الطرد أن يرسل البائع منتجاً مطابقاً أو يردّ المبلغ. وفي المملكة المتحدة، تبقى البضائع على مسؤولية البائع حتى تصبح في حيازة العميل. فاكتب بصفتك الشخص الذي سيحل المشكلة.</w:t>
      </w:r>
    </w:p>
    <w:p>
      <w:pPr>
        <w:spacing w:after="40"/>
        <w:bidi/>
        <w:jc w:val="right"/>
      </w:pPr>
      <w:r>
        <w:rPr>
          <w:rFonts w:ascii="Arial" w:hAnsi="Arial" w:cs="Arial" w:eastAsia="Arial"/>
          <w:b/>
          <w:color w:val="6B3CF0"/>
          <w:sz w:val="21"/>
          <w:rtl/>
          <w:szCs w:val="21"/>
        </w:rPr>
        <w:t>متى تستخدمه</w:t>
      </w:r>
    </w:p>
    <w:p>
      <w:pPr>
        <w:spacing w:after="40"/>
        <w:ind w:right="283"/>
        <w:bidi/>
        <w:jc w:val="right"/>
      </w:pPr>
      <w:r>
        <w:rPr>
          <w:rFonts w:ascii="Arial" w:hAnsi="Arial" w:cs="Arial" w:eastAsia="Arial"/>
          <w:b w:val="0"/>
          <w:color w:val="15131F"/>
          <w:sz w:val="21"/>
          <w:rtl/>
          <w:szCs w:val="21"/>
        </w:rPr>
        <w:t>• شُحن الطلب في موعده، لكن التتبّع توقف عند مركز فرز أو توزيع، أو يُظهر «متأخر» دون ذكر السبب.</w:t>
      </w:r>
    </w:p>
    <w:p>
      <w:pPr>
        <w:spacing w:after="40"/>
        <w:ind w:right="283"/>
        <w:bidi/>
        <w:jc w:val="right"/>
      </w:pPr>
      <w:r>
        <w:rPr>
          <w:rFonts w:ascii="Arial" w:hAnsi="Arial" w:cs="Arial" w:eastAsia="Arial"/>
          <w:b w:val="0"/>
          <w:color w:val="15131F"/>
          <w:sz w:val="21"/>
          <w:rtl/>
          <w:szCs w:val="21"/>
        </w:rPr>
        <w:t>• أرسلت الإشعار المسبق، ومضى الموعد الجديد الذي حددته شركة الشحن.</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الطلب [رقم الطلب]: ما زال لدى [شركة الشحن]، وهذه خطتي بحلول [تاريخ وقف الانتظار]</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إليك آخر المستجدات عن الطلب [رقم الطلب]. ما زال تتبّع [شركة الشحن] يُظهر الطرد في [الموقع]، وآخر تحديث له في [التاريخ]. وقد فتحتُ لديهم اليوم طلب بحث عن الطرد، برقم المرجع [مرجع شركة الشحن].</w:t>
        <w:br/>
        <w:br/>
        <w:t>خطتي: إذا لم يتحرك الطرد بحلول [تاريخ وقف الانتظار]، فسأرسل لك بديلاً بالشحن السريع في [التاريخ]، أو أردّ لك المبلغ كاملاً، أيهما تفضّل. اكتب في ردك «بديل» أو «استرداد» وسأتولى الباقي.</w:t>
        <w:br/>
        <w:br/>
        <w:t>التحديث التالي: [اليوم] بحلول الساعة [الوقت]، حتى لو لم يتغير شيء.</w:t>
        <w:br/>
        <w:br/>
        <w:t>[اسمك]، [الشركة]</w:t>
      </w:r>
    </w:p>
    <w:p>
      <w:pPr>
        <w:spacing w:after="60"/>
        <w:bidi/>
        <w:jc w:val="right"/>
      </w:pPr>
      <w:r>
        <w:rPr>
          <w:rFonts w:ascii="Arial" w:hAnsi="Arial" w:cs="Arial" w:eastAsia="Arial"/>
          <w:b/>
          <w:color w:val="6B3CF0"/>
          <w:sz w:val="21"/>
          <w:rtl/>
          <w:szCs w:val="21"/>
        </w:rPr>
        <w:t xml:space="preserve">نسخة الدردشة: </w:t>
      </w:r>
      <w:r>
        <w:rPr>
          <w:rFonts w:ascii="Arial" w:hAnsi="Arial" w:cs="Arial" w:eastAsia="Arial"/>
          <w:b w:val="0"/>
          <w:color w:val="15131F"/>
          <w:sz w:val="21"/>
          <w:rtl/>
          <w:szCs w:val="21"/>
        </w:rPr>
        <w:t>الطلب [رقم الطلب] ما زال في [الموقع]، وآخر تحديث له [التاريخ]. فتحتُ اليوم طلب بحث لدى [شركة الشحن]. إذا لم يتحرك بحلول [تاريخ وقف الانتظار]، فسأرسل بديلاً بالشحن السريع أو أردّ لك المبلغ، والخيار لك. التحديث التالي هنا [اليوم] بحلول الساعة [الوقت].</w:t>
      </w:r>
    </w:p>
    <w:p>
      <w:pPr>
        <w:spacing w:after="60"/>
        <w:bidi/>
        <w:jc w:val="right"/>
      </w:pPr>
      <w:r>
        <w:rPr>
          <w:rFonts w:ascii="Arial" w:hAnsi="Arial" w:cs="Arial" w:eastAsia="Arial"/>
          <w:b/>
          <w:color w:val="6B3CF0"/>
          <w:sz w:val="21"/>
          <w:rtl/>
          <w:szCs w:val="21"/>
        </w:rPr>
        <w:t xml:space="preserve">حدّث في اليوم الذي حددته، حتى بلا جديد: </w:t>
      </w:r>
      <w:r>
        <w:rPr>
          <w:rFonts w:ascii="Arial" w:hAnsi="Arial" w:cs="Arial" w:eastAsia="Arial"/>
          <w:b w:val="0"/>
          <w:color w:val="5D5A70"/>
          <w:sz w:val="21"/>
          <w:rtl/>
          <w:szCs w:val="21"/>
        </w:rPr>
        <w:t>عبارة مثل «لا جديد بعد، ما زلت أتابع، والتحديث التالي يوم الخميس» تُبقي الحالة خارج قائمة الشكاوى. حدّث كل يومَي عمل حتى التسليم.</w:t>
      </w:r>
    </w:p>
    <w:p>
      <w:pPr>
        <w:spacing w:after="160"/>
        <w:bidi/>
        <w:jc w:val="right"/>
      </w:pPr>
    </w:p>
    <w:p>
      <w:pPr>
        <w:spacing w:after="60"/>
        <w:bidi/>
        <w:jc w:val="right"/>
      </w:pPr>
      <w:r>
        <w:rPr>
          <w:rFonts w:ascii="Arial" w:hAnsi="Arial" w:cs="Arial" w:eastAsia="Arial"/>
          <w:b/>
          <w:color w:val="15131F"/>
          <w:sz w:val="28"/>
          <w:rtl/>
          <w:szCs w:val="28"/>
        </w:rPr>
        <w:t>3. رسالة تأخير بسبب طقس أو إضراب أو جمارك: المواعيد الفعلية</w:t>
      </w:r>
    </w:p>
    <w:p>
      <w:pPr>
        <w:spacing w:after="80"/>
        <w:bidi/>
        <w:jc w:val="right"/>
      </w:pPr>
      <w:r>
        <w:rPr>
          <w:rFonts w:ascii="Arial" w:hAnsi="Arial" w:cs="Arial" w:eastAsia="Arial"/>
          <w:b w:val="0"/>
          <w:color w:val="5D5A70"/>
          <w:sz w:val="20"/>
          <w:rtl/>
          <w:szCs w:val="20"/>
        </w:rPr>
        <w:t>السبب: بكلمات شركة الشحن · الجمارك: الرسوم والمستندات أولاً · الخطة البديلة: طرد ثانٍ عبر مسار آخر</w:t>
      </w:r>
    </w:p>
    <w:p>
      <w:pPr>
        <w:spacing w:after="40"/>
        <w:bidi/>
        <w:jc w:val="right"/>
      </w:pPr>
      <w:r>
        <w:rPr>
          <w:rFonts w:ascii="Arial" w:hAnsi="Arial" w:cs="Arial" w:eastAsia="Arial"/>
          <w:b/>
          <w:color w:val="6B3CF0"/>
          <w:sz w:val="21"/>
          <w:rtl/>
          <w:szCs w:val="21"/>
        </w:rPr>
        <w:t>متى تستخدمه</w:t>
      </w:r>
    </w:p>
    <w:p>
      <w:pPr>
        <w:spacing w:after="40"/>
        <w:ind w:right="283"/>
        <w:bidi/>
        <w:jc w:val="right"/>
      </w:pPr>
      <w:r>
        <w:rPr>
          <w:rFonts w:ascii="Arial" w:hAnsi="Arial" w:cs="Arial" w:eastAsia="Arial"/>
          <w:b w:val="0"/>
          <w:color w:val="15131F"/>
          <w:sz w:val="21"/>
          <w:rtl/>
          <w:szCs w:val="21"/>
        </w:rPr>
        <w:t>• عاصفة أو إضراب أو إغلاق ميناء أو احتجاز جمركي يوقف الطرد، وشركة الشحن تؤكد ذلك.</w:t>
      </w:r>
    </w:p>
    <w:p>
      <w:pPr>
        <w:spacing w:after="40"/>
        <w:ind w:right="283"/>
        <w:bidi/>
        <w:jc w:val="right"/>
      </w:pPr>
      <w:r>
        <w:rPr>
          <w:rFonts w:ascii="Arial" w:hAnsi="Arial" w:cs="Arial" w:eastAsia="Arial"/>
          <w:b w:val="0"/>
          <w:color w:val="15131F"/>
          <w:sz w:val="21"/>
          <w:rtl/>
          <w:szCs w:val="21"/>
        </w:rPr>
        <w:t>• في الجمارك: قد يحتاج العميل إلى دفع رسوم جمركية أو إرسال مستند قبل أن يتحرك الطرد.</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تأخر الطلب [رقم الطلب] بسبب [السبب]: ما نعرفه والخيارات المتاحة لك</w:t>
      </w:r>
    </w:p>
    <w:p>
      <w:pPr>
        <w:spacing w:after="60"/>
        <w:bidi/>
        <w:jc w:val="right"/>
      </w:pPr>
      <w:r>
        <w:rPr>
          <w:rFonts w:ascii="Arial" w:hAnsi="Arial" w:cs="Arial" w:eastAsia="Arial"/>
          <w:b/>
          <w:color w:val="6B3CF0"/>
          <w:sz w:val="21"/>
          <w:rtl/>
          <w:szCs w:val="21"/>
        </w:rPr>
        <w:t xml:space="preserve">الرسالة: طقس أو إضراب: </w:t>
      </w:r>
      <w:r>
        <w:rPr>
          <w:rFonts w:ascii="Arial" w:hAnsi="Arial" w:cs="Arial" w:eastAsia="Arial"/>
          <w:b w:val="0"/>
          <w:color w:val="15131F"/>
          <w:sz w:val="21"/>
          <w:rtl/>
          <w:szCs w:val="21"/>
        </w:rPr>
        <w:t>مرحباً [الاسم]،</w:t>
        <w:br/>
        <w:br/>
        <w:t>تأخر الطلب [رقم الطلب] بسبب [السبب، مثل العاصفة في المنطقة الشرقية] ولن يصل بحلول [الموعد الموعود]. أوقفت [شركة الشحن] التوصيل في [المنطقة] وتتوقع استئنافه في [التاريخ]، وموعدها التقديري بعد ذلك هو [التاريخ الجديد].</w:t>
        <w:br/>
        <w:br/>
        <w:t>إذا كنت تحتاج إليه قبل ذلك، فرد عليّ وسأتحقق مما إذا كان طرد ثانٍ عبر مسار آخر يمكن أن يصلك بحلول [التاريخ]. وإذا لم يصل بحلول [تاريخ وقف الانتظار]، فسأستبدله أو أردّ لك المبلغ، والخيار لك.</w:t>
        <w:br/>
        <w:br/>
        <w:t>التحديث التالي: [اليوم] بحلول الساعة [الوقت].</w:t>
        <w:br/>
        <w:br/>
        <w:t>[اسمك]، [الشركة]</w:t>
      </w:r>
    </w:p>
    <w:p>
      <w:pPr>
        <w:spacing w:after="60"/>
        <w:bidi/>
        <w:jc w:val="right"/>
      </w:pPr>
      <w:r>
        <w:rPr>
          <w:rFonts w:ascii="Arial" w:hAnsi="Arial" w:cs="Arial" w:eastAsia="Arial"/>
          <w:b/>
          <w:color w:val="6B3CF0"/>
          <w:sz w:val="21"/>
          <w:rtl/>
          <w:szCs w:val="21"/>
        </w:rPr>
        <w:t xml:space="preserve">احتجاز جمركي يتطلب إجراءً من العميل: </w:t>
      </w:r>
      <w:r>
        <w:rPr>
          <w:rFonts w:ascii="Arial" w:hAnsi="Arial" w:cs="Arial" w:eastAsia="Arial"/>
          <w:b w:val="0"/>
          <w:color w:val="15131F"/>
          <w:sz w:val="21"/>
          <w:rtl/>
          <w:szCs w:val="21"/>
        </w:rPr>
        <w:t>مرحباً [الاسم]، الطلب [رقم الطلب] محتجز في الجمارك في [البلد]. تطلب الجمارك [الرسوم الجمركية / نسخة من هويتك] قبل الإفراج عنه، وهذا رابط شركة الشحن: [الرابط]. وإذا كنت تفضّل عدم دفع الرسوم، فرد عليّ وسأطلب إعادة الطرد إلينا وأردّ لك ثمن المنتجات [مخصوماً منه شحن الإرجاع، حسب سياستنا]. [اسمك]، [الشركة]</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«لا نستطيع فعل أي شيء», موعد استئناف لم تحدده شركة الشحن, رسوم لم يتوقعها العميل عند الدفع</w:t>
      </w:r>
    </w:p>
    <w:p>
      <w:pPr>
        <w:spacing w:after="160"/>
        <w:bidi/>
        <w:jc w:val="right"/>
      </w:pPr>
    </w:p>
    <w:p>
      <w:pPr>
        <w:spacing w:after="60"/>
        <w:bidi/>
        <w:jc w:val="right"/>
      </w:pPr>
      <w:r>
        <w:rPr>
          <w:rFonts w:ascii="Arial" w:hAnsi="Arial" w:cs="Arial" w:eastAsia="Arial"/>
          <w:b/>
          <w:color w:val="15131F"/>
          <w:sz w:val="28"/>
          <w:rtl/>
          <w:szCs w:val="28"/>
        </w:rPr>
        <w:t>4. إشعار تأخير لنفاد المخزون: موعد شحن جديد أو استرداد كامل</w:t>
      </w:r>
    </w:p>
    <w:p>
      <w:pPr>
        <w:spacing w:after="80"/>
        <w:bidi/>
        <w:jc w:val="right"/>
      </w:pPr>
      <w:r>
        <w:rPr>
          <w:rFonts w:ascii="Arial" w:hAnsi="Arial" w:cs="Arial" w:eastAsia="Arial"/>
          <w:b w:val="0"/>
          <w:color w:val="5D5A70"/>
          <w:sz w:val="20"/>
          <w:rtl/>
          <w:szCs w:val="20"/>
        </w:rPr>
        <w:t>في موعد أقصاه: تاريخ الشحن الموعود · المهلة إن لم تحدد تاريخاً: 30 يوماً: أمريكا والاتحاد الأوروبي وبريطانيا · الاسترداد عند الإلغاء، أمريكا: 7 أيام عمل · ليس استشارة قانونية: تتبع الصياغة الأمريكية 16 CFR Part 435؛ وتلخّص الأقسام أدناه قواعد الاتحاد الأوروبي والمملكة المتحدة. المنتج البديل يحتاج إلى موافقة العميل أولاً: راجع قوالب الرد على نفاد المخزون.</w:t>
      </w:r>
    </w:p>
    <w:p>
      <w:pPr>
        <w:spacing w:after="80"/>
        <w:bidi/>
        <w:jc w:val="right"/>
      </w:pPr>
      <w:r>
        <w:rPr>
          <w:rFonts w:ascii="Arial" w:hAnsi="Arial" w:cs="Arial" w:eastAsia="Arial"/>
          <w:b w:val="0"/>
          <w:color w:val="15131F"/>
          <w:sz w:val="21"/>
          <w:rtl/>
          <w:szCs w:val="21"/>
        </w:rPr>
        <w:t>لا تستطيع الشحن بحلول التاريخ الذي وعدت به، أو خلال 30 يوماً إن لم تعِد بتاريخ. في الولايات المتحدة، تنص قاعدة لجنة التجارة الفيدرالية (FTC) للطلبات عبر البريد والإنترنت والهاتف على أن تعرض على العميل، من تلقاء نفسك وفي موعد لا يتجاوز تلك المهلة، تاريخ شحن جديداً محدداً أو إقراراً بأنك لا تستطيع تحديده، مع خيار الإلغاء واسترداد المبلغ كاملاً خلال 7 أيام عمل. والبريد الإلكتروني يُعدّ إشعاراً صالحاً. وفي الاتحاد الأوروبي والمملكة المتحدة، 30 يوماً هي المهلة الافتراضية أيضاً.</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تأجّل شحن [المنتج] في الطلب [رقم الطلب] إلى [تاريخ الشحن الجديد]: انتظر، أو ألغِ واسترد المبلغ كاملاً</w:t>
      </w:r>
    </w:p>
    <w:p>
      <w:pPr>
        <w:spacing w:after="60"/>
        <w:bidi/>
        <w:jc w:val="right"/>
      </w:pPr>
      <w:r>
        <w:rPr>
          <w:rFonts w:ascii="Arial" w:hAnsi="Arial" w:cs="Arial" w:eastAsia="Arial"/>
          <w:b/>
          <w:color w:val="6B3CF0"/>
          <w:sz w:val="21"/>
          <w:rtl/>
          <w:szCs w:val="21"/>
        </w:rPr>
        <w:t xml:space="preserve">الرسالة: تاريخ شحن جديد خلال 30 يوماً: </w:t>
      </w:r>
      <w:r>
        <w:rPr>
          <w:rFonts w:ascii="Arial" w:hAnsi="Arial" w:cs="Arial" w:eastAsia="Arial"/>
          <w:b w:val="0"/>
          <w:color w:val="15131F"/>
          <w:sz w:val="21"/>
          <w:rtl/>
          <w:szCs w:val="21"/>
        </w:rPr>
        <w:t>مرحباً [الاسم]،</w:t>
        <w:br/>
        <w:br/>
        <w:t>أعتذر إليك: [المنتج] في الطلب [رقم الطلب] غير متوفر حالياً في المخزون ولن يُشحن بحلول [تاريخ الشحن الموعود]. أكّد لنا المورّد تاريخ شحن جديداً هو [تاريخ الشحن الجديد]، وسأرسل لك رابط التتبّع بالبريد يوم خروجه.</w:t>
        <w:br/>
        <w:br/>
        <w:t>أمامك خياران:</w:t>
        <w:br/>
        <w:t>1. انتظار التاريخ الجديد. لا تحتاج إلى الرد: إذا لم يصلنا منك شيء قبل الشحن، فسنعدّ ذلك موافقة منك.</w:t>
        <w:br/>
        <w:t>2. الإلغاء واسترداد [المبلغ] كاملاً: اكتب «إلغاء» في ردك أو انقر [رابط الإلغاء]. نردّ المبلغ خلال 7 أيام عمل إلى البطاقة التي دفعت بها.</w:t>
        <w:br/>
        <w:br/>
        <w:t>إذا لم نتمكن من الشحن بحلول [تاريخ الشحن الجديد]، فسأكتب إليك مجدداً قبل ذلك اليوم مع خيار جديد.</w:t>
        <w:br/>
        <w:br/>
        <w:t>[اسمك]، [الشركة]</w:t>
      </w:r>
    </w:p>
    <w:p>
      <w:pPr>
        <w:spacing w:after="60"/>
        <w:bidi/>
        <w:jc w:val="right"/>
      </w:pPr>
      <w:r>
        <w:rPr>
          <w:rFonts w:ascii="Arial" w:hAnsi="Arial" w:cs="Arial" w:eastAsia="Arial"/>
          <w:b/>
          <w:color w:val="6B3CF0"/>
          <w:sz w:val="21"/>
          <w:rtl/>
          <w:szCs w:val="21"/>
        </w:rPr>
        <w:t xml:space="preserve">التاريخ الجديد بعد أكثر من 30 يوماً، أو غير معروف: </w:t>
      </w:r>
      <w:r>
        <w:rPr>
          <w:rFonts w:ascii="Arial" w:hAnsi="Arial" w:cs="Arial" w:eastAsia="Arial"/>
          <w:b w:val="0"/>
          <w:color w:val="15131F"/>
          <w:sz w:val="21"/>
          <w:rtl/>
          <w:szCs w:val="21"/>
        </w:rPr>
        <w:t>مرحباً [الاسم]، [المنتج] في الطلب [رقم الطلب] غير متوفر حالياً في المخزون بسبب [السبب]، ولا أستطيع أن أعطيك تاريخ شحن مؤكداً بعد. يمكنك الإلغاء في أي وقت قبل الشحن واسترداد [المبلغ] كاملاً: اكتب «إلغاء» في ردك أو انقر [رابط الإلغاء]. وإذا لم ترد ولم نشحن بحلول [الموعد الموعود مضافاً إليه 30 يوماً]، فسنلغي الطلب ونردّ لك المبلغ كاملاً خلال 7 أيام عمل. وإذا أردت الانتظار بعد ذلك التاريخ، فاكتب «انتظار». [اسمك]، [الشركة]</w:t>
      </w:r>
    </w:p>
    <w:p>
      <w:pPr>
        <w:spacing w:after="60"/>
        <w:bidi/>
        <w:jc w:val="right"/>
      </w:pPr>
      <w:r>
        <w:rPr>
          <w:rFonts w:ascii="Arial" w:hAnsi="Arial" w:cs="Arial" w:eastAsia="Arial"/>
          <w:b/>
          <w:color w:val="6B3CF0"/>
          <w:sz w:val="21"/>
          <w:rtl/>
          <w:szCs w:val="21"/>
        </w:rPr>
        <w:t xml:space="preserve">الإشعار الثاني: تأخر التاريخ الجديد: </w:t>
      </w:r>
      <w:r>
        <w:rPr>
          <w:rFonts w:ascii="Arial" w:hAnsi="Arial" w:cs="Arial" w:eastAsia="Arial"/>
          <w:b w:val="0"/>
          <w:color w:val="15131F"/>
          <w:sz w:val="21"/>
          <w:rtl/>
          <w:szCs w:val="21"/>
        </w:rPr>
        <w:t>مرحباً [الاسم]، وعدتك بشحن [المنتج] بحلول [تاريخ الشحن الجديد]، ولن نتمكن من ذلك؛ يقول المورّد الآن [التاريخ الأحدث]. وهذه المرة لا يُبقي عدمُ الرد الطلبَ مفتوحاً: ما لم تكتب «انتظار» بحلول [التاريخ]، فسألغي الطلب وأردّ لك [المبلغ] كاملاً خلال 7 أيام عمل. [اسمك]، [الشركة]</w:t>
      </w:r>
    </w:p>
    <w:p>
      <w:pPr>
        <w:spacing w:after="40"/>
        <w:bidi/>
        <w:jc w:val="right"/>
      </w:pPr>
      <w:r>
        <w:rPr>
          <w:rFonts w:ascii="Arial" w:hAnsi="Arial" w:cs="Arial" w:eastAsia="Arial"/>
          <w:b/>
          <w:color w:val="6B3CF0"/>
          <w:sz w:val="21"/>
          <w:rtl/>
          <w:szCs w:val="21"/>
        </w:rPr>
        <w:t>قواعد الإشعار في الولايات المتحدة</w:t>
      </w:r>
    </w:p>
    <w:p>
      <w:pPr>
        <w:spacing w:after="40"/>
        <w:ind w:right="283"/>
        <w:bidi/>
        <w:jc w:val="right"/>
      </w:pPr>
      <w:r>
        <w:rPr>
          <w:rFonts w:ascii="Arial" w:hAnsi="Arial" w:cs="Arial" w:eastAsia="Arial"/>
          <w:b w:val="0"/>
          <w:color w:val="15131F"/>
          <w:sz w:val="21"/>
          <w:rtl/>
          <w:szCs w:val="21"/>
        </w:rPr>
        <w:t>• تاريخ جديد متأخر حتى 30 يوماً: عدم الرد يعني الموافقة على الانتظار. أبعد من ذلك أو غير معروف: يُلغى الطلب تلقائياً عند التاريخ الأصلي مضافاً إليه 30 يوماً ما لم يوافق العميل على الانتظار، ويحق له الإلغاء في أي وقت حتى الشحن.</w:t>
      </w:r>
    </w:p>
    <w:p>
      <w:pPr>
        <w:spacing w:after="40"/>
        <w:ind w:right="283"/>
        <w:bidi/>
        <w:jc w:val="right"/>
      </w:pPr>
      <w:r>
        <w:rPr>
          <w:rFonts w:ascii="Arial" w:hAnsi="Arial" w:cs="Arial" w:eastAsia="Arial"/>
          <w:b w:val="0"/>
          <w:color w:val="15131F"/>
          <w:sz w:val="21"/>
          <w:rtl/>
          <w:szCs w:val="21"/>
        </w:rPr>
        <w:t>• الإشعار الثاني: لم يعد الصمت يُعدّ موافقة. ردّ المبلغ كاملاً خلال 7 أيام عمل؛ والرصيد في المتجر لا يُحتسب.</w:t>
      </w:r>
    </w:p>
    <w:p>
      <w:pPr>
        <w:spacing w:after="160"/>
        <w:bidi/>
        <w:jc w:val="right"/>
      </w:pPr>
    </w:p>
    <w:p>
      <w:pPr>
        <w:spacing w:after="60"/>
        <w:bidi/>
        <w:jc w:val="right"/>
      </w:pPr>
      <w:r>
        <w:rPr>
          <w:rFonts w:ascii="Arial" w:hAnsi="Arial" w:cs="Arial" w:eastAsia="Arial"/>
          <w:b/>
          <w:color w:val="15131F"/>
          <w:sz w:val="28"/>
          <w:rtl/>
          <w:szCs w:val="28"/>
        </w:rPr>
        <w:t>5. رسالة الشحن الجزئي: ما شُحن، وما سيصل، ومن دون رسوم</w:t>
      </w:r>
    </w:p>
    <w:p>
      <w:pPr>
        <w:spacing w:after="80"/>
        <w:bidi/>
        <w:jc w:val="right"/>
      </w:pPr>
      <w:r>
        <w:rPr>
          <w:rFonts w:ascii="Arial" w:hAnsi="Arial" w:cs="Arial" w:eastAsia="Arial"/>
          <w:b w:val="0"/>
          <w:color w:val="5D5A70"/>
          <w:sz w:val="20"/>
          <w:rtl/>
          <w:szCs w:val="20"/>
        </w:rPr>
        <w:t>قسّم الطلب عندما: يتأخر منتج 3+ أيام · الطرد الثاني: على حسابك · المنتج المتأخر: خيار الإلغاء والاسترداد</w:t>
      </w:r>
    </w:p>
    <w:p>
      <w:pPr>
        <w:spacing w:after="40"/>
        <w:bidi/>
        <w:jc w:val="right"/>
      </w:pPr>
      <w:r>
        <w:rPr>
          <w:rFonts w:ascii="Arial" w:hAnsi="Arial" w:cs="Arial" w:eastAsia="Arial"/>
          <w:b/>
          <w:color w:val="6B3CF0"/>
          <w:sz w:val="21"/>
          <w:rtl/>
          <w:szCs w:val="21"/>
        </w:rPr>
        <w:t>متى تستخدمه</w:t>
      </w:r>
    </w:p>
    <w:p>
      <w:pPr>
        <w:spacing w:after="40"/>
        <w:ind w:right="283"/>
        <w:bidi/>
        <w:jc w:val="right"/>
      </w:pPr>
      <w:r>
        <w:rPr>
          <w:rFonts w:ascii="Arial" w:hAnsi="Arial" w:cs="Arial" w:eastAsia="Arial"/>
          <w:b w:val="0"/>
          <w:color w:val="15131F"/>
          <w:sz w:val="21"/>
          <w:rtl/>
          <w:szCs w:val="21"/>
        </w:rPr>
        <w:t>• معظم الطلب جاهز، ومنتج واحد متأخر [3] أيام عمل أو أكثر: اشحن المتوفر على حسابك.</w:t>
      </w:r>
    </w:p>
    <w:p>
      <w:pPr>
        <w:spacing w:after="40"/>
        <w:ind w:right="283"/>
        <w:bidi/>
        <w:jc w:val="right"/>
      </w:pPr>
      <w:r>
        <w:rPr>
          <w:rFonts w:ascii="Arial" w:hAnsi="Arial" w:cs="Arial" w:eastAsia="Arial"/>
          <w:b w:val="0"/>
          <w:color w:val="15131F"/>
          <w:sz w:val="21"/>
          <w:rtl/>
          <w:szCs w:val="21"/>
        </w:rPr>
        <w:t>• اسأل العميل أولاً إذا كان يدفع رسوماً جمركية عن كل طرد، أو إذا كانت المنتجات لا تفيد إلا معاً.</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جزء من الطلب [رقم الطلب] يُشحن اليوم، و[المنتج] يتبعه في [التاريخ]</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حتى لا يتأخر طلبك كله من أجل منتج واحد، قسّمنا الطلب [رقم الطلب] إلى طردين.</w:t>
        <w:br/>
        <w:br/>
        <w:t>شُحن اليوم: [المنتجات]. رابط التتبّع: [رابط التتبّع]. موعد التوصيل التقديري: [التاريخ].</w:t>
        <w:br/>
        <w:t>المتبقي: [المنتج]، ويُشحن في [التاريخ] مع رسالة تتبّع خاصة به.</w:t>
        <w:br/>
        <w:br/>
        <w:t>لا توجد رسوم شحن إضافية على الطرد الثاني. وإذا كنت تفضّل عدم انتظار [المنتج]، فاكتب «ألغِه» في ردك وسأردّ لك [المبلغ] مقابل هذا المنتج خلال 7 أيام عمل.</w:t>
        <w:br/>
        <w:br/>
        <w:t>[اسمك]، [الشركة]</w:t>
      </w:r>
    </w:p>
    <w:p>
      <w:pPr>
        <w:spacing w:after="60"/>
        <w:bidi/>
        <w:jc w:val="right"/>
      </w:pPr>
      <w:r>
        <w:rPr>
          <w:rFonts w:ascii="Arial" w:hAnsi="Arial" w:cs="Arial" w:eastAsia="Arial"/>
          <w:b/>
          <w:color w:val="6B3CF0"/>
          <w:sz w:val="21"/>
          <w:rtl/>
          <w:szCs w:val="21"/>
        </w:rPr>
        <w:t xml:space="preserve">اذكره في الرسالتين وفي قائمة محتويات الطرد: </w:t>
      </w:r>
      <w:r>
        <w:rPr>
          <w:rFonts w:ascii="Arial" w:hAnsi="Arial" w:cs="Arial" w:eastAsia="Arial"/>
          <w:b w:val="0"/>
          <w:color w:val="5D5A70"/>
          <w:sz w:val="21"/>
          <w:rtl/>
          <w:szCs w:val="21"/>
        </w:rPr>
        <w:t>الطرد 1 من 2, محتويات كل طرد, موعد الطرد 2</w:t>
      </w:r>
    </w:p>
    <w:p>
      <w:pPr>
        <w:spacing w:after="160"/>
        <w:bidi/>
        <w:jc w:val="right"/>
      </w:pPr>
    </w:p>
    <w:p>
      <w:pPr>
        <w:spacing w:after="60"/>
        <w:bidi/>
        <w:jc w:val="right"/>
      </w:pPr>
      <w:r>
        <w:rPr>
          <w:rFonts w:ascii="Arial" w:hAnsi="Arial" w:cs="Arial" w:eastAsia="Arial"/>
          <w:b/>
          <w:color w:val="15131F"/>
          <w:sz w:val="28"/>
          <w:rtl/>
          <w:szCs w:val="28"/>
        </w:rPr>
        <w:t>6. مفقود أثناء الشحن أو مسلّم في التتبّع: متى تكفّ عن الانتظار</w:t>
      </w:r>
    </w:p>
    <w:p>
      <w:pPr>
        <w:spacing w:after="80"/>
        <w:bidi/>
        <w:jc w:val="right"/>
      </w:pPr>
      <w:r>
        <w:rPr>
          <w:rFonts w:ascii="Arial" w:hAnsi="Arial" w:cs="Arial" w:eastAsia="Arial"/>
          <w:b w:val="0"/>
          <w:color w:val="5D5A70"/>
          <w:sz w:val="20"/>
          <w:rtl/>
          <w:szCs w:val="20"/>
        </w:rPr>
        <w:t>وقف الانتظار بعد: 5 أيام عمل · مسلّم في التتبّع: يوما عمل، ثم تصرّف · من يختار: العميل: استبدال أو استرداد · من يتحمّل المخاطر: في الاتحاد الأوروبي، يعني فقدان الطرد أن يرسل البائع منتجاً مطابقاً أو يردّ المبلغ. وفي المملكة المتحدة، تبقى البضائع على مسؤولية البائع حتى تصبح في حيازة العميل. واختر الاسترداد بدل إعادة الشحن عندما ينفد المنتج، أو عندما يعني انتظار ثانٍ أن يفوت العميلَ موعدُه، أو عندما يطلب ذلك.</w:t>
      </w:r>
    </w:p>
    <w:p>
      <w:pPr>
        <w:spacing w:after="40"/>
        <w:bidi/>
        <w:jc w:val="right"/>
      </w:pPr>
      <w:r>
        <w:rPr>
          <w:rFonts w:ascii="Arial" w:hAnsi="Arial" w:cs="Arial" w:eastAsia="Arial"/>
          <w:b/>
          <w:color w:val="6B3CF0"/>
          <w:sz w:val="21"/>
          <w:rtl/>
          <w:szCs w:val="21"/>
        </w:rPr>
        <w:t>قاعدة وقف الانتظار</w:t>
      </w:r>
    </w:p>
    <w:p>
      <w:pPr>
        <w:spacing w:after="40"/>
        <w:bidi/>
        <w:jc w:val="right"/>
      </w:pPr>
      <w:r>
        <w:rPr>
          <w:rFonts w:ascii="Arial" w:hAnsi="Arial" w:cs="Arial" w:eastAsia="Arial"/>
          <w:b w:val="0"/>
          <w:color w:val="15131F"/>
          <w:sz w:val="21"/>
          <w:rtl/>
          <w:szCs w:val="21"/>
        </w:rPr>
        <w:t>1. اليوم 0: يمضي الموعد التقديري لشركة الشحن دون تسليم: أرسل الإشعار المسبق أو تحديثاً فيه تاريخ وقف الانتظار.</w:t>
      </w:r>
    </w:p>
    <w:p>
      <w:pPr>
        <w:spacing w:after="40"/>
        <w:bidi/>
        <w:jc w:val="right"/>
      </w:pPr>
      <w:r>
        <w:rPr>
          <w:rFonts w:ascii="Arial" w:hAnsi="Arial" w:cs="Arial" w:eastAsia="Arial"/>
          <w:b w:val="0"/>
          <w:color w:val="15131F"/>
          <w:sz w:val="21"/>
          <w:rtl/>
          <w:szCs w:val="21"/>
        </w:rPr>
        <w:t>2. طلب البحث: لا تحديث في التتبّع لمدة [5] أيام عمل بعد الموعد التقديري: افتح طلب بحث لدى شركة الشحن، وحدّد التاريخ الذي تتوقف فيه عن الانتظار.</w:t>
      </w:r>
    </w:p>
    <w:p>
      <w:pPr>
        <w:spacing w:after="40"/>
        <w:bidi/>
        <w:jc w:val="right"/>
      </w:pPr>
      <w:r>
        <w:rPr>
          <w:rFonts w:ascii="Arial" w:hAnsi="Arial" w:cs="Arial" w:eastAsia="Arial"/>
          <w:b w:val="0"/>
          <w:color w:val="15131F"/>
          <w:sz w:val="21"/>
          <w:rtl/>
          <w:szCs w:val="21"/>
        </w:rPr>
        <w:t>3. تاريخ وقف الانتظار: بطلب بحث أو بدونه، تعيد الشحن بالشحن السريع أو تردّ المبلغ، والخيار للعميل. أما مطالبة شركة الشحن فهي شأنك أنت.</w:t>
      </w:r>
    </w:p>
    <w:p>
      <w:pPr>
        <w:spacing w:after="40"/>
        <w:bidi/>
        <w:jc w:val="right"/>
      </w:pPr>
      <w:r>
        <w:rPr>
          <w:rFonts w:ascii="Arial" w:hAnsi="Arial" w:cs="Arial" w:eastAsia="Arial"/>
          <w:b w:val="0"/>
          <w:color w:val="15131F"/>
          <w:sz w:val="21"/>
          <w:rtl/>
          <w:szCs w:val="21"/>
        </w:rPr>
        <w:t>4. مسلّم في التتبّع ولم يصل: تحقق مع العميل من الأماكن المعتادة ومن الجيران، وافتح طلب بحث في اليوم نفسه. إن لم يُعثر عليه خلال يومَي عمل: أعد الشحن أو ردّ المبلغ.</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الطلب [رقم الطلب]: سأرسل لك بديلاً اليوم</w:t>
      </w:r>
    </w:p>
    <w:p>
      <w:pPr>
        <w:spacing w:after="60"/>
        <w:bidi/>
        <w:jc w:val="right"/>
      </w:pPr>
      <w:r>
        <w:rPr>
          <w:rFonts w:ascii="Arial" w:hAnsi="Arial" w:cs="Arial" w:eastAsia="Arial"/>
          <w:b/>
          <w:color w:val="6B3CF0"/>
          <w:sz w:val="21"/>
          <w:rtl/>
          <w:szCs w:val="21"/>
        </w:rPr>
        <w:t xml:space="preserve">الرسالة: مفقود أثناء الشحن: </w:t>
      </w:r>
      <w:r>
        <w:rPr>
          <w:rFonts w:ascii="Arial" w:hAnsi="Arial" w:cs="Arial" w:eastAsia="Arial"/>
          <w:b w:val="0"/>
          <w:color w:val="15131F"/>
          <w:sz w:val="21"/>
          <w:rtl/>
          <w:szCs w:val="21"/>
        </w:rPr>
        <w:t>مرحباً [الاسم]،</w:t>
        <w:br/>
        <w:br/>
        <w:t>لم يتحرك الطلب [رقم الطلب] منذ [تاريخ آخر تحديث]، ولم يعثر عليه طلب البحث لدى [شركة الشحن] حتى التاريخ الذي حددته لك. لن أجعلك تنتظر أكثر من ذلك.</w:t>
        <w:br/>
        <w:br/>
        <w:t>يُشحن لك بديل اليوم بالشحن السريع. رابط التتبّع: [رابط التتبّع]، والتسليم متوقع في [التاريخ]. وإذا كنت تفضّل استرداد [المبلغ]، فاكتب «استرداد» في ردك قبل الساعة [الوقت] وسأوقف إرسال البديل.</w:t>
        <w:br/>
        <w:br/>
        <w:t>إذا ظهر الطرد الأول لاحقاً، فرد عليّ وسأرسل لك ملصق إرجاع مدفوعاً مسبقاً.</w:t>
        <w:br/>
        <w:br/>
        <w:t>[اسمك]، [الشركة]</w:t>
      </w:r>
    </w:p>
    <w:p>
      <w:pPr>
        <w:spacing w:after="60"/>
        <w:bidi/>
        <w:jc w:val="right"/>
      </w:pPr>
      <w:r>
        <w:rPr>
          <w:rFonts w:ascii="Arial" w:hAnsi="Arial" w:cs="Arial" w:eastAsia="Arial"/>
          <w:b/>
          <w:color w:val="6B3CF0"/>
          <w:sz w:val="21"/>
          <w:rtl/>
          <w:szCs w:val="21"/>
        </w:rPr>
        <w:t xml:space="preserve">مسلّم في التتبّع ولم يصل: </w:t>
      </w:r>
      <w:r>
        <w:rPr>
          <w:rFonts w:ascii="Arial" w:hAnsi="Arial" w:cs="Arial" w:eastAsia="Arial"/>
          <w:b w:val="0"/>
          <w:color w:val="15131F"/>
          <w:sz w:val="21"/>
          <w:rtl/>
          <w:szCs w:val="21"/>
        </w:rPr>
        <w:t>مرحباً [الاسم]، يُظهر تتبّع [شركة الشحن] أن الطلب [رقم الطلب] سُلّم في [التاريخ] الساعة [الوقت] [عند الباب الأمامي / في خزانة طرود]. هل يمكنك التحقق من [المدخل، صندوق البريد، مكان آمن] وسؤال أحد الجيران؟ فتحتُ اليوم طلب بحث لدى شركة الشحن. وإذا لم يظهر بحلول [التاريخ، بعد يومَي عمل]، فسأرسل لك بديلاً أو أردّ لك المبلغ، والخيار لك. [اسمك]، [الشركة]</w:t>
      </w:r>
    </w:p>
    <w:p>
      <w:pPr>
        <w:spacing w:after="160"/>
        <w:bidi/>
        <w:jc w:val="right"/>
      </w:pPr>
    </w:p>
    <w:p>
      <w:pPr>
        <w:spacing w:after="60"/>
        <w:bidi/>
        <w:jc w:val="right"/>
      </w:pPr>
      <w:r>
        <w:rPr>
          <w:rFonts w:ascii="Arial" w:hAnsi="Arial" w:cs="Arial" w:eastAsia="Arial"/>
          <w:b/>
          <w:color w:val="15131F"/>
          <w:sz w:val="28"/>
          <w:rtl/>
          <w:szCs w:val="28"/>
        </w:rPr>
        <w:t>7. الرد على «أين طلبي؟» بالبريد الإلكتروني وفي الدردشة</w:t>
      </w:r>
    </w:p>
    <w:p>
      <w:pPr>
        <w:spacing w:after="80"/>
        <w:bidi/>
        <w:jc w:val="right"/>
      </w:pPr>
      <w:r>
        <w:rPr>
          <w:rFonts w:ascii="Arial" w:hAnsi="Arial" w:cs="Arial" w:eastAsia="Arial"/>
          <w:b w:val="0"/>
          <w:color w:val="5D5A70"/>
          <w:sz w:val="20"/>
          <w:rtl/>
          <w:szCs w:val="20"/>
        </w:rPr>
        <w:t>الرد خلال: ساعة عمل واحدة · سجّلها على أنها: سأل أولاً · لم يُشحن بعد: التبويب 4، مع اعتذار</w:t>
      </w:r>
    </w:p>
    <w:p>
      <w:pPr>
        <w:spacing w:after="80"/>
        <w:bidi/>
        <w:jc w:val="right"/>
      </w:pPr>
      <w:r>
        <w:rPr>
          <w:rFonts w:ascii="Arial" w:hAnsi="Arial" w:cs="Arial" w:eastAsia="Arial"/>
          <w:b w:val="0"/>
          <w:color w:val="15131F"/>
          <w:sz w:val="21"/>
          <w:rtl/>
          <w:szCs w:val="21"/>
        </w:rPr>
        <w:t>كتب العميل أولاً، أي أن الإشعار المسبق تأخر. أجب بالوقائع التي تراها، والخطة البديلة بتاريخ، وموعد تحديثك التالي. ثم سجّل الحالة على أنها «سأل أولاً».</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رد: الطلب [رقم الطلب]: أين هو وماذا سيحدث بعد ذلك</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على رسالتك، ونأسف لأنك اضطررت إلى السؤال. غادر الطلب [رقم الطلب] مستودعنا في [تاريخ الشحن]، ويُظهره تتبّع [شركة الشحن] في [الموقع]، وآخر تحديث له في [التاريخ]. وموعدهم التقديري الحالي هو [التاريخ الجديد].</w:t>
        <w:br/>
        <w:br/>
        <w:t>إذا لم يصل بحلول [تاريخ وقف الانتظار]، فسأرسل لك بديلاً بالشحن السريع أو أردّ لك المبلغ، أيهما تفضّل. تحديثي التالي: [اليوم] بحلول الساعة [الوقت].</w:t>
        <w:br/>
        <w:br/>
        <w:t>رابط التتبّع: [رابط التتبّع]</w:t>
        <w:br/>
        <w:br/>
        <w:t>[اسمك]، [الشركة]</w:t>
      </w:r>
    </w:p>
    <w:p>
      <w:pPr>
        <w:spacing w:after="60"/>
        <w:bidi/>
        <w:jc w:val="right"/>
      </w:pPr>
      <w:r>
        <w:rPr>
          <w:rFonts w:ascii="Arial" w:hAnsi="Arial" w:cs="Arial" w:eastAsia="Arial"/>
          <w:b/>
          <w:color w:val="6B3CF0"/>
          <w:sz w:val="21"/>
          <w:rtl/>
          <w:szCs w:val="21"/>
        </w:rPr>
        <w:t xml:space="preserve">رد في الدردشة من شخص: </w:t>
      </w:r>
      <w:r>
        <w:rPr>
          <w:rFonts w:ascii="Arial" w:hAnsi="Arial" w:cs="Arial" w:eastAsia="Arial"/>
          <w:b w:val="0"/>
          <w:color w:val="15131F"/>
          <w:sz w:val="21"/>
          <w:rtl/>
          <w:szCs w:val="21"/>
        </w:rPr>
        <w:t>أتحقق من الطلب [رقم الطلب] الآن. غادر مستودعنا في [تاريخ الشحن]، ويُظهره تتبّع [شركة الشحن] في [الموقع]، والموعد التقديري [التاريخ الجديد]. إن لم يصلك بحلول [تاريخ وقف الانتظار]: أستبدله أو أردّ لك المبلغ. التحديث هنا بحلول [اليوم].</w:t>
      </w:r>
    </w:p>
    <w:p>
      <w:pPr>
        <w:spacing w:after="60"/>
        <w:bidi/>
        <w:jc w:val="right"/>
      </w:pPr>
      <w:r>
        <w:rPr>
          <w:rFonts w:ascii="Arial" w:hAnsi="Arial" w:cs="Arial" w:eastAsia="Arial"/>
          <w:b/>
          <w:color w:val="6B3CF0"/>
          <w:sz w:val="21"/>
          <w:rtl/>
          <w:szCs w:val="21"/>
        </w:rPr>
        <w:t xml:space="preserve">نص قاعدة المعرفة لوكيل الذكاء الاصطناعي: </w:t>
      </w:r>
      <w:r>
        <w:rPr>
          <w:rFonts w:ascii="Arial" w:hAnsi="Arial" w:cs="Arial" w:eastAsia="Arial"/>
          <w:b w:val="0"/>
          <w:color w:val="15131F"/>
          <w:sz w:val="21"/>
          <w:rtl/>
          <w:szCs w:val="21"/>
        </w:rPr>
        <w:t>أين طلبي؟ لا تستطيع هذه الدردشة رؤية تتبّع شركة الشحن المباشر، لذلك لن تخمّن أي موعد. تجد رابط التتبّع في رسالة الشحن التي وصلتك بالبريد. وإذا مضى الموعد التقديري لشركة الشحن، فاكتب إلى [بريد الدعم] مع رقم طلبك: سيتحقق أحد أعضاء فريقنا من التتبّع ويرد عليك خلال [ساعة عمل واحدة، من الاثنين إلى الجمعة]. وإذا لم يصل الطرد بعد [5] أيام عمل من الموعد التقديري لشركة الشحن، فسنرسل لك بديلاً بالشحن السريع أو نردّ لك المبلغ، والخيار لك.</w:t>
      </w:r>
    </w:p>
    <w:p>
      <w:pPr>
        <w:spacing w:after="60"/>
        <w:bidi/>
        <w:jc w:val="right"/>
      </w:pPr>
      <w:r>
        <w:rPr>
          <w:rFonts w:ascii="Arial" w:hAnsi="Arial" w:cs="Arial" w:eastAsia="Arial"/>
          <w:b/>
          <w:color w:val="6B3CF0"/>
          <w:sz w:val="21"/>
          <w:rtl/>
          <w:szCs w:val="21"/>
        </w:rPr>
        <w:t xml:space="preserve">ممنوع في هذا الرد: </w:t>
      </w:r>
      <w:r>
        <w:rPr>
          <w:rFonts w:ascii="Arial" w:hAnsi="Arial" w:cs="Arial" w:eastAsia="Arial"/>
          <w:b w:val="0"/>
          <w:color w:val="5D5A70"/>
          <w:sz w:val="21"/>
          <w:rtl/>
          <w:szCs w:val="21"/>
        </w:rPr>
        <w:t>«يُرجى التواصل مع شركة الشحن», «انتظر بضعة أيام أخرى», موعد مُخمَّن</w:t>
      </w:r>
    </w:p>
    <w:p>
      <w:pPr>
        <w:spacing w:after="160"/>
        <w:bidi/>
        <w:jc w:val="right"/>
      </w:pPr>
    </w:p>
    <w:p>
      <w:pPr>
        <w:spacing w:after="60"/>
        <w:bidi/>
        <w:jc w:val="right"/>
      </w:pPr>
      <w:r>
        <w:rPr>
          <w:rFonts w:ascii="Arial" w:hAnsi="Arial" w:cs="Arial" w:eastAsia="Arial"/>
          <w:b/>
          <w:color w:val="15131F"/>
          <w:sz w:val="28"/>
          <w:rtl/>
          <w:szCs w:val="28"/>
        </w:rPr>
        <w:t>8. بادرة حسن نية بعد تأخر التوصيل: متى وبكم</w:t>
      </w:r>
    </w:p>
    <w:p>
      <w:pPr>
        <w:spacing w:after="80"/>
        <w:bidi/>
        <w:jc w:val="right"/>
      </w:pPr>
      <w:r>
        <w:rPr>
          <w:rFonts w:ascii="Arial" w:hAnsi="Arial" w:cs="Arial" w:eastAsia="Arial"/>
          <w:b w:val="0"/>
          <w:color w:val="5D5A70"/>
          <w:sz w:val="20"/>
          <w:rtl/>
          <w:szCs w:val="20"/>
        </w:rPr>
        <w:t>رسوم الشحن: ردّها في اليوم نفسه · التأخير الثاني: مبلغ ثابت بحد أقصى · طقس، جمارك: لا بادرة</w:t>
      </w:r>
    </w:p>
    <w:p>
      <w:pPr>
        <w:spacing w:after="40"/>
        <w:bidi/>
        <w:jc w:val="right"/>
      </w:pPr>
      <w:r>
        <w:rPr>
          <w:rFonts w:ascii="Arial" w:hAnsi="Arial" w:cs="Arial" w:eastAsia="Arial"/>
          <w:b/>
          <w:color w:val="15131F"/>
          <w:sz w:val="22"/>
          <w:rtl/>
          <w:szCs w:val="22"/>
        </w:rPr>
        <w:t>8.1 دفع العميل مقابل سرعة لم تلتزم بها</w:t>
      </w:r>
    </w:p>
    <w:p>
      <w:pPr>
        <w:spacing w:after="60"/>
        <w:bidi/>
        <w:jc w:val="right"/>
      </w:pPr>
      <w:r>
        <w:rPr>
          <w:rFonts w:ascii="Arial" w:hAnsi="Arial" w:cs="Arial" w:eastAsia="Arial"/>
          <w:b/>
          <w:color w:val="6B3CF0"/>
          <w:sz w:val="21"/>
          <w:rtl/>
          <w:szCs w:val="21"/>
        </w:rPr>
        <w:t xml:space="preserve">القاعدة: </w:t>
      </w:r>
      <w:r>
        <w:rPr>
          <w:rFonts w:ascii="Arial" w:hAnsi="Arial" w:cs="Arial" w:eastAsia="Arial"/>
          <w:b w:val="0"/>
          <w:color w:val="5D5A70"/>
          <w:sz w:val="21"/>
          <w:rtl/>
          <w:szCs w:val="21"/>
        </w:rPr>
        <w:t>ردّ رسوم الشحن في اليوم الذي تعرف فيه، من دون أن يُطلب منك. فهي ثمن خدمة لم يحصل عليها، وليست هدية.</w:t>
      </w:r>
    </w:p>
    <w:p>
      <w:pPr>
        <w:spacing w:after="60"/>
        <w:bidi/>
        <w:jc w:val="right"/>
      </w:pPr>
      <w:r>
        <w:rPr>
          <w:rFonts w:ascii="Arial" w:hAnsi="Arial" w:cs="Arial" w:eastAsia="Arial"/>
          <w:b/>
          <w:color w:val="6B3CF0"/>
          <w:sz w:val="21"/>
          <w:rtl/>
          <w:szCs w:val="21"/>
        </w:rPr>
        <w:t xml:space="preserve">كم: </w:t>
      </w:r>
      <w:r>
        <w:rPr>
          <w:rFonts w:ascii="Arial" w:hAnsi="Arial" w:cs="Arial" w:eastAsia="Arial"/>
          <w:b w:val="0"/>
          <w:color w:val="5D5A70"/>
          <w:sz w:val="21"/>
          <w:rtl/>
          <w:szCs w:val="21"/>
        </w:rPr>
        <w:t>الرسوم كاملة، إلى البطاقة التي دفع بها.</w:t>
      </w:r>
    </w:p>
    <w:p>
      <w:pPr>
        <w:spacing w:after="60"/>
        <w:bidi/>
        <w:jc w:val="right"/>
      </w:pPr>
      <w:r>
        <w:rPr>
          <w:rFonts w:ascii="Arial" w:hAnsi="Arial" w:cs="Arial" w:eastAsia="Arial"/>
          <w:b/>
          <w:color w:val="6B3CF0"/>
          <w:sz w:val="21"/>
          <w:rtl/>
          <w:szCs w:val="21"/>
        </w:rPr>
        <w:t xml:space="preserve">الجملة: </w:t>
      </w:r>
      <w:r>
        <w:rPr>
          <w:rFonts w:ascii="Arial" w:hAnsi="Arial" w:cs="Arial" w:eastAsia="Arial"/>
          <w:b w:val="0"/>
          <w:color w:val="15131F"/>
          <w:sz w:val="21"/>
          <w:rtl/>
          <w:szCs w:val="21"/>
        </w:rPr>
        <w:t>رددتُ لك مبلغ [$18] الذي دفعته مقابل التوصيل في يومين، لأننا لم نلتزم بهذه المدة. وسيظهر في بطاقتك خلال [5 إلى 10] أيام عمل.</w:t>
      </w:r>
    </w:p>
    <w:p>
      <w:pPr>
        <w:spacing w:after="40"/>
        <w:bidi/>
        <w:jc w:val="right"/>
      </w:pPr>
    </w:p>
    <w:p>
      <w:pPr>
        <w:spacing w:after="40"/>
        <w:bidi/>
        <w:jc w:val="right"/>
      </w:pPr>
      <w:r>
        <w:rPr>
          <w:rFonts w:ascii="Arial" w:hAnsi="Arial" w:cs="Arial" w:eastAsia="Arial"/>
          <w:b/>
          <w:color w:val="15131F"/>
          <w:sz w:val="22"/>
          <w:rtl/>
          <w:szCs w:val="22"/>
        </w:rPr>
        <w:t>8.2 تأخير ثانٍ، أو موعد فائت كان مهماً</w:t>
      </w:r>
    </w:p>
    <w:p>
      <w:pPr>
        <w:spacing w:after="60"/>
        <w:bidi/>
        <w:jc w:val="right"/>
      </w:pPr>
      <w:r>
        <w:rPr>
          <w:rFonts w:ascii="Arial" w:hAnsi="Arial" w:cs="Arial" w:eastAsia="Arial"/>
          <w:b/>
          <w:color w:val="6B3CF0"/>
          <w:sz w:val="21"/>
          <w:rtl/>
          <w:szCs w:val="21"/>
        </w:rPr>
        <w:t xml:space="preserve">القاعدة: </w:t>
      </w:r>
      <w:r>
        <w:rPr>
          <w:rFonts w:ascii="Arial" w:hAnsi="Arial" w:cs="Arial" w:eastAsia="Arial"/>
          <w:b w:val="0"/>
          <w:color w:val="5D5A70"/>
          <w:sz w:val="21"/>
          <w:rtl/>
          <w:szCs w:val="21"/>
        </w:rPr>
        <w:t>تأخر موعدك الجديد أنت أيضاً، أو كلّف التأخيرُ العميلَ شيئاً يمكنك تسميته (رحلة، مناسبة، هدية). مبلغ ثابت، ولا نسبة خصم على طلب مقبل أبداً.</w:t>
      </w:r>
    </w:p>
    <w:p>
      <w:pPr>
        <w:spacing w:after="60"/>
        <w:bidi/>
        <w:jc w:val="right"/>
      </w:pPr>
      <w:r>
        <w:rPr>
          <w:rFonts w:ascii="Arial" w:hAnsi="Arial" w:cs="Arial" w:eastAsia="Arial"/>
          <w:b/>
          <w:color w:val="6B3CF0"/>
          <w:sz w:val="21"/>
          <w:rtl/>
          <w:szCs w:val="21"/>
        </w:rPr>
        <w:t xml:space="preserve">كم: </w:t>
      </w:r>
      <w:r>
        <w:rPr>
          <w:rFonts w:ascii="Arial" w:hAnsi="Arial" w:cs="Arial" w:eastAsia="Arial"/>
          <w:b w:val="0"/>
          <w:color w:val="5D5A70"/>
          <w:sz w:val="21"/>
          <w:rtl/>
          <w:szCs w:val="21"/>
        </w:rPr>
        <w:t>حتى [10]% من قيمة الطلب، بحد أقصى [$25]. وما يزيد على ذلك يوافق عليه صاحب العمل.</w:t>
      </w:r>
    </w:p>
    <w:p>
      <w:pPr>
        <w:spacing w:after="60"/>
        <w:bidi/>
        <w:jc w:val="right"/>
      </w:pPr>
      <w:r>
        <w:rPr>
          <w:rFonts w:ascii="Arial" w:hAnsi="Arial" w:cs="Arial" w:eastAsia="Arial"/>
          <w:b/>
          <w:color w:val="6B3CF0"/>
          <w:sz w:val="21"/>
          <w:rtl/>
          <w:szCs w:val="21"/>
        </w:rPr>
        <w:t xml:space="preserve">الجملة: </w:t>
      </w:r>
      <w:r>
        <w:rPr>
          <w:rFonts w:ascii="Arial" w:hAnsi="Arial" w:cs="Arial" w:eastAsia="Arial"/>
          <w:b w:val="0"/>
          <w:color w:val="15131F"/>
          <w:sz w:val="21"/>
          <w:rtl/>
          <w:szCs w:val="21"/>
        </w:rPr>
        <w:t>أعرف أنك كنت تحتاج إليه في [موعدك]. أضفتُ إلى حسابك رصيداً في المتجر بقيمة [$15]: من دون رمز، ولا تنتهي صلاحيته. نعتذر لأننا فوّتنا الموعد.</w:t>
      </w:r>
    </w:p>
    <w:p>
      <w:pPr>
        <w:spacing w:after="40"/>
        <w:bidi/>
        <w:jc w:val="right"/>
      </w:pPr>
    </w:p>
    <w:p>
      <w:pPr>
        <w:spacing w:after="40"/>
        <w:bidi/>
        <w:jc w:val="right"/>
      </w:pPr>
      <w:r>
        <w:rPr>
          <w:rFonts w:ascii="Arial" w:hAnsi="Arial" w:cs="Arial" w:eastAsia="Arial"/>
          <w:b/>
          <w:color w:val="15131F"/>
          <w:sz w:val="22"/>
          <w:rtl/>
          <w:szCs w:val="22"/>
        </w:rPr>
        <w:t>8.3 طقس أو جمارك أو طرد وصل ضمن خطتك</w:t>
      </w:r>
    </w:p>
    <w:p>
      <w:pPr>
        <w:spacing w:after="60"/>
        <w:bidi/>
        <w:jc w:val="right"/>
      </w:pPr>
      <w:r>
        <w:rPr>
          <w:rFonts w:ascii="Arial" w:hAnsi="Arial" w:cs="Arial" w:eastAsia="Arial"/>
          <w:b/>
          <w:color w:val="6B3CF0"/>
          <w:sz w:val="21"/>
          <w:rtl/>
          <w:szCs w:val="21"/>
        </w:rPr>
        <w:t xml:space="preserve">القاعدة: </w:t>
      </w:r>
      <w:r>
        <w:rPr>
          <w:rFonts w:ascii="Arial" w:hAnsi="Arial" w:cs="Arial" w:eastAsia="Arial"/>
          <w:b w:val="0"/>
          <w:color w:val="5D5A70"/>
          <w:sz w:val="21"/>
          <w:rtl/>
          <w:szCs w:val="21"/>
        </w:rPr>
        <w:t>لا بادرة. الإشعار المسبق الصادق، والتحديث الذي التزمت به، والطرد الذي وصل: هذا هو الحل. والخصم هنا يعوّد العملاء على انتظار المال عن كل أسبوع بطيء.</w:t>
      </w:r>
    </w:p>
    <w:p>
      <w:pPr>
        <w:spacing w:after="60"/>
        <w:bidi/>
        <w:jc w:val="right"/>
      </w:pPr>
      <w:r>
        <w:rPr>
          <w:rFonts w:ascii="Arial" w:hAnsi="Arial" w:cs="Arial" w:eastAsia="Arial"/>
          <w:b/>
          <w:color w:val="6B3CF0"/>
          <w:sz w:val="21"/>
          <w:rtl/>
          <w:szCs w:val="21"/>
        </w:rPr>
        <w:t xml:space="preserve">بدلاً من ذلك: </w:t>
      </w:r>
      <w:r>
        <w:rPr>
          <w:rFonts w:ascii="Arial" w:hAnsi="Arial" w:cs="Arial" w:eastAsia="Arial"/>
          <w:b w:val="0"/>
          <w:color w:val="5D5A70"/>
          <w:sz w:val="21"/>
          <w:rtl/>
          <w:szCs w:val="21"/>
        </w:rPr>
        <w:t>رسالة شكر قصيرة بعد التسليم: رسائل الشكر.</w:t>
      </w:r>
    </w:p>
    <w:p>
      <w:pPr>
        <w:spacing w:after="60"/>
        <w:bidi/>
        <w:jc w:val="right"/>
      </w:pPr>
      <w:r>
        <w:rPr>
          <w:rFonts w:ascii="Arial" w:hAnsi="Arial" w:cs="Arial" w:eastAsia="Arial"/>
          <w:b/>
          <w:color w:val="6B3CF0"/>
          <w:sz w:val="21"/>
          <w:rtl/>
          <w:szCs w:val="21"/>
        </w:rPr>
        <w:t xml:space="preserve">الجملة: </w:t>
      </w:r>
      <w:r>
        <w:rPr>
          <w:rFonts w:ascii="Arial" w:hAnsi="Arial" w:cs="Arial" w:eastAsia="Arial"/>
          <w:b w:val="0"/>
          <w:color w:val="15131F"/>
          <w:sz w:val="21"/>
          <w:rtl/>
          <w:szCs w:val="21"/>
        </w:rPr>
        <w:t>شكراً على صبرك ريثما استدركت شركة الشحن التأخير. وإذا كان أي شيء في الطلب غير سليم، فرد هنا وسأحلّه بنفسي.</w:t>
      </w:r>
    </w:p>
    <w:p>
      <w:pPr>
        <w:spacing w:after="40"/>
        <w:bidi/>
        <w:jc w:val="right"/>
      </w:pPr>
    </w:p>
    <w:p>
      <w:pPr>
        <w:spacing w:after="60"/>
        <w:bidi/>
        <w:jc w:val="right"/>
      </w:pPr>
      <w:r>
        <w:rPr>
          <w:rFonts w:ascii="Arial" w:hAnsi="Arial" w:cs="Arial" w:eastAsia="Arial"/>
          <w:b/>
          <w:color w:val="6B3CF0"/>
          <w:sz w:val="21"/>
          <w:rtl/>
          <w:szCs w:val="21"/>
        </w:rPr>
        <w:t xml:space="preserve">سجّل كل بادرة: </w:t>
      </w:r>
      <w:r>
        <w:rPr>
          <w:rFonts w:ascii="Arial" w:hAnsi="Arial" w:cs="Arial" w:eastAsia="Arial"/>
          <w:b w:val="0"/>
          <w:color w:val="5D5A70"/>
          <w:sz w:val="21"/>
          <w:rtl/>
          <w:szCs w:val="21"/>
        </w:rPr>
        <w:t>اكتب المبلغ والسبب في سجل الطلبات المتأخرة. وإذا كان سبب واحد يستهلك معظم مال البوادر، فأصلح ذلك السبب بدلاً من أن تدفع ثمنه كل شهر.</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نسبة خصم على الطلب التالي, بادرة بدلاً من استرداد طلبه العميل, بادرة لم يسجّلها أحد</w:t>
      </w:r>
    </w:p>
    <w:p>
      <w:pPr>
        <w:spacing w:after="160"/>
        <w:bidi/>
        <w:jc w:val="right"/>
      </w:pPr>
    </w:p>
    <w:p>
      <w:pPr>
        <w:spacing w:after="80"/>
        <w:bidi/>
        <w:jc w:val="right"/>
      </w:pPr>
      <w:r>
        <w:rPr>
          <w:rFonts w:ascii="Arial" w:hAnsi="Arial" w:cs="Arial" w:eastAsia="Arial"/>
          <w:b/>
          <w:color w:val="15131F"/>
          <w:sz w:val="28"/>
          <w:rtl/>
          <w:szCs w:val="28"/>
        </w:rPr>
        <w:t>مثال: طرد بتوصيل في يومين استغرق أسبوعاً، وأُبلغ العميل قبل أن يسأل</w:t>
      </w:r>
    </w:p>
    <w:p>
      <w:pPr>
        <w:spacing w:after="120"/>
        <w:bidi/>
        <w:jc w:val="right"/>
      </w:pPr>
      <w:r>
        <w:rPr>
          <w:rFonts w:ascii="Arial" w:hAnsi="Arial" w:cs="Arial" w:eastAsia="Arial"/>
          <w:b w:val="0"/>
          <w:color w:val="5D5A70"/>
          <w:sz w:val="21"/>
          <w:rtl/>
          <w:szCs w:val="21"/>
        </w:rPr>
        <w:t>يستخدم Sablewood Outdoor Gear، وهو متجر خيالي عبر الإنترنت لمعدات التخييم والمشي في الطبيعة، قوالب رسائل تأخير الشحن هذه. تتولى مسؤولة الدعم هانا سورنسن الطلب SW-31877 للعميل جيروم باترسون: خيمة وحصيرة نوم بقيمة $418، إضافة إلى $18 للتوصيل في يومين، شُحن يوم الاثنين 5 أكتوبر 2026 وكان موعده الموعود الأربعاء 7 أكتوبر.</w:t>
      </w:r>
    </w:p>
    <w:p>
      <w:pPr>
        <w:spacing w:after="60"/>
        <w:bidi/>
        <w:jc w:val="right"/>
      </w:pPr>
      <w:r>
        <w:rPr>
          <w:rFonts w:ascii="Arial" w:hAnsi="Arial" w:cs="Arial" w:eastAsia="Arial"/>
          <w:b/>
          <w:color w:val="6B3CF0"/>
          <w:sz w:val="21"/>
          <w:rtl/>
          <w:szCs w:val="21"/>
        </w:rPr>
        <w:t xml:space="preserve">هانا (الدعم): </w:t>
      </w:r>
      <w:r>
        <w:rPr>
          <w:rFonts w:ascii="Arial" w:hAnsi="Arial" w:cs="Arial" w:eastAsia="Arial"/>
          <w:b w:val="0"/>
          <w:color w:val="15131F"/>
          <w:sz w:val="21"/>
          <w:rtl/>
          <w:szCs w:val="21"/>
        </w:rPr>
        <w:t>الأربعاء 7 أكتوبر، 09:20، بريد إلكتروني: مرحباً جيروم، لن يصل طلبك SW-31877 اليوم كما وعدناك، وأعتذر عن ذلك. غادر الطرد مستودعنا يوم الاثنين، ويُظهره تتبّع شركة الشحن في مركز الفرز الإقليمي منذ الثلاثاء 03:40. وموعدها التقديري الجديد هو الجمعة 9 أكتوبر. إذا لم يصلك بحلول الاثنين 12 أكتوبر، فسأرسل لك بديلاً بالشحن السريع أو أردّ لك المبلغ كاملاً، أيهما تفضّل. تحديثي التالي: الجمعة بحلول الساعة 17:00، أو قبل ذلك إذا تغيّر التتبّع. هانا سورنسن، Sablewood Outdoor Gear</w:t>
      </w:r>
    </w:p>
    <w:p>
      <w:pPr>
        <w:spacing w:after="60"/>
        <w:bidi/>
        <w:jc w:val="right"/>
      </w:pPr>
      <w:r>
        <w:rPr>
          <w:rFonts w:ascii="Arial" w:hAnsi="Arial" w:cs="Arial" w:eastAsia="Arial"/>
          <w:b/>
          <w:color w:val="6B3CF0"/>
          <w:sz w:val="21"/>
          <w:rtl/>
          <w:szCs w:val="21"/>
        </w:rPr>
        <w:t xml:space="preserve">جيروم (العميل): </w:t>
      </w:r>
      <w:r>
        <w:rPr>
          <w:rFonts w:ascii="Arial" w:hAnsi="Arial" w:cs="Arial" w:eastAsia="Arial"/>
          <w:b w:val="0"/>
          <w:color w:val="15131F"/>
          <w:sz w:val="21"/>
          <w:rtl/>
          <w:szCs w:val="21"/>
        </w:rPr>
        <w:t>الأربعاء 7 أكتوبر، 10:05، بريد إلكتروني: شكراً لأنك أبلغتني قبل أن أضطر إلى السؤال. أحتاج إلى الخيمة بحلول الجمعة 16 أكتوبر، فأنا مسافر في رحلة يوم 17.</w:t>
      </w:r>
    </w:p>
    <w:p>
      <w:pPr>
        <w:spacing w:after="60"/>
        <w:bidi/>
        <w:jc w:val="right"/>
      </w:pPr>
      <w:r>
        <w:rPr>
          <w:rFonts w:ascii="Arial" w:hAnsi="Arial" w:cs="Arial" w:eastAsia="Arial"/>
          <w:b/>
          <w:color w:val="6B3CF0"/>
          <w:sz w:val="21"/>
          <w:rtl/>
          <w:szCs w:val="21"/>
        </w:rPr>
        <w:t xml:space="preserve">هانا (الدعم): </w:t>
      </w:r>
      <w:r>
        <w:rPr>
          <w:rFonts w:ascii="Arial" w:hAnsi="Arial" w:cs="Arial" w:eastAsia="Arial"/>
          <w:b w:val="0"/>
          <w:color w:val="15131F"/>
          <w:sz w:val="21"/>
          <w:rtl/>
          <w:szCs w:val="21"/>
        </w:rPr>
        <w:t>الأربعاء 7 أكتوبر، 10:30، بريد إلكتروني: مفهوم، الجمعة 16 أكتوبر هو الموعد المهم. ويبقى تاريخ وقف الانتظار الاثنين 12 أكتوبر: إذا لم يصلك الطرد بحلوله، يُشحن البديل يوم الثلاثاء بالشحن السريع ويصل بحلول الخميس 15 أكتوبر. ورددتُ لك أيضاً مبلغ $18 الذي دفعته مقابل التوصيل في يومين، لأننا لم نلتزم بهذه المدة.</w:t>
      </w:r>
    </w:p>
    <w:p>
      <w:pPr>
        <w:spacing w:after="60"/>
        <w:bidi/>
        <w:jc w:val="right"/>
      </w:pPr>
      <w:r>
        <w:rPr>
          <w:rFonts w:ascii="Arial" w:hAnsi="Arial" w:cs="Arial" w:eastAsia="Arial"/>
          <w:b/>
          <w:color w:val="6B3CF0"/>
          <w:sz w:val="21"/>
          <w:rtl/>
          <w:szCs w:val="21"/>
        </w:rPr>
        <w:t xml:space="preserve">هانا (الدعم): </w:t>
      </w:r>
      <w:r>
        <w:rPr>
          <w:rFonts w:ascii="Arial" w:hAnsi="Arial" w:cs="Arial" w:eastAsia="Arial"/>
          <w:b w:val="0"/>
          <w:color w:val="15131F"/>
          <w:sz w:val="21"/>
          <w:rtl/>
          <w:szCs w:val="21"/>
        </w:rPr>
        <w:t>الجمعة 9 أكتوبر، 16:40، بريد إلكتروني: تحديث عن SW-31877: غادر الطرد مركز الفرز صباح اليوم، وتتوقع شركة الشحن الآن تسليمه الاثنين 12 أكتوبر. الخطة كما هي. التحديث التالي الاثنين بحلول الساعة 10:00.</w:t>
      </w:r>
    </w:p>
    <w:p>
      <w:pPr>
        <w:spacing w:after="60"/>
        <w:bidi/>
        <w:jc w:val="right"/>
      </w:pPr>
      <w:r>
        <w:rPr>
          <w:rFonts w:ascii="Arial" w:hAnsi="Arial" w:cs="Arial" w:eastAsia="Arial"/>
          <w:b/>
          <w:color w:val="6B3CF0"/>
          <w:sz w:val="21"/>
          <w:rtl/>
          <w:szCs w:val="21"/>
        </w:rPr>
        <w:t xml:space="preserve">جيروم (العميل): </w:t>
      </w:r>
      <w:r>
        <w:rPr>
          <w:rFonts w:ascii="Arial" w:hAnsi="Arial" w:cs="Arial" w:eastAsia="Arial"/>
          <w:b w:val="0"/>
          <w:color w:val="15131F"/>
          <w:sz w:val="21"/>
          <w:rtl/>
          <w:szCs w:val="21"/>
        </w:rPr>
        <w:t>السبت 10 أكتوبر، 11:30، دردشة الموقع: مرحباً، هل من جديد عن الطلب SW-31877؟ ما زال التتبّع يقول الاثنين.</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لا تستطيع هذه الدردشة رؤية تتبّع شركة الشحن المباشر، لذلك لن أخمّن أي موعد. قاعدتنا: إذا لم يصل الطرد بحلول تاريخ وقف الانتظار المذكور في رسالة هانا إليك، نرسل بديلاً بالشحن السريع أو نردّ لك المبلغ، والخيار لك. ستتحقق هانا من التتبّع صباح الاثنين وتراسلك بالبريد بحلول الساعة 10:00. هل أحوّل رسالتك إليها؟</w:t>
      </w:r>
    </w:p>
    <w:p>
      <w:pPr>
        <w:spacing w:after="60"/>
        <w:bidi/>
        <w:jc w:val="right"/>
      </w:pPr>
      <w:r>
        <w:rPr>
          <w:rFonts w:ascii="Arial" w:hAnsi="Arial" w:cs="Arial" w:eastAsia="Arial"/>
          <w:b/>
          <w:color w:val="6B3CF0"/>
          <w:sz w:val="21"/>
          <w:rtl/>
          <w:szCs w:val="21"/>
        </w:rPr>
        <w:t xml:space="preserve">جيروم (العميل): </w:t>
      </w:r>
      <w:r>
        <w:rPr>
          <w:rFonts w:ascii="Arial" w:hAnsi="Arial" w:cs="Arial" w:eastAsia="Arial"/>
          <w:b w:val="0"/>
          <w:color w:val="15131F"/>
          <w:sz w:val="21"/>
          <w:rtl/>
          <w:szCs w:val="21"/>
        </w:rPr>
        <w:t>نعم، من فضلك.</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تم. رسالتك ورقم الطلب SW-31877 لدى هانا الآن.</w:t>
      </w:r>
    </w:p>
    <w:p>
      <w:pPr>
        <w:spacing w:after="60"/>
        <w:bidi/>
        <w:jc w:val="right"/>
      </w:pPr>
      <w:r>
        <w:rPr>
          <w:rFonts w:ascii="Arial" w:hAnsi="Arial" w:cs="Arial" w:eastAsia="Arial"/>
          <w:b/>
          <w:color w:val="6B3CF0"/>
          <w:sz w:val="21"/>
          <w:rtl/>
          <w:szCs w:val="21"/>
        </w:rPr>
        <w:t xml:space="preserve">هانا (الدعم): </w:t>
      </w:r>
      <w:r>
        <w:rPr>
          <w:rFonts w:ascii="Arial" w:hAnsi="Arial" w:cs="Arial" w:eastAsia="Arial"/>
          <w:b w:val="0"/>
          <w:color w:val="15131F"/>
          <w:sz w:val="21"/>
          <w:rtl/>
          <w:szCs w:val="21"/>
        </w:rPr>
        <w:t>الاثنين 12 أكتوبر، 09:10، بريد إلكتروني: أخبار جيدة: خرج SW-31877 للتوصيل الساعة 07:52. وإذا لم يصلك بحلول نهاية اليوم، فسيُشحن البديل غداً بالشحن السريع كما اتفقنا.</w:t>
      </w:r>
    </w:p>
    <w:p>
      <w:pPr>
        <w:spacing w:after="60"/>
        <w:bidi/>
        <w:jc w:val="right"/>
      </w:pPr>
      <w:r>
        <w:rPr>
          <w:rFonts w:ascii="Arial" w:hAnsi="Arial" w:cs="Arial" w:eastAsia="Arial"/>
          <w:b/>
          <w:color w:val="6B3CF0"/>
          <w:sz w:val="21"/>
          <w:rtl/>
          <w:szCs w:val="21"/>
        </w:rPr>
        <w:t xml:space="preserve">هانا (الدعم): </w:t>
      </w:r>
      <w:r>
        <w:rPr>
          <w:rFonts w:ascii="Arial" w:hAnsi="Arial" w:cs="Arial" w:eastAsia="Arial"/>
          <w:b w:val="0"/>
          <w:color w:val="15131F"/>
          <w:sz w:val="21"/>
          <w:rtl/>
          <w:szCs w:val="21"/>
        </w:rPr>
        <w:t>الاثنين 12 أكتوبر، 17:30، بريد إلكتروني: يُظهر التتبّع أن SW-31877 سُلّم الساعة 14:10 عند بابك الأمامي. هل يمكنك تأكيد أنه وصل بحالة جيدة؟ شكراً على صبرك، ورحلة سعيدة.</w:t>
      </w:r>
    </w:p>
    <w:p>
      <w:pPr>
        <w:spacing w:after="60"/>
        <w:bidi/>
        <w:jc w:val="right"/>
      </w:pPr>
      <w:r>
        <w:rPr>
          <w:rFonts w:ascii="Arial" w:hAnsi="Arial" w:cs="Arial" w:eastAsia="Arial"/>
          <w:b/>
          <w:color w:val="6B3CF0"/>
          <w:sz w:val="21"/>
          <w:rtl/>
          <w:szCs w:val="21"/>
        </w:rPr>
        <w:t xml:space="preserve">جيروم (العميل): </w:t>
      </w:r>
      <w:r>
        <w:rPr>
          <w:rFonts w:ascii="Arial" w:hAnsi="Arial" w:cs="Arial" w:eastAsia="Arial"/>
          <w:b w:val="0"/>
          <w:color w:val="15131F"/>
          <w:sz w:val="21"/>
          <w:rtl/>
          <w:szCs w:val="21"/>
        </w:rPr>
        <w:t>الاثنين 12 أكتوبر، 18:05، بريد إلكتروني: وصلني، وكل شيء على ما يرام. شكراً لأنكم أبقيتموني على اطلاع.</w:t>
      </w:r>
    </w:p>
    <w:p>
      <w:pPr>
        <w:spacing w:after="80"/>
        <w:bidi/>
        <w:jc w:val="right"/>
      </w:pPr>
    </w:p>
    <w:p>
      <w:pPr>
        <w:spacing w:after="80"/>
        <w:bidi/>
        <w:jc w:val="right"/>
      </w:pPr>
      <w:r>
        <w:rPr>
          <w:rFonts w:ascii="Arial" w:hAnsi="Arial" w:cs="Arial" w:eastAsia="Arial"/>
          <w:b/>
          <w:color w:val="15131F"/>
          <w:sz w:val="24"/>
          <w:rtl/>
          <w:szCs w:val="24"/>
        </w:rPr>
        <w:t>سجل الطلبات المتأخرة: SW-31877</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الطلب</w:t>
            </w:r>
          </w:p>
        </w:tc>
        <w:tc>
          <w:tcPr>
            <w:tcW w:type="dxa" w:w="4986"/>
          </w:tcPr>
          <w:p>
            <w:pPr>
              <w:bidi/>
              <w:jc w:val="right"/>
            </w:pPr>
            <w:r/>
            <w:r>
              <w:rPr>
                <w:rFonts w:ascii="Arial" w:hAnsi="Arial" w:cs="Arial" w:eastAsia="Arial"/>
                <w:b w:val="0"/>
                <w:color w:val="15131F"/>
                <w:sz w:val="19"/>
                <w:rtl/>
                <w:szCs w:val="19"/>
              </w:rPr>
              <w:t>SW-31877، خيمة وحصيرة نوم، $418</w:t>
            </w:r>
          </w:p>
        </w:tc>
      </w:tr>
      <w:tr>
        <w:tc>
          <w:tcPr>
            <w:tcW w:type="dxa" w:w="4986"/>
          </w:tcPr>
          <w:p>
            <w:pPr>
              <w:bidi/>
              <w:jc w:val="right"/>
            </w:pPr>
            <w:r/>
            <w:r>
              <w:rPr>
                <w:rFonts w:ascii="Arial" w:hAnsi="Arial" w:cs="Arial" w:eastAsia="Arial"/>
                <w:b/>
                <w:color w:val="15131F"/>
                <w:sz w:val="19"/>
                <w:rtl/>
                <w:szCs w:val="19"/>
              </w:rPr>
              <w:t>شركة الشحن، الخدمة</w:t>
            </w:r>
          </w:p>
        </w:tc>
        <w:tc>
          <w:tcPr>
            <w:tcW w:type="dxa" w:w="4986"/>
          </w:tcPr>
          <w:p>
            <w:pPr>
              <w:bidi/>
              <w:jc w:val="right"/>
            </w:pPr>
            <w:r/>
            <w:r>
              <w:rPr>
                <w:rFonts w:ascii="Arial" w:hAnsi="Arial" w:cs="Arial" w:eastAsia="Arial"/>
                <w:b w:val="0"/>
                <w:color w:val="15131F"/>
                <w:sz w:val="19"/>
                <w:rtl/>
                <w:szCs w:val="19"/>
              </w:rPr>
              <w:t>شركة الشحن، التوصيل في يومين، $18</w:t>
            </w:r>
          </w:p>
        </w:tc>
      </w:tr>
      <w:tr>
        <w:tc>
          <w:tcPr>
            <w:tcW w:type="dxa" w:w="4986"/>
          </w:tcPr>
          <w:p>
            <w:pPr>
              <w:bidi/>
              <w:jc w:val="right"/>
            </w:pPr>
            <w:r/>
            <w:r>
              <w:rPr>
                <w:rFonts w:ascii="Arial" w:hAnsi="Arial" w:cs="Arial" w:eastAsia="Arial"/>
                <w:b/>
                <w:color w:val="15131F"/>
                <w:sz w:val="19"/>
                <w:rtl/>
                <w:szCs w:val="19"/>
              </w:rPr>
              <w:t>الموعد الموعود</w:t>
            </w:r>
          </w:p>
        </w:tc>
        <w:tc>
          <w:tcPr>
            <w:tcW w:type="dxa" w:w="4986"/>
          </w:tcPr>
          <w:p>
            <w:pPr>
              <w:bidi/>
              <w:jc w:val="right"/>
            </w:pPr>
            <w:r/>
            <w:r>
              <w:rPr>
                <w:rFonts w:ascii="Arial" w:hAnsi="Arial" w:cs="Arial" w:eastAsia="Arial"/>
                <w:b w:val="0"/>
                <w:color w:val="15131F"/>
                <w:sz w:val="19"/>
                <w:rtl/>
                <w:szCs w:val="19"/>
              </w:rPr>
              <w:t>الأربعاء 7 أكتوبر</w:t>
            </w:r>
          </w:p>
        </w:tc>
      </w:tr>
      <w:tr>
        <w:tc>
          <w:tcPr>
            <w:tcW w:type="dxa" w:w="4986"/>
          </w:tcPr>
          <w:p>
            <w:pPr>
              <w:bidi/>
              <w:jc w:val="right"/>
            </w:pPr>
            <w:r/>
            <w:r>
              <w:rPr>
                <w:rFonts w:ascii="Arial" w:hAnsi="Arial" w:cs="Arial" w:eastAsia="Arial"/>
                <w:b/>
                <w:color w:val="15131F"/>
                <w:sz w:val="19"/>
                <w:rtl/>
                <w:szCs w:val="19"/>
              </w:rPr>
              <w:t>السبب</w:t>
            </w:r>
          </w:p>
        </w:tc>
        <w:tc>
          <w:tcPr>
            <w:tcW w:type="dxa" w:w="4986"/>
          </w:tcPr>
          <w:p>
            <w:pPr>
              <w:bidi/>
              <w:jc w:val="right"/>
            </w:pPr>
            <w:r/>
            <w:r>
              <w:rPr>
                <w:rFonts w:ascii="Arial" w:hAnsi="Arial" w:cs="Arial" w:eastAsia="Arial"/>
                <w:b w:val="0"/>
                <w:color w:val="15131F"/>
                <w:sz w:val="19"/>
                <w:rtl/>
                <w:szCs w:val="19"/>
              </w:rPr>
              <w:t>تأخير شركة الشحن، عالق في مركز فرز</w:t>
            </w:r>
          </w:p>
        </w:tc>
      </w:tr>
      <w:tr>
        <w:tc>
          <w:tcPr>
            <w:tcW w:type="dxa" w:w="4986"/>
          </w:tcPr>
          <w:p>
            <w:pPr>
              <w:bidi/>
              <w:jc w:val="right"/>
            </w:pPr>
            <w:r/>
            <w:r>
              <w:rPr>
                <w:rFonts w:ascii="Arial" w:hAnsi="Arial" w:cs="Arial" w:eastAsia="Arial"/>
                <w:b/>
                <w:color w:val="15131F"/>
                <w:sz w:val="19"/>
                <w:rtl/>
                <w:szCs w:val="19"/>
              </w:rPr>
              <w:t>أُرسل الإشعار المسبق</w:t>
            </w:r>
          </w:p>
        </w:tc>
        <w:tc>
          <w:tcPr>
            <w:tcW w:type="dxa" w:w="4986"/>
          </w:tcPr>
          <w:p>
            <w:pPr>
              <w:bidi/>
              <w:jc w:val="right"/>
            </w:pPr>
            <w:r/>
            <w:r>
              <w:rPr>
                <w:rFonts w:ascii="Arial" w:hAnsi="Arial" w:cs="Arial" w:eastAsia="Arial"/>
                <w:b w:val="0"/>
                <w:color w:val="15131F"/>
                <w:sz w:val="19"/>
                <w:rtl/>
                <w:szCs w:val="19"/>
              </w:rPr>
              <w:t>الأربعاء 7 أكتوبر، 09:20، قبل أن يسأل</w:t>
            </w:r>
          </w:p>
        </w:tc>
      </w:tr>
      <w:tr>
        <w:tc>
          <w:tcPr>
            <w:tcW w:type="dxa" w:w="4986"/>
          </w:tcPr>
          <w:p>
            <w:pPr>
              <w:bidi/>
              <w:jc w:val="right"/>
            </w:pPr>
            <w:r/>
            <w:r>
              <w:rPr>
                <w:rFonts w:ascii="Arial" w:hAnsi="Arial" w:cs="Arial" w:eastAsia="Arial"/>
                <w:b/>
                <w:color w:val="15131F"/>
                <w:sz w:val="19"/>
                <w:rtl/>
                <w:szCs w:val="19"/>
              </w:rPr>
              <w:t>التاريخ الجديد</w:t>
            </w:r>
          </w:p>
        </w:tc>
        <w:tc>
          <w:tcPr>
            <w:tcW w:type="dxa" w:w="4986"/>
          </w:tcPr>
          <w:p>
            <w:pPr>
              <w:bidi/>
              <w:jc w:val="right"/>
            </w:pPr>
            <w:r/>
            <w:r>
              <w:rPr>
                <w:rFonts w:ascii="Arial" w:hAnsi="Arial" w:cs="Arial" w:eastAsia="Arial"/>
                <w:b w:val="0"/>
                <w:color w:val="15131F"/>
                <w:sz w:val="19"/>
                <w:rtl/>
                <w:szCs w:val="19"/>
              </w:rPr>
              <w:t>الجمعة 9 أكتوبر، ثم الاثنين 12 أكتوبر</w:t>
            </w:r>
          </w:p>
        </w:tc>
      </w:tr>
      <w:tr>
        <w:tc>
          <w:tcPr>
            <w:tcW w:type="dxa" w:w="4986"/>
          </w:tcPr>
          <w:p>
            <w:pPr>
              <w:bidi/>
              <w:jc w:val="right"/>
            </w:pPr>
            <w:r/>
            <w:r>
              <w:rPr>
                <w:rFonts w:ascii="Arial" w:hAnsi="Arial" w:cs="Arial" w:eastAsia="Arial"/>
                <w:b/>
                <w:color w:val="15131F"/>
                <w:sz w:val="19"/>
                <w:rtl/>
                <w:szCs w:val="19"/>
              </w:rPr>
              <w:t>تاريخ وقف الانتظار</w:t>
            </w:r>
          </w:p>
        </w:tc>
        <w:tc>
          <w:tcPr>
            <w:tcW w:type="dxa" w:w="4986"/>
          </w:tcPr>
          <w:p>
            <w:pPr>
              <w:bidi/>
              <w:jc w:val="right"/>
            </w:pPr>
            <w:r/>
            <w:r>
              <w:rPr>
                <w:rFonts w:ascii="Arial" w:hAnsi="Arial" w:cs="Arial" w:eastAsia="Arial"/>
                <w:b w:val="0"/>
                <w:color w:val="15131F"/>
                <w:sz w:val="19"/>
                <w:rtl/>
                <w:szCs w:val="19"/>
              </w:rPr>
              <w:t>الاثنين 12 أكتوبر</w:t>
            </w:r>
          </w:p>
        </w:tc>
      </w:tr>
      <w:tr>
        <w:tc>
          <w:tcPr>
            <w:tcW w:type="dxa" w:w="4986"/>
          </w:tcPr>
          <w:p>
            <w:pPr>
              <w:bidi/>
              <w:jc w:val="right"/>
            </w:pPr>
            <w:r/>
            <w:r>
              <w:rPr>
                <w:rFonts w:ascii="Arial" w:hAnsi="Arial" w:cs="Arial" w:eastAsia="Arial"/>
                <w:b/>
                <w:color w:val="15131F"/>
                <w:sz w:val="19"/>
                <w:rtl/>
                <w:szCs w:val="19"/>
              </w:rPr>
              <w:t>بادرة حسن النية</w:t>
            </w:r>
          </w:p>
        </w:tc>
        <w:tc>
          <w:tcPr>
            <w:tcW w:type="dxa" w:w="4986"/>
          </w:tcPr>
          <w:p>
            <w:pPr>
              <w:bidi/>
              <w:jc w:val="right"/>
            </w:pPr>
            <w:r/>
            <w:r>
              <w:rPr>
                <w:rFonts w:ascii="Arial" w:hAnsi="Arial" w:cs="Arial" w:eastAsia="Arial"/>
                <w:b w:val="0"/>
                <w:color w:val="15131F"/>
                <w:sz w:val="19"/>
                <w:rtl/>
                <w:szCs w:val="19"/>
              </w:rPr>
              <w:t>رد رسوم الشحن، $18</w:t>
            </w:r>
          </w:p>
        </w:tc>
      </w:tr>
      <w:tr>
        <w:tc>
          <w:tcPr>
            <w:tcW w:type="dxa" w:w="4986"/>
          </w:tcPr>
          <w:p>
            <w:pPr>
              <w:bidi/>
              <w:jc w:val="right"/>
            </w:pPr>
            <w:r/>
            <w:r>
              <w:rPr>
                <w:rFonts w:ascii="Arial" w:hAnsi="Arial" w:cs="Arial" w:eastAsia="Arial"/>
                <w:b/>
                <w:color w:val="15131F"/>
                <w:sz w:val="19"/>
                <w:rtl/>
                <w:szCs w:val="19"/>
              </w:rPr>
              <w:t>النتيجة</w:t>
            </w:r>
          </w:p>
        </w:tc>
        <w:tc>
          <w:tcPr>
            <w:tcW w:type="dxa" w:w="4986"/>
          </w:tcPr>
          <w:p>
            <w:pPr>
              <w:bidi/>
              <w:jc w:val="right"/>
            </w:pPr>
            <w:r/>
            <w:r>
              <w:rPr>
                <w:rFonts w:ascii="Arial" w:hAnsi="Arial" w:cs="Arial" w:eastAsia="Arial"/>
                <w:b w:val="0"/>
                <w:color w:val="15131F"/>
                <w:sz w:val="19"/>
                <w:rtl/>
                <w:szCs w:val="19"/>
              </w:rPr>
              <w:t>سُلّم الاثنين 12 أكتوبر، متأخراً 5 أيام</w:t>
            </w:r>
          </w:p>
        </w:tc>
      </w:tr>
    </w:tbl>
    <w:p/>
    <w:p>
      <w:pPr>
        <w:spacing w:after="80"/>
        <w:bidi/>
        <w:jc w:val="right"/>
      </w:pPr>
      <w:r>
        <w:rPr>
          <w:rFonts w:ascii="Arial" w:hAnsi="Arial" w:cs="Arial" w:eastAsia="Arial"/>
          <w:b/>
          <w:color w:val="15131F"/>
          <w:sz w:val="24"/>
          <w:rtl/>
          <w:szCs w:val="24"/>
        </w:rPr>
        <w:t>كل الرسائل، من 7 إلى 12 أكتوبر</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متى</w:t>
            </w:r>
          </w:p>
        </w:tc>
        <w:tc>
          <w:tcPr>
            <w:tcW w:type="dxa" w:w="3324"/>
            <w:shd w:val="clear" w:color="auto" w:fill="EFE9FF"/>
          </w:tcPr>
          <w:p>
            <w:pPr>
              <w:bidi/>
              <w:jc w:val="right"/>
            </w:pPr>
            <w:r/>
            <w:r>
              <w:rPr>
                <w:rFonts w:ascii="Arial" w:hAnsi="Arial" w:cs="Arial" w:eastAsia="Arial"/>
                <w:b/>
                <w:color w:val="15131F"/>
                <w:sz w:val="19"/>
                <w:rtl/>
                <w:szCs w:val="19"/>
              </w:rPr>
              <w:t>الرسالة</w:t>
            </w:r>
          </w:p>
        </w:tc>
        <w:tc>
          <w:tcPr>
            <w:tcW w:type="dxa" w:w="3324"/>
            <w:shd w:val="clear" w:color="auto" w:fill="EFE9FF"/>
          </w:tcPr>
          <w:p>
            <w:pPr>
              <w:bidi/>
              <w:jc w:val="right"/>
            </w:pPr>
            <w:r/>
            <w:r>
              <w:rPr>
                <w:rFonts w:ascii="Arial" w:hAnsi="Arial" w:cs="Arial" w:eastAsia="Arial"/>
                <w:b/>
                <w:color w:val="15131F"/>
                <w:sz w:val="19"/>
                <w:rtl/>
                <w:szCs w:val="19"/>
              </w:rPr>
              <w:t>القناة</w:t>
            </w:r>
          </w:p>
        </w:tc>
      </w:tr>
      <w:tr>
        <w:tc>
          <w:tcPr>
            <w:tcW w:type="dxa" w:w="3324"/>
          </w:tcPr>
          <w:p>
            <w:pPr>
              <w:bidi/>
              <w:jc w:val="right"/>
            </w:pPr>
            <w:r/>
            <w:r>
              <w:rPr>
                <w:rFonts w:ascii="Arial" w:hAnsi="Arial" w:cs="Arial" w:eastAsia="Arial"/>
                <w:b w:val="0"/>
                <w:color w:val="15131F"/>
                <w:sz w:val="19"/>
                <w:rtl/>
                <w:szCs w:val="19"/>
              </w:rPr>
              <w:t>الأربعاء 7 أكتوبر، 09:20</w:t>
            </w:r>
          </w:p>
        </w:tc>
        <w:tc>
          <w:tcPr>
            <w:tcW w:type="dxa" w:w="3324"/>
          </w:tcPr>
          <w:p>
            <w:pPr>
              <w:bidi/>
              <w:jc w:val="right"/>
            </w:pPr>
            <w:r/>
            <w:r>
              <w:rPr>
                <w:rFonts w:ascii="Arial" w:hAnsi="Arial" w:cs="Arial" w:eastAsia="Arial"/>
                <w:b w:val="0"/>
                <w:color w:val="15131F"/>
                <w:sz w:val="19"/>
                <w:rtl/>
                <w:szCs w:val="19"/>
              </w:rPr>
              <w:t>الإشعار المسبق، قبل أن يسأل</w:t>
            </w:r>
          </w:p>
        </w:tc>
        <w:tc>
          <w:tcPr>
            <w:tcW w:type="dxa" w:w="3324"/>
          </w:tcPr>
          <w:p>
            <w:pPr>
              <w:bidi/>
              <w:jc w:val="right"/>
            </w:pPr>
            <w:r/>
            <w:r>
              <w:rPr>
                <w:rFonts w:ascii="Arial" w:hAnsi="Arial" w:cs="Arial" w:eastAsia="Arial"/>
                <w:b w:val="0"/>
                <w:color w:val="15131F"/>
                <w:sz w:val="19"/>
                <w:rtl/>
                <w:szCs w:val="19"/>
              </w:rPr>
              <w:t>البريد الإلكتروني</w:t>
            </w:r>
          </w:p>
        </w:tc>
      </w:tr>
      <w:tr>
        <w:tc>
          <w:tcPr>
            <w:tcW w:type="dxa" w:w="3324"/>
          </w:tcPr>
          <w:p>
            <w:pPr>
              <w:bidi/>
              <w:jc w:val="right"/>
            </w:pPr>
            <w:r/>
            <w:r>
              <w:rPr>
                <w:rFonts w:ascii="Arial" w:hAnsi="Arial" w:cs="Arial" w:eastAsia="Arial"/>
                <w:b w:val="0"/>
                <w:color w:val="15131F"/>
                <w:sz w:val="19"/>
                <w:rtl/>
                <w:szCs w:val="19"/>
              </w:rPr>
              <w:t>الأربعاء 7 أكتوبر، 10:30</w:t>
            </w:r>
          </w:p>
        </w:tc>
        <w:tc>
          <w:tcPr>
            <w:tcW w:type="dxa" w:w="3324"/>
          </w:tcPr>
          <w:p>
            <w:pPr>
              <w:bidi/>
              <w:jc w:val="right"/>
            </w:pPr>
            <w:r/>
            <w:r>
              <w:rPr>
                <w:rFonts w:ascii="Arial" w:hAnsi="Arial" w:cs="Arial" w:eastAsia="Arial"/>
                <w:b w:val="0"/>
                <w:color w:val="15131F"/>
                <w:sz w:val="19"/>
                <w:rtl/>
                <w:szCs w:val="19"/>
              </w:rPr>
              <w:t>تسجيل موعده، ورد $18</w:t>
            </w:r>
          </w:p>
        </w:tc>
        <w:tc>
          <w:tcPr>
            <w:tcW w:type="dxa" w:w="3324"/>
          </w:tcPr>
          <w:p>
            <w:pPr>
              <w:bidi/>
              <w:jc w:val="right"/>
            </w:pPr>
            <w:r/>
            <w:r>
              <w:rPr>
                <w:rFonts w:ascii="Arial" w:hAnsi="Arial" w:cs="Arial" w:eastAsia="Arial"/>
                <w:b w:val="0"/>
                <w:color w:val="15131F"/>
                <w:sz w:val="19"/>
                <w:rtl/>
                <w:szCs w:val="19"/>
              </w:rPr>
              <w:t>البريد الإلكتروني</w:t>
            </w:r>
          </w:p>
        </w:tc>
      </w:tr>
      <w:tr>
        <w:tc>
          <w:tcPr>
            <w:tcW w:type="dxa" w:w="3324"/>
          </w:tcPr>
          <w:p>
            <w:pPr>
              <w:bidi/>
              <w:jc w:val="right"/>
            </w:pPr>
            <w:r/>
            <w:r>
              <w:rPr>
                <w:rFonts w:ascii="Arial" w:hAnsi="Arial" w:cs="Arial" w:eastAsia="Arial"/>
                <w:b w:val="0"/>
                <w:color w:val="15131F"/>
                <w:sz w:val="19"/>
                <w:rtl/>
                <w:szCs w:val="19"/>
              </w:rPr>
              <w:t>الجمعة 9 أكتوبر، 16:40</w:t>
            </w:r>
          </w:p>
        </w:tc>
        <w:tc>
          <w:tcPr>
            <w:tcW w:type="dxa" w:w="3324"/>
          </w:tcPr>
          <w:p>
            <w:pPr>
              <w:bidi/>
              <w:jc w:val="right"/>
            </w:pPr>
            <w:r/>
            <w:r>
              <w:rPr>
                <w:rFonts w:ascii="Arial" w:hAnsi="Arial" w:cs="Arial" w:eastAsia="Arial"/>
                <w:b w:val="0"/>
                <w:color w:val="15131F"/>
                <w:sz w:val="19"/>
                <w:rtl/>
                <w:szCs w:val="19"/>
              </w:rPr>
              <w:t>تحرّك مجدداً، الاثنين 12 أكتوبر</w:t>
            </w:r>
          </w:p>
        </w:tc>
        <w:tc>
          <w:tcPr>
            <w:tcW w:type="dxa" w:w="3324"/>
          </w:tcPr>
          <w:p>
            <w:pPr>
              <w:bidi/>
              <w:jc w:val="right"/>
            </w:pPr>
            <w:r/>
            <w:r>
              <w:rPr>
                <w:rFonts w:ascii="Arial" w:hAnsi="Arial" w:cs="Arial" w:eastAsia="Arial"/>
                <w:b w:val="0"/>
                <w:color w:val="15131F"/>
                <w:sz w:val="19"/>
                <w:rtl/>
                <w:szCs w:val="19"/>
              </w:rPr>
              <w:t>البريد الإلكتروني</w:t>
            </w:r>
          </w:p>
        </w:tc>
      </w:tr>
      <w:tr>
        <w:tc>
          <w:tcPr>
            <w:tcW w:type="dxa" w:w="3324"/>
          </w:tcPr>
          <w:p>
            <w:pPr>
              <w:bidi/>
              <w:jc w:val="right"/>
            </w:pPr>
            <w:r/>
            <w:r>
              <w:rPr>
                <w:rFonts w:ascii="Arial" w:hAnsi="Arial" w:cs="Arial" w:eastAsia="Arial"/>
                <w:b w:val="0"/>
                <w:color w:val="15131F"/>
                <w:sz w:val="19"/>
                <w:rtl/>
                <w:szCs w:val="19"/>
              </w:rPr>
              <w:t>السبت 10 أكتوبر، 11:30</w:t>
            </w:r>
          </w:p>
        </w:tc>
        <w:tc>
          <w:tcPr>
            <w:tcW w:type="dxa" w:w="3324"/>
          </w:tcPr>
          <w:p>
            <w:pPr>
              <w:bidi/>
              <w:jc w:val="right"/>
            </w:pPr>
            <w:r/>
            <w:r>
              <w:rPr>
                <w:rFonts w:ascii="Arial" w:hAnsi="Arial" w:cs="Arial" w:eastAsia="Arial"/>
                <w:b w:val="0"/>
                <w:color w:val="15131F"/>
                <w:sz w:val="19"/>
                <w:rtl/>
                <w:szCs w:val="19"/>
              </w:rPr>
              <w:t>وكيل الذكاء الاصطناعي، حوّلها إلى هانا</w:t>
            </w:r>
          </w:p>
        </w:tc>
        <w:tc>
          <w:tcPr>
            <w:tcW w:type="dxa" w:w="3324"/>
          </w:tcPr>
          <w:p>
            <w:pPr>
              <w:bidi/>
              <w:jc w:val="right"/>
            </w:pPr>
            <w:r/>
            <w:r>
              <w:rPr>
                <w:rFonts w:ascii="Arial" w:hAnsi="Arial" w:cs="Arial" w:eastAsia="Arial"/>
                <w:b w:val="0"/>
                <w:color w:val="15131F"/>
                <w:sz w:val="19"/>
                <w:rtl/>
                <w:szCs w:val="19"/>
              </w:rPr>
              <w:t>الدردشة</w:t>
            </w:r>
          </w:p>
        </w:tc>
      </w:tr>
      <w:tr>
        <w:tc>
          <w:tcPr>
            <w:tcW w:type="dxa" w:w="3324"/>
          </w:tcPr>
          <w:p>
            <w:pPr>
              <w:bidi/>
              <w:jc w:val="right"/>
            </w:pPr>
            <w:r/>
            <w:r>
              <w:rPr>
                <w:rFonts w:ascii="Arial" w:hAnsi="Arial" w:cs="Arial" w:eastAsia="Arial"/>
                <w:b w:val="0"/>
                <w:color w:val="15131F"/>
                <w:sz w:val="19"/>
                <w:rtl/>
                <w:szCs w:val="19"/>
              </w:rPr>
              <w:t>الاثنين 12 أكتوبر، 17:30</w:t>
            </w:r>
          </w:p>
        </w:tc>
        <w:tc>
          <w:tcPr>
            <w:tcW w:type="dxa" w:w="3324"/>
          </w:tcPr>
          <w:p>
            <w:pPr>
              <w:bidi/>
              <w:jc w:val="right"/>
            </w:pPr>
            <w:r/>
            <w:r>
              <w:rPr>
                <w:rFonts w:ascii="Arial" w:hAnsi="Arial" w:cs="Arial" w:eastAsia="Arial"/>
                <w:b w:val="0"/>
                <w:color w:val="15131F"/>
                <w:sz w:val="19"/>
                <w:rtl/>
                <w:szCs w:val="19"/>
              </w:rPr>
              <w:t>سُلّم، وأُغلقت الحالة</w:t>
            </w:r>
          </w:p>
        </w:tc>
        <w:tc>
          <w:tcPr>
            <w:tcW w:type="dxa" w:w="3324"/>
          </w:tcPr>
          <w:p>
            <w:pPr>
              <w:bidi/>
              <w:jc w:val="right"/>
            </w:pPr>
            <w:r/>
            <w:r>
              <w:rPr>
                <w:rFonts w:ascii="Arial" w:hAnsi="Arial" w:cs="Arial" w:eastAsia="Arial"/>
                <w:b w:val="0"/>
                <w:color w:val="15131F"/>
                <w:sz w:val="19"/>
                <w:rtl/>
                <w:szCs w:val="19"/>
              </w:rPr>
              <w:t>البريد الإلكتروني</w:t>
            </w:r>
          </w:p>
        </w:tc>
      </w:tr>
    </w:tbl>
    <w:p/>
    <w:p>
      <w:pPr>
        <w:spacing w:after="80"/>
        <w:bidi/>
        <w:jc w:val="right"/>
      </w:pPr>
      <w:r>
        <w:rPr>
          <w:rFonts w:ascii="Arial" w:hAnsi="Arial" w:cs="Arial" w:eastAsia="Arial"/>
          <w:b/>
          <w:color w:val="15131F"/>
          <w:sz w:val="24"/>
          <w:rtl/>
          <w:szCs w:val="24"/>
        </w:rPr>
        <w:t>في CRMsoftware.pro يوم 12 أكتوبر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«⁨Live Support⁩»</w:t>
            </w:r>
          </w:p>
        </w:tc>
        <w:tc>
          <w:tcPr>
            <w:tcW w:type="dxa" w:w="4986"/>
          </w:tcPr>
          <w:p>
            <w:pPr>
              <w:bidi/>
              <w:jc w:val="right"/>
            </w:pPr>
            <w:r/>
            <w:r>
              <w:rPr>
                <w:rFonts w:ascii="Arial" w:hAnsi="Arial" w:cs="Arial" w:eastAsia="Arial"/>
                <w:b w:val="0"/>
                <w:color w:val="15131F"/>
                <w:sz w:val="19"/>
                <w:rtl/>
                <w:szCs w:val="19"/>
              </w:rPr>
              <w:t>دردشة من السبت 10 أكتوبر: «⁨Awaiting agent⁩»، تم تسلّمها الاثنين 09:05، وحُلّت الاثنين 18:10</w:t>
            </w:r>
          </w:p>
        </w:tc>
      </w:tr>
      <w:tr>
        <w:tc>
          <w:tcPr>
            <w:tcW w:type="dxa" w:w="4986"/>
          </w:tcPr>
          <w:p>
            <w:pPr>
              <w:bidi/>
              <w:jc w:val="right"/>
            </w:pPr>
            <w:r/>
            <w:r>
              <w:rPr>
                <w:rFonts w:ascii="Arial" w:hAnsi="Arial" w:cs="Arial" w:eastAsia="Arial"/>
                <w:b/>
                <w:color w:val="15131F"/>
                <w:sz w:val="19"/>
                <w:rtl/>
                <w:szCs w:val="19"/>
              </w:rPr>
              <w:t>وسم المحادثة</w:t>
            </w:r>
          </w:p>
        </w:tc>
        <w:tc>
          <w:tcPr>
            <w:tcW w:type="dxa" w:w="4986"/>
          </w:tcPr>
          <w:p>
            <w:pPr>
              <w:bidi/>
              <w:jc w:val="right"/>
            </w:pPr>
            <w:r/>
            <w:r>
              <w:rPr>
                <w:rFonts w:ascii="Arial" w:hAnsi="Arial" w:cs="Arial" w:eastAsia="Arial"/>
                <w:b w:val="0"/>
                <w:color w:val="15131F"/>
                <w:sz w:val="19"/>
                <w:rtl/>
                <w:szCs w:val="19"/>
              </w:rPr>
              <w:t>shipping-delay</w:t>
            </w:r>
          </w:p>
        </w:tc>
      </w:tr>
      <w:tr>
        <w:tc>
          <w:tcPr>
            <w:tcW w:type="dxa" w:w="4986"/>
          </w:tcPr>
          <w:p>
            <w:pPr>
              <w:bidi/>
              <w:jc w:val="right"/>
            </w:pPr>
            <w:r/>
            <w:r>
              <w:rPr>
                <w:rFonts w:ascii="Arial" w:hAnsi="Arial" w:cs="Arial" w:eastAsia="Arial"/>
                <w:b/>
                <w:color w:val="15131F"/>
                <w:sz w:val="19"/>
                <w:rtl/>
                <w:szCs w:val="19"/>
              </w:rPr>
              <w:t>«⁨Notes⁩» على جهة الاتصال</w:t>
            </w:r>
          </w:p>
        </w:tc>
        <w:tc>
          <w:tcPr>
            <w:tcW w:type="dxa" w:w="4986"/>
          </w:tcPr>
          <w:p>
            <w:pPr>
              <w:bidi/>
              <w:jc w:val="right"/>
            </w:pPr>
            <w:r/>
            <w:r>
              <w:rPr>
                <w:rFonts w:ascii="Arial" w:hAnsi="Arial" w:cs="Arial" w:eastAsia="Arial"/>
                <w:b w:val="0"/>
                <w:color w:val="15131F"/>
                <w:sz w:val="19"/>
                <w:rtl/>
                <w:szCs w:val="19"/>
              </w:rPr>
              <w:t>SW-31877: عالق في مركز الفرز من 6 إلى 9 أكتوبر؛ رُدّت رسوم الشحن $18؛ سُلّم في 12 أكتوبر</w:t>
            </w:r>
          </w:p>
        </w:tc>
      </w:tr>
      <w:tr>
        <w:tc>
          <w:tcPr>
            <w:tcW w:type="dxa" w:w="4986"/>
          </w:tcPr>
          <w:p>
            <w:pPr>
              <w:bidi/>
              <w:jc w:val="right"/>
            </w:pPr>
            <w:r/>
            <w:r>
              <w:rPr>
                <w:rFonts w:ascii="Arial" w:hAnsi="Arial" w:cs="Arial" w:eastAsia="Arial"/>
                <w:b/>
                <w:color w:val="15131F"/>
                <w:sz w:val="19"/>
                <w:rtl/>
                <w:szCs w:val="19"/>
              </w:rPr>
              <w:t>«⁨Tasks⁩»</w:t>
            </w:r>
          </w:p>
        </w:tc>
        <w:tc>
          <w:tcPr>
            <w:tcW w:type="dxa" w:w="4986"/>
          </w:tcPr>
          <w:p>
            <w:pPr>
              <w:bidi/>
              <w:jc w:val="right"/>
            </w:pPr>
            <w:r/>
            <w:r>
              <w:rPr>
                <w:rFonts w:ascii="Arial" w:hAnsi="Arial" w:cs="Arial" w:eastAsia="Arial"/>
                <w:b w:val="0"/>
                <w:color w:val="15131F"/>
                <w:sz w:val="19"/>
                <w:rtl/>
                <w:szCs w:val="19"/>
              </w:rPr>
              <w:t>فحص تتبّع SW-31877، «⁨Deadline⁩» الاثنين 12 أكتوبر 09:00، أُنجزت</w:t>
            </w:r>
          </w:p>
        </w:tc>
      </w:tr>
      <w:tr>
        <w:tc>
          <w:tcPr>
            <w:tcW w:type="dxa" w:w="4986"/>
          </w:tcPr>
          <w:p>
            <w:pPr>
              <w:bidi/>
              <w:jc w:val="right"/>
            </w:pPr>
            <w:r/>
            <w:r>
              <w:rPr>
                <w:rFonts w:ascii="Arial" w:hAnsi="Arial" w:cs="Arial" w:eastAsia="Arial"/>
                <w:b/>
                <w:color w:val="15131F"/>
                <w:sz w:val="19"/>
                <w:rtl/>
                <w:szCs w:val="19"/>
              </w:rPr>
              <w:t>الرد المحفوظ المستخدم</w:t>
            </w:r>
          </w:p>
        </w:tc>
        <w:tc>
          <w:tcPr>
            <w:tcW w:type="dxa" w:w="4986"/>
          </w:tcPr>
          <w:p>
            <w:pPr>
              <w:bidi/>
              <w:jc w:val="right"/>
            </w:pPr>
            <w:r/>
            <w:r>
              <w:rPr>
                <w:rFonts w:ascii="Arial" w:hAnsi="Arial" w:cs="Arial" w:eastAsia="Arial"/>
                <w:b w:val="0"/>
                <w:color w:val="15131F"/>
                <w:sz w:val="19"/>
                <w:rtl/>
                <w:szCs w:val="19"/>
              </w:rPr>
              <w:t>/delay (خطة Growth)</w:t>
            </w:r>
          </w:p>
        </w:tc>
      </w:tr>
    </w:tbl>
    <w:p/>
    <w:p>
      <w:pPr>
        <w:spacing w:after="240"/>
        <w:bidi/>
        <w:jc w:val="right"/>
      </w:pPr>
      <w:r>
        <w:rPr>
          <w:rFonts w:ascii="Arial" w:hAnsi="Arial" w:cs="Arial" w:eastAsia="Arial"/>
          <w:b w:val="0"/>
          <w:color w:val="5D5A70"/>
          <w:sz w:val="18"/>
          <w:rtl/>
          <w:szCs w:val="18"/>
        </w:rPr>
        <w:t>متجر وعميل خياليان</w:t>
      </w:r>
    </w:p>
    <w:p>
      <w:pPr>
        <w:spacing w:after="80"/>
        <w:bidi/>
        <w:jc w:val="right"/>
      </w:pPr>
      <w:r>
        <w:rPr>
          <w:rFonts w:ascii="Arial" w:hAnsi="Arial" w:cs="Arial" w:eastAsia="Arial"/>
          <w:b/>
          <w:color w:val="15131F"/>
          <w:sz w:val="28"/>
          <w:rtl/>
          <w:szCs w:val="28"/>
        </w:rPr>
        <w:t>أي رسالة تأخير شحن لأي سبب، ومتى ترسلها</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الحالة</w:t>
            </w:r>
          </w:p>
        </w:tc>
        <w:tc>
          <w:tcPr>
            <w:tcW w:type="dxa" w:w="2493"/>
            <w:shd w:val="clear" w:color="auto" w:fill="EFE9FF"/>
          </w:tcPr>
          <w:p>
            <w:pPr>
              <w:bidi/>
              <w:jc w:val="right"/>
            </w:pPr>
            <w:r/>
            <w:r>
              <w:rPr>
                <w:rFonts w:ascii="Arial" w:hAnsi="Arial" w:cs="Arial" w:eastAsia="Arial"/>
                <w:b/>
                <w:color w:val="15131F"/>
                <w:sz w:val="19"/>
                <w:rtl/>
                <w:szCs w:val="19"/>
              </w:rPr>
              <w:t>أرسل</w:t>
            </w:r>
          </w:p>
        </w:tc>
        <w:tc>
          <w:tcPr>
            <w:tcW w:type="dxa" w:w="2493"/>
            <w:shd w:val="clear" w:color="auto" w:fill="EFE9FF"/>
          </w:tcPr>
          <w:p>
            <w:pPr>
              <w:bidi/>
              <w:jc w:val="right"/>
            </w:pPr>
            <w:r/>
            <w:r>
              <w:rPr>
                <w:rFonts w:ascii="Arial" w:hAnsi="Arial" w:cs="Arial" w:eastAsia="Arial"/>
                <w:b/>
                <w:color w:val="15131F"/>
                <w:sz w:val="19"/>
                <w:rtl/>
                <w:szCs w:val="19"/>
              </w:rPr>
              <w:t>متى</w:t>
            </w:r>
          </w:p>
        </w:tc>
        <w:tc>
          <w:tcPr>
            <w:tcW w:type="dxa" w:w="2493"/>
            <w:shd w:val="clear" w:color="auto" w:fill="EFE9FF"/>
          </w:tcPr>
          <w:p>
            <w:pPr>
              <w:bidi/>
              <w:jc w:val="right"/>
            </w:pPr>
            <w:r/>
            <w:r>
              <w:rPr>
                <w:rFonts w:ascii="Arial" w:hAnsi="Arial" w:cs="Arial" w:eastAsia="Arial"/>
                <w:b/>
                <w:color w:val="15131F"/>
                <w:sz w:val="19"/>
                <w:rtl/>
                <w:szCs w:val="19"/>
              </w:rPr>
              <w:t>الخطة البديلة</w:t>
            </w:r>
          </w:p>
        </w:tc>
      </w:tr>
      <w:tr>
        <w:tc>
          <w:tcPr>
            <w:tcW w:type="dxa" w:w="2493"/>
          </w:tcPr>
          <w:p>
            <w:pPr>
              <w:bidi/>
              <w:jc w:val="right"/>
            </w:pPr>
            <w:r/>
            <w:r>
              <w:rPr>
                <w:rFonts w:ascii="Arial" w:hAnsi="Arial" w:cs="Arial" w:eastAsia="Arial"/>
                <w:b w:val="0"/>
                <w:color w:val="15131F"/>
                <w:sz w:val="19"/>
                <w:rtl/>
                <w:szCs w:val="19"/>
              </w:rPr>
              <w:t>سيفوت الموعد الموعود، شُحن أم لم يُشحن</w:t>
            </w:r>
          </w:p>
        </w:tc>
        <w:tc>
          <w:tcPr>
            <w:tcW w:type="dxa" w:w="2493"/>
          </w:tcPr>
          <w:p>
            <w:pPr>
              <w:bidi/>
              <w:jc w:val="right"/>
            </w:pPr>
            <w:r/>
            <w:r>
              <w:rPr>
                <w:rFonts w:ascii="Arial" w:hAnsi="Arial" w:cs="Arial" w:eastAsia="Arial"/>
                <w:b w:val="0"/>
                <w:color w:val="15131F"/>
                <w:sz w:val="19"/>
                <w:rtl/>
                <w:szCs w:val="19"/>
              </w:rPr>
              <w:t>الإشعار المسبق (التبويب 1)</w:t>
            </w:r>
          </w:p>
        </w:tc>
        <w:tc>
          <w:tcPr>
            <w:tcW w:type="dxa" w:w="2493"/>
          </w:tcPr>
          <w:p>
            <w:pPr>
              <w:bidi/>
              <w:jc w:val="right"/>
            </w:pPr>
            <w:r/>
            <w:r>
              <w:rPr>
                <w:rFonts w:ascii="Arial" w:hAnsi="Arial" w:cs="Arial" w:eastAsia="Arial"/>
                <w:b w:val="0"/>
                <w:color w:val="15131F"/>
                <w:sz w:val="19"/>
                <w:rtl/>
                <w:szCs w:val="19"/>
              </w:rPr>
              <w:t>يوم تعرف، قبل الموعد الموعود</w:t>
            </w:r>
          </w:p>
        </w:tc>
        <w:tc>
          <w:tcPr>
            <w:tcW w:type="dxa" w:w="2493"/>
          </w:tcPr>
          <w:p>
            <w:pPr>
              <w:bidi/>
              <w:jc w:val="right"/>
            </w:pPr>
            <w:r/>
            <w:r>
              <w:rPr>
                <w:rFonts w:ascii="Arial" w:hAnsi="Arial" w:cs="Arial" w:eastAsia="Arial"/>
                <w:b w:val="0"/>
                <w:color w:val="15131F"/>
                <w:sz w:val="19"/>
                <w:rtl/>
                <w:szCs w:val="19"/>
              </w:rPr>
              <w:t>تاريخ وقف الانتظار: استبدال أو استرداد</w:t>
            </w:r>
          </w:p>
        </w:tc>
      </w:tr>
      <w:tr>
        <w:tc>
          <w:tcPr>
            <w:tcW w:type="dxa" w:w="2493"/>
          </w:tcPr>
          <w:p>
            <w:pPr>
              <w:bidi/>
              <w:jc w:val="right"/>
            </w:pPr>
            <w:r/>
            <w:r>
              <w:rPr>
                <w:rFonts w:ascii="Arial" w:hAnsi="Arial" w:cs="Arial" w:eastAsia="Arial"/>
                <w:b w:val="0"/>
                <w:color w:val="15131F"/>
                <w:sz w:val="19"/>
                <w:rtl/>
                <w:szCs w:val="19"/>
              </w:rPr>
              <w:t>لا تستطيع الشحن بحلول تاريخ الشحن الموعود</w:t>
            </w:r>
          </w:p>
        </w:tc>
        <w:tc>
          <w:tcPr>
            <w:tcW w:type="dxa" w:w="2493"/>
          </w:tcPr>
          <w:p>
            <w:pPr>
              <w:bidi/>
              <w:jc w:val="right"/>
            </w:pPr>
            <w:r/>
            <w:r>
              <w:rPr>
                <w:rFonts w:ascii="Arial" w:hAnsi="Arial" w:cs="Arial" w:eastAsia="Arial"/>
                <w:b w:val="0"/>
                <w:color w:val="15131F"/>
                <w:sz w:val="19"/>
                <w:rtl/>
                <w:szCs w:val="19"/>
              </w:rPr>
              <w:t>إشعار نفاد المخزون (التبويب 4)</w:t>
            </w:r>
          </w:p>
        </w:tc>
        <w:tc>
          <w:tcPr>
            <w:tcW w:type="dxa" w:w="2493"/>
          </w:tcPr>
          <w:p>
            <w:pPr>
              <w:bidi/>
              <w:jc w:val="right"/>
            </w:pPr>
            <w:r/>
            <w:r>
              <w:rPr>
                <w:rFonts w:ascii="Arial" w:hAnsi="Arial" w:cs="Arial" w:eastAsia="Arial"/>
                <w:b w:val="0"/>
                <w:color w:val="15131F"/>
                <w:sz w:val="19"/>
                <w:rtl/>
                <w:szCs w:val="19"/>
              </w:rPr>
              <w:t>فوراً، وفي موعد لا يتجاوز تاريخ الشحن أو اليوم 30</w:t>
            </w:r>
          </w:p>
        </w:tc>
        <w:tc>
          <w:tcPr>
            <w:tcW w:type="dxa" w:w="2493"/>
          </w:tcPr>
          <w:p>
            <w:pPr>
              <w:bidi/>
              <w:jc w:val="right"/>
            </w:pPr>
            <w:r/>
            <w:r>
              <w:rPr>
                <w:rFonts w:ascii="Arial" w:hAnsi="Arial" w:cs="Arial" w:eastAsia="Arial"/>
                <w:b w:val="0"/>
                <w:color w:val="15131F"/>
                <w:sz w:val="19"/>
                <w:rtl/>
                <w:szCs w:val="19"/>
              </w:rPr>
              <w:t>الإلغاء واسترداد المبلغ كاملاً خلال 7 أيام عمل</w:t>
            </w:r>
          </w:p>
        </w:tc>
      </w:tr>
      <w:tr>
        <w:tc>
          <w:tcPr>
            <w:tcW w:type="dxa" w:w="2493"/>
          </w:tcPr>
          <w:p>
            <w:pPr>
              <w:bidi/>
              <w:jc w:val="right"/>
            </w:pPr>
            <w:r/>
            <w:r>
              <w:rPr>
                <w:rFonts w:ascii="Arial" w:hAnsi="Arial" w:cs="Arial" w:eastAsia="Arial"/>
                <w:b w:val="0"/>
                <w:color w:val="15131F"/>
                <w:sz w:val="19"/>
                <w:rtl/>
                <w:szCs w:val="19"/>
              </w:rPr>
              <w:t>عالق في مركز فرز، ومضى الموعد الجديد لشركة الشحن</w:t>
            </w:r>
          </w:p>
        </w:tc>
        <w:tc>
          <w:tcPr>
            <w:tcW w:type="dxa" w:w="2493"/>
          </w:tcPr>
          <w:p>
            <w:pPr>
              <w:bidi/>
              <w:jc w:val="right"/>
            </w:pPr>
            <w:r/>
            <w:r>
              <w:rPr>
                <w:rFonts w:ascii="Arial" w:hAnsi="Arial" w:cs="Arial" w:eastAsia="Arial"/>
                <w:b w:val="0"/>
                <w:color w:val="15131F"/>
                <w:sz w:val="19"/>
                <w:rtl/>
                <w:szCs w:val="19"/>
              </w:rPr>
              <w:t>تحديث تأخير شركة الشحن (التبويب 2)</w:t>
            </w:r>
          </w:p>
        </w:tc>
        <w:tc>
          <w:tcPr>
            <w:tcW w:type="dxa" w:w="2493"/>
          </w:tcPr>
          <w:p>
            <w:pPr>
              <w:bidi/>
              <w:jc w:val="right"/>
            </w:pPr>
            <w:r/>
            <w:r>
              <w:rPr>
                <w:rFonts w:ascii="Arial" w:hAnsi="Arial" w:cs="Arial" w:eastAsia="Arial"/>
                <w:b w:val="0"/>
                <w:color w:val="15131F"/>
                <w:sz w:val="19"/>
                <w:rtl/>
                <w:szCs w:val="19"/>
              </w:rPr>
              <w:t>عندما يمضي الموعد الجديد، ثم كل يومَي عمل</w:t>
            </w:r>
          </w:p>
        </w:tc>
        <w:tc>
          <w:tcPr>
            <w:tcW w:type="dxa" w:w="2493"/>
          </w:tcPr>
          <w:p>
            <w:pPr>
              <w:bidi/>
              <w:jc w:val="right"/>
            </w:pPr>
            <w:r/>
            <w:r>
              <w:rPr>
                <w:rFonts w:ascii="Arial" w:hAnsi="Arial" w:cs="Arial" w:eastAsia="Arial"/>
                <w:b w:val="0"/>
                <w:color w:val="15131F"/>
                <w:sz w:val="19"/>
                <w:rtl/>
                <w:szCs w:val="19"/>
              </w:rPr>
              <w:t>طلب بحث، ثم استبدال أو استرداد</w:t>
            </w:r>
          </w:p>
        </w:tc>
      </w:tr>
      <w:tr>
        <w:tc>
          <w:tcPr>
            <w:tcW w:type="dxa" w:w="2493"/>
          </w:tcPr>
          <w:p>
            <w:pPr>
              <w:bidi/>
              <w:jc w:val="right"/>
            </w:pPr>
            <w:r/>
            <w:r>
              <w:rPr>
                <w:rFonts w:ascii="Arial" w:hAnsi="Arial" w:cs="Arial" w:eastAsia="Arial"/>
                <w:b w:val="0"/>
                <w:color w:val="15131F"/>
                <w:sz w:val="19"/>
                <w:rtl/>
                <w:szCs w:val="19"/>
              </w:rPr>
              <w:t>عاصفة أو إضراب أو احتجاز جمركي</w:t>
            </w:r>
          </w:p>
        </w:tc>
        <w:tc>
          <w:tcPr>
            <w:tcW w:type="dxa" w:w="2493"/>
          </w:tcPr>
          <w:p>
            <w:pPr>
              <w:bidi/>
              <w:jc w:val="right"/>
            </w:pPr>
            <w:r/>
            <w:r>
              <w:rPr>
                <w:rFonts w:ascii="Arial" w:hAnsi="Arial" w:cs="Arial" w:eastAsia="Arial"/>
                <w:b w:val="0"/>
                <w:color w:val="15131F"/>
                <w:sz w:val="19"/>
                <w:rtl/>
                <w:szCs w:val="19"/>
              </w:rPr>
              <w:t>رسالة الطقس أو الجمارك (التبويب 3)</w:t>
            </w:r>
          </w:p>
        </w:tc>
        <w:tc>
          <w:tcPr>
            <w:tcW w:type="dxa" w:w="2493"/>
          </w:tcPr>
          <w:p>
            <w:pPr>
              <w:bidi/>
              <w:jc w:val="right"/>
            </w:pPr>
            <w:r/>
            <w:r>
              <w:rPr>
                <w:rFonts w:ascii="Arial" w:hAnsi="Arial" w:cs="Arial" w:eastAsia="Arial"/>
                <w:b w:val="0"/>
                <w:color w:val="15131F"/>
                <w:sz w:val="19"/>
                <w:rtl/>
                <w:szCs w:val="19"/>
              </w:rPr>
              <w:t>يوم تعلن شركة الشحن ذلك</w:t>
            </w:r>
          </w:p>
        </w:tc>
        <w:tc>
          <w:tcPr>
            <w:tcW w:type="dxa" w:w="2493"/>
          </w:tcPr>
          <w:p>
            <w:pPr>
              <w:bidi/>
              <w:jc w:val="right"/>
            </w:pPr>
            <w:r/>
            <w:r>
              <w:rPr>
                <w:rFonts w:ascii="Arial" w:hAnsi="Arial" w:cs="Arial" w:eastAsia="Arial"/>
                <w:b w:val="0"/>
                <w:color w:val="15131F"/>
                <w:sz w:val="19"/>
                <w:rtl/>
                <w:szCs w:val="19"/>
              </w:rPr>
              <w:t>طرد ثانٍ عبر مسار آخر، أو استرداد</w:t>
            </w:r>
          </w:p>
        </w:tc>
      </w:tr>
      <w:tr>
        <w:tc>
          <w:tcPr>
            <w:tcW w:type="dxa" w:w="2493"/>
          </w:tcPr>
          <w:p>
            <w:pPr>
              <w:bidi/>
              <w:jc w:val="right"/>
            </w:pPr>
            <w:r/>
            <w:r>
              <w:rPr>
                <w:rFonts w:ascii="Arial" w:hAnsi="Arial" w:cs="Arial" w:eastAsia="Arial"/>
                <w:b w:val="0"/>
                <w:color w:val="15131F"/>
                <w:sz w:val="19"/>
                <w:rtl/>
                <w:szCs w:val="19"/>
              </w:rPr>
              <w:t>منتج واحد متأخر والباقي جاهز</w:t>
            </w:r>
          </w:p>
        </w:tc>
        <w:tc>
          <w:tcPr>
            <w:tcW w:type="dxa" w:w="2493"/>
          </w:tcPr>
          <w:p>
            <w:pPr>
              <w:bidi/>
              <w:jc w:val="right"/>
            </w:pPr>
            <w:r/>
            <w:r>
              <w:rPr>
                <w:rFonts w:ascii="Arial" w:hAnsi="Arial" w:cs="Arial" w:eastAsia="Arial"/>
                <w:b w:val="0"/>
                <w:color w:val="15131F"/>
                <w:sz w:val="19"/>
                <w:rtl/>
                <w:szCs w:val="19"/>
              </w:rPr>
              <w:t>رسالة الشحن الجزئي (التبويب 5)</w:t>
            </w:r>
          </w:p>
        </w:tc>
        <w:tc>
          <w:tcPr>
            <w:tcW w:type="dxa" w:w="2493"/>
          </w:tcPr>
          <w:p>
            <w:pPr>
              <w:bidi/>
              <w:jc w:val="right"/>
            </w:pPr>
            <w:r/>
            <w:r>
              <w:rPr>
                <w:rFonts w:ascii="Arial" w:hAnsi="Arial" w:cs="Arial" w:eastAsia="Arial"/>
                <w:b w:val="0"/>
                <w:color w:val="15131F"/>
                <w:sz w:val="19"/>
                <w:rtl/>
                <w:szCs w:val="19"/>
              </w:rPr>
              <w:t>عندما يتأخر منتج واحد 3 أيام عمل أو أكثر</w:t>
            </w:r>
          </w:p>
        </w:tc>
        <w:tc>
          <w:tcPr>
            <w:tcW w:type="dxa" w:w="2493"/>
          </w:tcPr>
          <w:p>
            <w:pPr>
              <w:bidi/>
              <w:jc w:val="right"/>
            </w:pPr>
            <w:r/>
            <w:r>
              <w:rPr>
                <w:rFonts w:ascii="Arial" w:hAnsi="Arial" w:cs="Arial" w:eastAsia="Arial"/>
                <w:b w:val="0"/>
                <w:color w:val="15131F"/>
                <w:sz w:val="19"/>
                <w:rtl/>
                <w:szCs w:val="19"/>
              </w:rPr>
              <w:t>إلغاء المنتج المتأخر واسترداد ثمنه</w:t>
            </w:r>
          </w:p>
        </w:tc>
      </w:tr>
      <w:tr>
        <w:tc>
          <w:tcPr>
            <w:tcW w:type="dxa" w:w="2493"/>
          </w:tcPr>
          <w:p>
            <w:pPr>
              <w:bidi/>
              <w:jc w:val="right"/>
            </w:pPr>
            <w:r/>
            <w:r>
              <w:rPr>
                <w:rFonts w:ascii="Arial" w:hAnsi="Arial" w:cs="Arial" w:eastAsia="Arial"/>
                <w:b w:val="0"/>
                <w:color w:val="15131F"/>
                <w:sz w:val="19"/>
                <w:rtl/>
                <w:szCs w:val="19"/>
              </w:rPr>
              <w:t>لا تحديث في التتبّع لمدة 5 أيام عمل، أو مسلّم في التتبّع ولم يصل</w:t>
            </w:r>
          </w:p>
        </w:tc>
        <w:tc>
          <w:tcPr>
            <w:tcW w:type="dxa" w:w="2493"/>
          </w:tcPr>
          <w:p>
            <w:pPr>
              <w:bidi/>
              <w:jc w:val="right"/>
            </w:pPr>
            <w:r/>
            <w:r>
              <w:rPr>
                <w:rFonts w:ascii="Arial" w:hAnsi="Arial" w:cs="Arial" w:eastAsia="Arial"/>
                <w:b w:val="0"/>
                <w:color w:val="15131F"/>
                <w:sz w:val="19"/>
                <w:rtl/>
                <w:szCs w:val="19"/>
              </w:rPr>
              <w:t>مفقود أو لم يصل (التبويب 6)</w:t>
            </w:r>
          </w:p>
        </w:tc>
        <w:tc>
          <w:tcPr>
            <w:tcW w:type="dxa" w:w="2493"/>
          </w:tcPr>
          <w:p>
            <w:pPr>
              <w:bidi/>
              <w:jc w:val="right"/>
            </w:pPr>
            <w:r/>
            <w:r>
              <w:rPr>
                <w:rFonts w:ascii="Arial" w:hAnsi="Arial" w:cs="Arial" w:eastAsia="Arial"/>
                <w:b w:val="0"/>
                <w:color w:val="15131F"/>
                <w:sz w:val="19"/>
                <w:rtl/>
                <w:szCs w:val="19"/>
              </w:rPr>
              <w:t>في تاريخ وقف الانتظار؛ وفي اليوم نفسه إن كان مسلّماً في التتبّع</w:t>
            </w:r>
          </w:p>
        </w:tc>
        <w:tc>
          <w:tcPr>
            <w:tcW w:type="dxa" w:w="2493"/>
          </w:tcPr>
          <w:p>
            <w:pPr>
              <w:bidi/>
              <w:jc w:val="right"/>
            </w:pPr>
            <w:r/>
            <w:r>
              <w:rPr>
                <w:rFonts w:ascii="Arial" w:hAnsi="Arial" w:cs="Arial" w:eastAsia="Arial"/>
                <w:b w:val="0"/>
                <w:color w:val="15131F"/>
                <w:sz w:val="19"/>
                <w:rtl/>
                <w:szCs w:val="19"/>
              </w:rPr>
              <w:t>استبدال بالشحن السريع أو استرداد، والخيار للعميل</w:t>
            </w:r>
          </w:p>
        </w:tc>
      </w:tr>
      <w:tr>
        <w:tc>
          <w:tcPr>
            <w:tcW w:type="dxa" w:w="2493"/>
          </w:tcPr>
          <w:p>
            <w:pPr>
              <w:bidi/>
              <w:jc w:val="right"/>
            </w:pPr>
            <w:r/>
            <w:r>
              <w:rPr>
                <w:rFonts w:ascii="Arial" w:hAnsi="Arial" w:cs="Arial" w:eastAsia="Arial"/>
                <w:b w:val="0"/>
                <w:color w:val="15131F"/>
                <w:sz w:val="19"/>
                <w:rtl/>
                <w:szCs w:val="19"/>
              </w:rPr>
              <w:t>العميل كتب أولاً</w:t>
            </w:r>
          </w:p>
        </w:tc>
        <w:tc>
          <w:tcPr>
            <w:tcW w:type="dxa" w:w="2493"/>
          </w:tcPr>
          <w:p>
            <w:pPr>
              <w:bidi/>
              <w:jc w:val="right"/>
            </w:pPr>
            <w:r/>
            <w:r>
              <w:rPr>
                <w:rFonts w:ascii="Arial" w:hAnsi="Arial" w:cs="Arial" w:eastAsia="Arial"/>
                <w:b w:val="0"/>
                <w:color w:val="15131F"/>
                <w:sz w:val="19"/>
                <w:rtl/>
                <w:szCs w:val="19"/>
              </w:rPr>
              <w:t>الرد على «أين طلبي؟» (التبويب 7)</w:t>
            </w:r>
          </w:p>
        </w:tc>
        <w:tc>
          <w:tcPr>
            <w:tcW w:type="dxa" w:w="2493"/>
          </w:tcPr>
          <w:p>
            <w:pPr>
              <w:bidi/>
              <w:jc w:val="right"/>
            </w:pPr>
            <w:r/>
            <w:r>
              <w:rPr>
                <w:rFonts w:ascii="Arial" w:hAnsi="Arial" w:cs="Arial" w:eastAsia="Arial"/>
                <w:b w:val="0"/>
                <w:color w:val="15131F"/>
                <w:sz w:val="19"/>
                <w:rtl/>
                <w:szCs w:val="19"/>
              </w:rPr>
              <w:t>خلال ساعة عمل واحدة</w:t>
            </w:r>
          </w:p>
        </w:tc>
        <w:tc>
          <w:tcPr>
            <w:tcW w:type="dxa" w:w="2493"/>
          </w:tcPr>
          <w:p>
            <w:pPr>
              <w:bidi/>
              <w:jc w:val="right"/>
            </w:pPr>
            <w:r/>
            <w:r>
              <w:rPr>
                <w:rFonts w:ascii="Arial" w:hAnsi="Arial" w:cs="Arial" w:eastAsia="Arial"/>
                <w:b w:val="0"/>
                <w:color w:val="15131F"/>
                <w:sz w:val="19"/>
                <w:rtl/>
                <w:szCs w:val="19"/>
              </w:rPr>
              <w:t>كما سبق، مع التسجيل على أنه «سأل أولاً»</w:t>
            </w:r>
          </w:p>
        </w:tc>
      </w:tr>
    </w:tbl>
    <w:p/>
    <w:p>
      <w:pPr>
        <w:spacing w:after="80"/>
        <w:bidi/>
        <w:jc w:val="right"/>
      </w:pPr>
      <w:r>
        <w:rPr>
          <w:rFonts w:ascii="Arial" w:hAnsi="Arial" w:cs="Arial" w:eastAsia="Arial"/>
          <w:b/>
          <w:color w:val="15131F"/>
          <w:sz w:val="28"/>
          <w:rtl/>
          <w:szCs w:val="28"/>
        </w:rPr>
        <w:t>قواعد تأخير الشحن في الولايات المتحدة والاتحاد الأوروبي والمملكة المتحدة</w:t>
      </w:r>
    </w:p>
    <w:p>
      <w:pPr>
        <w:spacing w:after="120"/>
        <w:bidi/>
        <w:jc w:val="right"/>
      </w:pPr>
      <w:r>
        <w:rPr>
          <w:rFonts w:ascii="Arial" w:hAnsi="Arial" w:cs="Arial" w:eastAsia="Arial"/>
          <w:b w:val="0"/>
          <w:color w:val="5D5A70"/>
          <w:sz w:val="21"/>
          <w:rtl/>
          <w:szCs w:val="21"/>
        </w:rPr>
        <w:t>ثلاثة مصادر رسمية وقاعدة مشتركة واحدة: 30 يوماً هي المهلة الافتراضية عند عدم الاتفاق على موعد، والعميل الذي يلغي يسترد ماله سريعاً.</w:t>
      </w:r>
    </w:p>
    <w:p>
      <w:pPr>
        <w:spacing w:after="40"/>
        <w:bidi/>
        <w:jc w:val="right"/>
      </w:pPr>
      <w:r>
        <w:rPr>
          <w:rFonts w:ascii="Arial" w:hAnsi="Arial" w:cs="Arial" w:eastAsia="Arial"/>
          <w:b/>
          <w:color w:val="15131F"/>
          <w:sz w:val="22"/>
          <w:rtl/>
          <w:szCs w:val="22"/>
        </w:rPr>
        <w:t>الولايات المتحدة: قاعدة FTC للطلبات عبر البريد أو الإنترنت أو الهاتف</w:t>
      </w:r>
    </w:p>
    <w:p>
      <w:pPr>
        <w:spacing w:after="40"/>
        <w:bidi/>
        <w:jc w:val="right"/>
      </w:pPr>
      <w:r>
        <w:rPr>
          <w:rFonts w:ascii="Arial" w:hAnsi="Arial" w:cs="Arial" w:eastAsia="Arial"/>
          <w:b w:val="0"/>
          <w:color w:val="15131F"/>
          <w:sz w:val="21"/>
          <w:rtl/>
          <w:szCs w:val="21"/>
        </w:rPr>
        <w:t>تحتاج إلى أساس معقول لأي تاريخ شحن تذكره؛ وإن لم تذكر تاريخاً، فعليك الشحن خلال 30 يوماً (50 يوماً إذا تقدّم العميل بطلب ائتمان منك أنت). وإن لم تستطع، فاعرض، من تلقاء نفسك وفي موعد لا يتجاوز التاريخ الموعود، تاريخ شحن جديداً محدداً أو إقراراً بأنك لا تستطيع تحديده، مع خيار الإلغاء واسترداد المبلغ كاملاً. ولا يُعدّ الصمت موافقة إلا لتاريخ جديد متأخر حتى 30 يوماً، ولا يُعدّ كذلك أبداً بعد إشعار ثانٍ. ويُردّ المبلغ خلال 7 أيام عمل. والبريد الإلكتروني يُعدّ إشعاراً.</w:t>
      </w:r>
    </w:p>
    <w:p>
      <w:pPr>
        <w:spacing w:after="80"/>
        <w:bidi/>
        <w:jc w:val="right"/>
      </w:pPr>
    </w:p>
    <w:p>
      <w:pPr>
        <w:spacing w:after="40"/>
        <w:bidi/>
        <w:jc w:val="right"/>
      </w:pPr>
      <w:r>
        <w:rPr>
          <w:rFonts w:ascii="Arial" w:hAnsi="Arial" w:cs="Arial" w:eastAsia="Arial"/>
          <w:b/>
          <w:color w:val="15131F"/>
          <w:sz w:val="22"/>
          <w:rtl/>
          <w:szCs w:val="22"/>
        </w:rPr>
        <w:t>الاتحاد الأوروبي: التوجيه 2011/83/EU (حقوق المستهلك)</w:t>
      </w:r>
    </w:p>
    <w:p>
      <w:pPr>
        <w:spacing w:after="40"/>
        <w:bidi/>
        <w:jc w:val="right"/>
      </w:pPr>
      <w:r>
        <w:rPr>
          <w:rFonts w:ascii="Arial" w:hAnsi="Arial" w:cs="Arial" w:eastAsia="Arial"/>
          <w:b w:val="0"/>
          <w:color w:val="15131F"/>
          <w:sz w:val="21"/>
          <w:rtl/>
          <w:szCs w:val="21"/>
        </w:rPr>
        <w:t>ما لم تتفق مع العميل على موعد للتسليم، فعليك التسليم خلال 30 يوماً. وإن لم تفعل، يحدد العميل مهلة إضافية معقولة؛ فإن انقضت، جاز له إنهاء العقد، وعليك أن تردّ كل ما دفعه في أقرب وقت ممكن. ولا حاجة إلى مهلة إضافية إذا رفضت التسليم، أو إذا قال العميل قبل الشراء إن الموعد جوهري بالنسبة إليه؛ وفقدان الطرد يعني منتجاً مطابقاً أو استرداداً.</w:t>
      </w:r>
    </w:p>
    <w:p>
      <w:pPr>
        <w:spacing w:after="80"/>
        <w:bidi/>
        <w:jc w:val="right"/>
      </w:pPr>
    </w:p>
    <w:p>
      <w:pPr>
        <w:spacing w:after="40"/>
        <w:bidi/>
        <w:jc w:val="right"/>
      </w:pPr>
      <w:r>
        <w:rPr>
          <w:rFonts w:ascii="Arial" w:hAnsi="Arial" w:cs="Arial" w:eastAsia="Arial"/>
          <w:b/>
          <w:color w:val="15131F"/>
          <w:sz w:val="22"/>
          <w:rtl/>
          <w:szCs w:val="22"/>
        </w:rPr>
        <w:t>المملكة المتحدة: Consumer Rights Act 2015 (قانون حقوق المستهلك)، المادتان 28 و29</w:t>
      </w:r>
    </w:p>
    <w:p>
      <w:pPr>
        <w:spacing w:after="40"/>
        <w:bidi/>
        <w:jc w:val="right"/>
      </w:pPr>
      <w:r>
        <w:rPr>
          <w:rFonts w:ascii="Arial" w:hAnsi="Arial" w:cs="Arial" w:eastAsia="Arial"/>
          <w:b w:val="0"/>
          <w:color w:val="15131F"/>
          <w:sz w:val="21"/>
          <w:rtl/>
          <w:szCs w:val="21"/>
        </w:rPr>
        <w:t>عند عدم الاتفاق على موعد، عليك التسليم دون تأخير غير مبرر وخلال 30 يوماً. وإن فاتك ذلك، يجوز للعميل تحديد مهلة مناسبة، أو إنهاء العقد فوراً إذا رفضت التسليم أو كان الموعد المتفق عليه جوهرياً. وتُردّ جميع المدفوعات دون تأخير غير مبرر. وتبقى البضائع على مسؤوليتك حتى تصبح في حيازة العميل أو شخص حدده هو.</w:t>
      </w:r>
    </w:p>
    <w:p>
      <w:pPr>
        <w:spacing w:after="80"/>
        <w:bidi/>
        <w:jc w:val="right"/>
      </w:pPr>
    </w:p>
    <w:p>
      <w:pPr>
        <w:spacing w:after="200"/>
        <w:bidi/>
        <w:jc w:val="right"/>
      </w:pPr>
      <w:r>
        <w:rPr>
          <w:rFonts w:ascii="Arial" w:hAnsi="Arial" w:cs="Arial" w:eastAsia="Arial"/>
          <w:b w:val="0"/>
          <w:color w:val="15131F"/>
          <w:sz w:val="21"/>
          <w:rtl/>
          <w:szCs w:val="21"/>
        </w:rPr>
        <w:t>هذه الصفحة ليست استشارة قانونية. تغطي هذه القواعد المستهلكين؛ أما العملاء من الشركات والمنتجات الرقمية وبعض القطاعات فلها قواعد أخرى، والقاعدة السارية هي قاعدة البلد الذي يقيم فيه عميلك. اقرأ الصفحات الرسمية في قسم المصادر.</w:t>
      </w:r>
    </w:p>
    <w:p>
      <w:pPr>
        <w:spacing w:after="120"/>
        <w:bidi/>
        <w:jc w:val="right"/>
      </w:pPr>
      <w:r>
        <w:rPr>
          <w:rFonts w:ascii="Arial" w:hAnsi="Arial" w:cs="Arial" w:eastAsia="Arial"/>
          <w:b/>
          <w:color w:val="15131F"/>
          <w:sz w:val="28"/>
          <w:rtl/>
          <w:szCs w:val="28"/>
        </w:rPr>
        <w:t>طريقة استخدام قوالب رسائل تأخير الشحن هذه</w:t>
      </w:r>
    </w:p>
    <w:p>
      <w:pPr>
        <w:spacing w:after="40"/>
        <w:bidi/>
        <w:jc w:val="right"/>
      </w:pPr>
      <w:r>
        <w:rPr>
          <w:rFonts w:ascii="Arial" w:hAnsi="Arial" w:cs="Arial" w:eastAsia="Arial"/>
          <w:b/>
          <w:color w:val="15131F"/>
          <w:sz w:val="22"/>
          <w:rtl/>
          <w:szCs w:val="22"/>
        </w:rPr>
        <w:t>1. اكتب قاعدة وقف الانتظار</w:t>
      </w:r>
    </w:p>
    <w:p>
      <w:pPr>
        <w:spacing w:after="120"/>
        <w:bidi/>
        <w:jc w:val="right"/>
      </w:pPr>
      <w:r>
        <w:rPr>
          <w:rFonts w:ascii="Arial" w:hAnsi="Arial" w:cs="Arial" w:eastAsia="Arial"/>
          <w:b w:val="0"/>
          <w:color w:val="15131F"/>
          <w:sz w:val="21"/>
          <w:rtl/>
          <w:szCs w:val="21"/>
        </w:rPr>
        <w:t>بعد كم يوم عمل من الموعد التقديري لشركة الشحن تعيد الشحن أو تردّ المبلغ، ومن يوافق على بادرة حسن النية.</w:t>
      </w:r>
    </w:p>
    <w:p>
      <w:pPr>
        <w:spacing w:after="40"/>
        <w:bidi/>
        <w:jc w:val="right"/>
      </w:pPr>
      <w:r>
        <w:rPr>
          <w:rFonts w:ascii="Arial" w:hAnsi="Arial" w:cs="Arial" w:eastAsia="Arial"/>
          <w:b/>
          <w:color w:val="15131F"/>
          <w:sz w:val="22"/>
          <w:rtl/>
          <w:szCs w:val="22"/>
        </w:rPr>
        <w:t>2. افحص التتبّع كل صباح</w:t>
      </w:r>
    </w:p>
    <w:p>
      <w:pPr>
        <w:spacing w:after="120"/>
        <w:bidi/>
        <w:jc w:val="right"/>
      </w:pPr>
      <w:r>
        <w:rPr>
          <w:rFonts w:ascii="Arial" w:hAnsi="Arial" w:cs="Arial" w:eastAsia="Arial"/>
          <w:b w:val="0"/>
          <w:color w:val="15131F"/>
          <w:sz w:val="21"/>
          <w:rtl/>
          <w:szCs w:val="21"/>
        </w:rPr>
        <w:t>كل طلب مفتوح تجاوز تاريخ شحنه، قبل أن يكتب العملاء. وكل طلب متأخر أو عالق يحصل على الإشعار المسبق في الصباح نفسه.</w:t>
      </w:r>
    </w:p>
    <w:p>
      <w:pPr>
        <w:spacing w:after="40"/>
        <w:bidi/>
        <w:jc w:val="right"/>
      </w:pPr>
      <w:r>
        <w:rPr>
          <w:rFonts w:ascii="Arial" w:hAnsi="Arial" w:cs="Arial" w:eastAsia="Arial"/>
          <w:b/>
          <w:color w:val="15131F"/>
          <w:sz w:val="22"/>
          <w:rtl/>
          <w:szCs w:val="22"/>
        </w:rPr>
        <w:t>3. أرسل الرسالة المناسبة للسبب</w:t>
      </w:r>
    </w:p>
    <w:p>
      <w:pPr>
        <w:spacing w:after="120"/>
        <w:bidi/>
        <w:jc w:val="right"/>
      </w:pPr>
      <w:r>
        <w:rPr>
          <w:rFonts w:ascii="Arial" w:hAnsi="Arial" w:cs="Arial" w:eastAsia="Arial"/>
          <w:b w:val="0"/>
          <w:color w:val="15131F"/>
          <w:sz w:val="21"/>
          <w:rtl/>
          <w:szCs w:val="21"/>
        </w:rPr>
        <w:t>التبويبات من 1 إلى 7. موعد شركة الشحن منسوباً إليها، وتحديثك التالي بيوم وساعة، والخطة البديلة بتاريخ.</w:t>
      </w:r>
    </w:p>
    <w:p>
      <w:pPr>
        <w:spacing w:after="40"/>
        <w:bidi/>
        <w:jc w:val="right"/>
      </w:pPr>
      <w:r>
        <w:rPr>
          <w:rFonts w:ascii="Arial" w:hAnsi="Arial" w:cs="Arial" w:eastAsia="Arial"/>
          <w:b/>
          <w:color w:val="15131F"/>
          <w:sz w:val="22"/>
          <w:rtl/>
          <w:szCs w:val="22"/>
        </w:rPr>
        <w:t>4. التزم بموعد التحديث</w:t>
      </w:r>
    </w:p>
    <w:p>
      <w:pPr>
        <w:spacing w:after="120"/>
        <w:bidi/>
        <w:jc w:val="right"/>
      </w:pPr>
      <w:r>
        <w:rPr>
          <w:rFonts w:ascii="Arial" w:hAnsi="Arial" w:cs="Arial" w:eastAsia="Arial"/>
          <w:b w:val="0"/>
          <w:color w:val="15131F"/>
          <w:sz w:val="21"/>
          <w:rtl/>
          <w:szCs w:val="21"/>
        </w:rPr>
        <w:t>حتى بلا جديد. ثم استبدل أو ردّ المبلغ أو ألغِ في تاريخ وقف الانتظار.</w:t>
      </w:r>
    </w:p>
    <w:p>
      <w:pPr>
        <w:spacing w:after="40"/>
        <w:bidi/>
        <w:jc w:val="right"/>
      </w:pPr>
      <w:r>
        <w:rPr>
          <w:rFonts w:ascii="Arial" w:hAnsi="Arial" w:cs="Arial" w:eastAsia="Arial"/>
          <w:b/>
          <w:color w:val="15131F"/>
          <w:sz w:val="22"/>
          <w:rtl/>
          <w:szCs w:val="22"/>
        </w:rPr>
        <w:t>5. سجّل وراجع</w:t>
      </w:r>
    </w:p>
    <w:p>
      <w:pPr>
        <w:spacing w:after="120"/>
        <w:bidi/>
        <w:jc w:val="right"/>
      </w:pPr>
      <w:r>
        <w:rPr>
          <w:rFonts w:ascii="Arial" w:hAnsi="Arial" w:cs="Arial" w:eastAsia="Arial"/>
          <w:b w:val="0"/>
          <w:color w:val="15131F"/>
          <w:sz w:val="21"/>
          <w:rtl/>
          <w:szCs w:val="21"/>
        </w:rPr>
        <w:t>صف واحد لكل طلب متأخر. وكل أسبوع: نسبة من أُبلغ قبل أن يسأل، وأيام التأخير، ومال البوادر حسب السبب.</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اكتب مقالاً بعنوان «أين طلبي؟» في «⁨My Bots⁩»، ثم الروبوت، ثم تبويب «⁨Basics⁩»، ثم «⁨Knowledge Base⁩»: رابط التتبّع، وأن الدردشة لا ترى تتبّع شركة الشحن، وقاعدة وقف الانتظار لديك، ومن يرد ومتى. انقر «⁨Save Bot⁩»، واختبر باستخدام «⁨Try Bot⁩».</w:t>
      </w:r>
    </w:p>
    <w:p>
      <w:pPr>
        <w:spacing w:after="60"/>
        <w:bidi/>
        <w:jc w:val="right"/>
      </w:pPr>
      <w:r>
        <w:rPr>
          <w:rFonts w:ascii="Arial" w:hAnsi="Arial" w:cs="Arial" w:eastAsia="Arial"/>
          <w:b w:val="0"/>
          <w:color w:val="15131F"/>
          <w:sz w:val="21"/>
          <w:rtl/>
          <w:szCs w:val="21"/>
        </w:rPr>
        <w:t>2. تظهر الدردشات التي يحوّلها وكيل الذكاء الاصطناعي في «⁨Live Support⁩» بالحالة «⁨Awaiting agent⁩»: انقر «⁨Claim⁩»، ورُدّ، ثم انقر «⁨Resolve⁩» عند تأكيد وصول الطرد.</w:t>
      </w:r>
    </w:p>
    <w:p>
      <w:pPr>
        <w:spacing w:after="60"/>
        <w:bidi/>
        <w:jc w:val="right"/>
      </w:pPr>
      <w:r>
        <w:rPr>
          <w:rFonts w:ascii="Arial" w:hAnsi="Arial" w:cs="Arial" w:eastAsia="Arial"/>
          <w:b w:val="0"/>
          <w:color w:val="15131F"/>
          <w:sz w:val="21"/>
          <w:rtl/>
          <w:szCs w:val="21"/>
        </w:rPr>
        <w:t>3. في خطة Growth، احفظ الرسائل وردود الدردشة: «⁨Settings⁩» ثم «⁨Saved Replies⁩» ثم «⁨New reply⁩»، ثم «⁨Shortcut⁩» (مثل /delay أو /lost) و«⁨Title⁩» و«⁨Reply body⁩» و«⁨Share with team⁩». ثم اكتب الاختصار في مربع الرد في الدردشة.</w:t>
      </w:r>
    </w:p>
    <w:p>
      <w:pPr>
        <w:spacing w:after="60"/>
        <w:bidi/>
        <w:jc w:val="right"/>
      </w:pPr>
      <w:r>
        <w:rPr>
          <w:rFonts w:ascii="Arial" w:hAnsi="Arial" w:cs="Arial" w:eastAsia="Arial"/>
          <w:b w:val="0"/>
          <w:color w:val="15131F"/>
          <w:sz w:val="21"/>
          <w:rtl/>
          <w:szCs w:val="21"/>
        </w:rPr>
        <w:t>4. ضع وسماً على كل دردشة تأخير: «⁨Settings⁩» ثم «⁨Conversation Tags⁩» ثم «⁨New tag⁩»، مثل shipping-delay. واكتب رقم الطلب والسبب والتواريخ وبادرة حسن النية في «⁨Notes⁩» على جهة الاتصال في «⁨Contacts⁩».</w:t>
      </w:r>
    </w:p>
    <w:p>
      <w:pPr>
        <w:spacing w:after="60"/>
        <w:bidi/>
        <w:jc w:val="right"/>
      </w:pPr>
      <w:r>
        <w:rPr>
          <w:rFonts w:ascii="Arial" w:hAnsi="Arial" w:cs="Arial" w:eastAsia="Arial"/>
          <w:b w:val="0"/>
          <w:color w:val="15131F"/>
          <w:sz w:val="21"/>
          <w:rtl/>
          <w:szCs w:val="21"/>
        </w:rPr>
        <w:t>5. اجعل كل تحديث موعود مهمة: «⁨Tasks⁩» ثم «⁨New Task⁩»، وفي «⁨Task title⁩» اكتب «فحص تتبّع SW-31877»، وحدّد «⁨Assignee⁩»، وضع الوقت الموعود في «⁨Deadline⁩». وتحقق كل صباح من «⁨Due today⁩» و«⁨Overdue⁩» في «⁨My Tasks⁩».</w:t>
      </w:r>
    </w:p>
    <w:p>
      <w:pPr>
        <w:spacing w:after="200"/>
        <w:bidi/>
        <w:jc w:val="right"/>
      </w:pPr>
      <w:r>
        <w:rPr>
          <w:rFonts w:ascii="Arial" w:hAnsi="Arial" w:cs="Arial" w:eastAsia="Arial"/>
          <w:b w:val="0"/>
          <w:color w:val="5D5A70"/>
          <w:sz w:val="21"/>
          <w:rtl/>
          <w:szCs w:val="21"/>
        </w:rPr>
        <w:t>لا يوفر CRMsoftware.pro تتبّعاً للطلبات ولا تكاملاً مع شركات الشحن ولا رسائل تأخير تلقائية: أنت تتحقق من التتبّع في متجرك أو في حسابك لدى شركة الشحن، وترسل الرسائل من صندوق بريدك أنت. الدردشة بالذكاء الاصطناعي من قاعدة معرفتك مجانية لـ3 مستخدمين. التحويل إلى موظف وصندوق الوارد الموحّد: خطة Launch بسعر $19 شهرياً تُدفع سنوياً لـ8 مستخدمين. الردود المحفوظة: خطة Growth بسعر $49.</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https://crmsoftware.pro/ar/templates/shipping-delay-email-templates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قوالب رسائل تأخير الشحن</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