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Antworten für verärgerte Kunden im Live-Chat</w:t>
      </w:r>
    </w:p>
    <w:p>
      <w:pPr>
        <w:spacing w:after="80"/>
      </w:pPr>
      <w:r>
        <w:rPr>
          <w:rFonts w:ascii="Calibri" w:hAnsi="Calibri" w:cs="Calibri" w:eastAsia="Calibri"/>
          <w:b w:val="0"/>
          <w:color w:val="5D5A70"/>
          <w:sz w:val="22"/>
        </w:rPr>
        <w:t>Antworten für hitzige Chats in vier Schritten: anerkennen, eine Frage, die Lösung mit Zeitangabe, bestätigen. Mit Grenzen für Angebote, Drohungen mit Bewertungen, Beleidigungen, Übergabe an die Teamleitung und Regeln für den KI-Agenten. Von CRMsoftware.pro.</w:t>
      </w:r>
    </w:p>
    <w:p>
      <w:pPr>
        <w:spacing w:after="280"/>
      </w:pPr>
      <w:r>
        <w:rPr>
          <w:rFonts w:ascii="Calibri" w:hAnsi="Calibri" w:cs="Calibri" w:eastAsia="Calibri"/>
          <w:b w:val="0"/>
          <w:color w:val="5D5A70"/>
          <w:sz w:val="21"/>
        </w:rPr>
        <w:t>Tragen Sie die Grenzen für Angebote in Abschnitt 4 und die [Klammern] in jeder Antwort ein und speichern Sie die Antworten dort, wo Ihr Team arbeitet. Fügen Sie Abschnitt 8 in die Anweisungen Ihres KI-Agenten ein. Protokollieren Sie jeden hitzigen Chat und schließen Sie ihn erst, wenn der Kunde bestätigt hat und die Rückmeldung erfolgt ist.</w:t>
      </w:r>
    </w:p>
    <w:p>
      <w:pPr>
        <w:spacing w:after="160"/>
      </w:pPr>
      <w:r>
        <w:rPr>
          <w:rFonts w:ascii="Calibri" w:hAnsi="Calibri" w:cs="Calibri" w:eastAsia="Calibri"/>
          <w:b/>
          <w:color w:val="15131F"/>
          <w:sz w:val="32"/>
        </w:rPr>
        <w:t>Die Antworten</w:t>
      </w:r>
    </w:p>
    <w:p>
      <w:pPr>
        <w:spacing w:after="60"/>
      </w:pPr>
      <w:r>
        <w:rPr>
          <w:rFonts w:ascii="Calibri" w:hAnsi="Calibri" w:cs="Calibri" w:eastAsia="Calibri"/>
          <w:b/>
          <w:color w:val="15131F"/>
          <w:sz w:val="28"/>
        </w:rPr>
        <w:t>1. Erste Antwort: in einem Satz anerkennen, nie „Beruhigen Sie sich“</w:t>
      </w:r>
    </w:p>
    <w:p>
      <w:pPr>
        <w:spacing w:after="80"/>
      </w:pPr>
      <w:r>
        <w:rPr>
          <w:rFonts w:ascii="Calibri" w:hAnsi="Calibri" w:cs="Calibri" w:eastAsia="Calibri"/>
          <w:b w:val="0"/>
          <w:color w:val="5D5A70"/>
          <w:sz w:val="20"/>
        </w:rPr>
        <w:t>Schweregrad: Nach dieser Antwort einstufen · Auswirkung: Ein Kunde oder viele? · Kanal: Jeder Chat-Kanal · Verantwortlich: Wer den Chat führt · Reaktionszeit: 1 Minute · Eskalation: Kritische Anzeichen: Tab 7</w:t>
      </w:r>
    </w:p>
    <w:p>
      <w:pPr>
        <w:spacing w:after="80"/>
      </w:pPr>
      <w:r>
        <w:rPr>
          <w:rFonts w:ascii="Calibri" w:hAnsi="Calibri" w:cs="Calibri" w:eastAsia="Calibri"/>
          <w:b w:val="0"/>
          <w:color w:val="15131F"/>
          <w:sz w:val="21"/>
        </w:rPr>
        <w:t>Eine Antwort für verärgerte Kunden im Live-Chat ist eine kurze Abfolge, keine lange Nachricht. Senden Sie jeden Schritt einzeln und warten Sie die Antwort ab.</w:t>
      </w:r>
    </w:p>
    <w:p>
      <w:pPr>
        <w:spacing w:after="40"/>
      </w:pPr>
      <w:r>
        <w:rPr>
          <w:rFonts w:ascii="Calibri" w:hAnsi="Calibri" w:cs="Calibri" w:eastAsia="Calibri"/>
          <w:b/>
          <w:color w:val="6B3CF0"/>
          <w:sz w:val="21"/>
        </w:rPr>
        <w:t>Die Chat-Abfolge in 4 Schritten</w:t>
      </w:r>
    </w:p>
    <w:p>
      <w:pPr>
        <w:spacing w:after="40"/>
      </w:pPr>
      <w:r>
        <w:rPr>
          <w:rFonts w:ascii="Calibri" w:hAnsi="Calibri" w:cs="Calibri" w:eastAsia="Calibri"/>
          <w:b w:val="0"/>
          <w:color w:val="15131F"/>
          <w:sz w:val="21"/>
        </w:rPr>
        <w:t>1. In einem Satz anerkennen: Benennen Sie, was schiefgelaufen ist, und entschuldigen Sie sich einmal. Noch keine Erklärungen.</w:t>
      </w:r>
    </w:p>
    <w:p>
      <w:pPr>
        <w:spacing w:after="40"/>
      </w:pPr>
      <w:r>
        <w:rPr>
          <w:rFonts w:ascii="Calibri" w:hAnsi="Calibri" w:cs="Calibri" w:eastAsia="Calibri"/>
          <w:b w:val="0"/>
          <w:color w:val="15131F"/>
          <w:sz w:val="21"/>
        </w:rPr>
        <w:t>2. Eine Frage stellen: Nur nach dem, was Sie nicht selbst nachsehen können.</w:t>
      </w:r>
    </w:p>
    <w:p>
      <w:pPr>
        <w:spacing w:after="40"/>
      </w:pPr>
      <w:r>
        <w:rPr>
          <w:rFonts w:ascii="Calibri" w:hAnsi="Calibri" w:cs="Calibri" w:eastAsia="Calibri"/>
          <w:b w:val="0"/>
          <w:color w:val="15131F"/>
          <w:sz w:val="21"/>
        </w:rPr>
        <w:t>3. Die Lösung oder den nächsten Schritt mit Zeitangabe anbieten: Was Sie tun, wer es tut und bis wann.</w:t>
      </w:r>
    </w:p>
    <w:p>
      <w:pPr>
        <w:spacing w:after="40"/>
      </w:pPr>
      <w:r>
        <w:rPr>
          <w:rFonts w:ascii="Calibri" w:hAnsi="Calibri" w:cs="Calibri" w:eastAsia="Calibri"/>
          <w:b w:val="0"/>
          <w:color w:val="15131F"/>
          <w:sz w:val="21"/>
        </w:rPr>
        <w:t>4. Bestätigen: Fragen Sie, ob es passt, und legen Sie die Rückmeldung fest.</w:t>
      </w:r>
    </w:p>
    <w:p>
      <w:pPr>
        <w:spacing w:after="40"/>
      </w:pPr>
      <w:r>
        <w:rPr>
          <w:rFonts w:ascii="Calibri" w:hAnsi="Calibri" w:cs="Calibri" w:eastAsia="Calibri"/>
          <w:b/>
          <w:color w:val="15131F"/>
          <w:sz w:val="22"/>
        </w:rPr>
        <w:t>1.1 /upset-ack: Sie wissen, was schiefgelaufen ist</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Das Problem geht klar aus der Nachricht oder der Bestellung hervor.</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Lösung oder eine Uhrzeit, bevor Sie nachgesehen haben.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[Vorname], [was schiefgelaufen ist], nachdem Sie [was Sie getan haben oder worauf Sie gewartet haben]: Das ist nicht in Ordnung. Es tut mir leid. Ich sehe mir das jetzt an.</w:t>
      </w:r>
    </w:p>
    <w:p>
      <w:pPr>
        <w:spacing w:after="40"/>
      </w:pPr>
    </w:p>
    <w:p>
      <w:pPr>
        <w:spacing w:after="40"/>
      </w:pPr>
      <w:r>
        <w:rPr>
          <w:rFonts w:ascii="Calibri" w:hAnsi="Calibri" w:cs="Calibri" w:eastAsia="Calibri"/>
          <w:b/>
          <w:color w:val="15131F"/>
          <w:sz w:val="22"/>
        </w:rPr>
        <w:t>1.2 /upset-read: Die Ursache ist noch unklar</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Mehrere verärgerte Nachrichten kommen auf einmal, oder Sie können nicht erkennen, was passiert ist.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es Ihr Fehler ist, bevor Sie es wissen.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Es tut mir leid, dass das so ärgerlich für Sie war, [Vorname]. Ich lese gerade alles, was Sie geschrieben haben, und antworte Ihnen innerhalb von [1 Minute].</w:t>
      </w:r>
    </w:p>
    <w:p>
      <w:pPr>
        <w:spacing w:after="40"/>
      </w:pPr>
    </w:p>
    <w:p>
      <w:pPr>
        <w:spacing w:after="40"/>
      </w:pPr>
      <w:r>
        <w:rPr>
          <w:rFonts w:ascii="Calibri" w:hAnsi="Calibri" w:cs="Calibri" w:eastAsia="Calibri"/>
          <w:b/>
          <w:color w:val="15131F"/>
          <w:sz w:val="22"/>
        </w:rPr>
        <w:t>1.3 /upset-takeover: Sie übernehmen vom KI-Agenten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Der KI-Agent hat den Chat an Sie übergeben.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Etwas, das der KI-Agent nicht bestätigt hat.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Hallo [Vorname], hier ist [Ihr Name], [Team]. Ich habe den ganzen Chat gelesen: [Zusammenfassung in einem Satz]. Sie müssen nichts wiederholen. Es tut mir leid, und ich kümmere mich darum.</w:t>
      </w:r>
    </w:p>
    <w:p>
      <w:pPr>
        <w:spacing w:after="40"/>
      </w:pPr>
    </w:p>
    <w:p>
      <w:pPr>
        <w:spacing w:after="60"/>
      </w:pPr>
      <w:r>
        <w:rPr>
          <w:rFonts w:ascii="Calibri" w:hAnsi="Calibri" w:cs="Calibri" w:eastAsia="Calibri"/>
          <w:b/>
          <w:color w:val="6B3CF0"/>
          <w:sz w:val="21"/>
        </w:rPr>
        <w:t xml:space="preserve">Nie schreiben: </w:t>
      </w:r>
      <w:r>
        <w:rPr>
          <w:rFonts w:ascii="Calibri" w:hAnsi="Calibri" w:cs="Calibri" w:eastAsia="Calibri"/>
          <w:b w:val="0"/>
          <w:color w:val="5D5A70"/>
          <w:sz w:val="21"/>
        </w:rPr>
        <w:t>„Beruhigen Sie sich“, „Wie bereits erwähnt“, „Leider sehen unsere Richtlinien vor …“ oder zweimal dieselbe Entschuldigung. Eine Entschuldigung, dann handeln.</w:t>
      </w:r>
    </w:p>
    <w:p>
      <w:pPr>
        <w:spacing w:after="160"/>
      </w:pPr>
    </w:p>
    <w:p>
      <w:pPr>
        <w:spacing w:after="60"/>
      </w:pPr>
      <w:r>
        <w:rPr>
          <w:rFonts w:ascii="Calibri" w:hAnsi="Calibri" w:cs="Calibri" w:eastAsia="Calibri"/>
          <w:b/>
          <w:color w:val="15131F"/>
          <w:sz w:val="28"/>
        </w:rPr>
        <w:t>2. Fakten klären: eine Frage nach der anderen</w:t>
      </w:r>
    </w:p>
    <w:p>
      <w:pPr>
        <w:spacing w:after="80"/>
      </w:pPr>
      <w:r>
        <w:rPr>
          <w:rFonts w:ascii="Calibri" w:hAnsi="Calibri" w:cs="Calibri" w:eastAsia="Calibri"/>
          <w:b w:val="0"/>
          <w:color w:val="5D5A70"/>
          <w:sz w:val="20"/>
        </w:rPr>
        <w:t>Schweregrad: Anhand der Fakten anpassen · Auswirkung: Eine Bestellung oder viele? · Kanal: Im selben Chat bleiben · Verantwortlich: Wer den Chat führt · Reaktionszeit: Jede Antwort innerhalb von 2 Minuten · Eskalation: Kein Fortschritt nach 2 Fragen: Tab 7</w:t>
      </w:r>
    </w:p>
    <w:p>
      <w:pPr>
        <w:spacing w:after="80"/>
      </w:pPr>
      <w:r>
        <w:rPr>
          <w:rFonts w:ascii="Calibri" w:hAnsi="Calibri" w:cs="Calibri" w:eastAsia="Calibri"/>
          <w:b w:val="0"/>
          <w:color w:val="15131F"/>
          <w:sz w:val="21"/>
        </w:rPr>
        <w:t>Jede Frage fühlt sich für den Kunden wie eine Verzögerung an. Sehen Sie zuerst Bestellung, Kundenkonto und Chatverlauf nach. Fragen Sie dann nur nach dem, was fehlt, eine Frage pro Nachricht.</w:t>
      </w:r>
    </w:p>
    <w:p>
      <w:pPr>
        <w:spacing w:after="40"/>
      </w:pPr>
      <w:r>
        <w:rPr>
          <w:rFonts w:ascii="Calibri" w:hAnsi="Calibri" w:cs="Calibri" w:eastAsia="Calibri"/>
          <w:b/>
          <w:color w:val="15131F"/>
          <w:sz w:val="22"/>
        </w:rPr>
        <w:t>2.1 /upset-ask: Das eine, was Sie brauchen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Sie finden die Bestellung oder das Konto nicht, oder Ihnen fehlt eine Angabe, um zu handeln.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es die letzte Frage ist, außer sie ist es wirklich.</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Damit ich das lösen kann, brauche ich nur eines: [die Angabe, zum Beispiel die Bestellnummer oder die E-Mail-Adresse Ihres Kontos]. Mehr brauche ich im Moment nicht.</w:t>
      </w:r>
    </w:p>
    <w:p>
      <w:pPr>
        <w:spacing w:after="40"/>
      </w:pPr>
    </w:p>
    <w:p>
      <w:pPr>
        <w:spacing w:after="40"/>
      </w:pPr>
      <w:r>
        <w:rPr>
          <w:rFonts w:ascii="Calibri" w:hAnsi="Calibri" w:cs="Calibri" w:eastAsia="Calibri"/>
          <w:b/>
          <w:color w:val="15131F"/>
          <w:sz w:val="22"/>
        </w:rPr>
        <w:t>2.2 /upset-ask-again: Die Rückfrage ärgert den Kunden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Antwort lautet „Das hab ich doch schon gesagt“ oder „Kümmern Sie sich einfach darum“.</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 Ergebnis im Tausch gegen die Antwort.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Entschuldigen Sie, dass ich frage. [Die Angabe] ist das Einzige, was ich bei mir nicht sehen kann. Sobald ich sie habe, kümmere ich mich um [den nächsten Schritt, den Sie dann erledigen].</w:t>
      </w:r>
    </w:p>
    <w:p>
      <w:pPr>
        <w:spacing w:after="40"/>
      </w:pPr>
    </w:p>
    <w:p>
      <w:pPr>
        <w:spacing w:after="40"/>
      </w:pPr>
      <w:r>
        <w:rPr>
          <w:rFonts w:ascii="Calibri" w:hAnsi="Calibri" w:cs="Calibri" w:eastAsia="Calibri"/>
          <w:b/>
          <w:color w:val="15131F"/>
          <w:sz w:val="22"/>
        </w:rPr>
        <w:t>2.3 /upset-recap: Bestätigen, was Sie verstanden haben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Bevor Sie eine Lösung anbieten, damit Sie das Richtige lösen.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Irgendetwas in der Zusammenfassung. Sie ist eine Prüfung, kein Angebot.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Damit ich das richtig verstehe: [was passiert ist], und Sie möchten [was der Kunde möchte]. Stimmt das so?</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Schicken Sie den Kunden für die Fakten nicht zu E-Mail oder Telefon. Kanalwechsel gehören laut Gartner-Forschung zu den Treibern von Illoyalität.</w:t>
      </w:r>
    </w:p>
    <w:p>
      <w:pPr>
        <w:spacing w:after="160"/>
      </w:pPr>
    </w:p>
    <w:p>
      <w:pPr>
        <w:spacing w:after="60"/>
      </w:pPr>
      <w:r>
        <w:rPr>
          <w:rFonts w:ascii="Calibri" w:hAnsi="Calibri" w:cs="Calibri" w:eastAsia="Calibri"/>
          <w:b/>
          <w:color w:val="15131F"/>
          <w:sz w:val="28"/>
        </w:rPr>
        <w:t>3. Die Lösung oder den nächsten Schritt anbieten, immer mit Zeitangabe</w:t>
      </w:r>
    </w:p>
    <w:p>
      <w:pPr>
        <w:spacing w:after="80"/>
      </w:pPr>
      <w:r>
        <w:rPr>
          <w:rFonts w:ascii="Calibri" w:hAnsi="Calibri" w:cs="Calibri" w:eastAsia="Calibri"/>
          <w:b w:val="0"/>
          <w:color w:val="5D5A70"/>
          <w:sz w:val="20"/>
        </w:rPr>
        <w:t>Schweregrad: Wie in Tab 1 eingestuft · Auswirkung: Was das Problem den Kunden kostet · Kanal: Derselbe Chat · Verantwortlich: Eine benannte Person je Schritt · Reaktionszeit: Lösung oder nächster Schritt innerhalb von 10 Minuten · Eskalation: Braucht Geld oder Freigabe: Tab 4</w:t>
      </w:r>
    </w:p>
    <w:p>
      <w:pPr>
        <w:spacing w:after="80"/>
      </w:pPr>
      <w:r>
        <w:rPr>
          <w:rFonts w:ascii="Calibri" w:hAnsi="Calibri" w:cs="Calibri" w:eastAsia="Calibri"/>
          <w:b w:val="0"/>
          <w:color w:val="15131F"/>
          <w:sz w:val="21"/>
        </w:rPr>
        <w:t>Diese Nachricht beruhigt den Chat. Sagen Sie, was Sie tun, wer es tut und bis wann. Wenn Sie es heute nicht lösen können, nennen Sie den nächsten Schritt und eine Uhrzeit für den Zwischenstand, und halten Sie diese Uhrzeit ein.</w:t>
      </w:r>
    </w:p>
    <w:p>
      <w:pPr>
        <w:spacing w:after="40"/>
      </w:pPr>
      <w:r>
        <w:rPr>
          <w:rFonts w:ascii="Calibri" w:hAnsi="Calibri" w:cs="Calibri" w:eastAsia="Calibri"/>
          <w:b/>
          <w:color w:val="15131F"/>
          <w:sz w:val="22"/>
        </w:rPr>
        <w:t>3.1 /upset-fix: Sie können es jetzt lösen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Lösung liegt bei Ihnen: erneut senden, neu buchen, korrigieren.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Liefer- oder Ankunftszeit, die von jemand anderem abhängt.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Das mache ich jetzt: [die Lösung]. Das ist bis [Uhrzeit und Tag] erledigt. Sie müssen nichts weiter tun.</w:t>
      </w:r>
    </w:p>
    <w:p>
      <w:pPr>
        <w:spacing w:after="40"/>
      </w:pPr>
    </w:p>
    <w:p>
      <w:pPr>
        <w:spacing w:after="40"/>
      </w:pPr>
      <w:r>
        <w:rPr>
          <w:rFonts w:ascii="Calibri" w:hAnsi="Calibri" w:cs="Calibri" w:eastAsia="Calibri"/>
          <w:b/>
          <w:color w:val="15131F"/>
          <w:sz w:val="22"/>
        </w:rPr>
        <w:t>3.2 /upset-next: Die Lösung dauert länger</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Ein anderes Team, ein Lieferant oder die Teamleitung muss handeln.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„Bald“ oder „schnellstmöglich“. Nennen Sie Tag und Uhrzeit.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Im Chat kann ich das nicht lösen, deshalb ist das der nächste Schritt: [nächster Schritt]. [Name der verantwortlichen Person] kümmert sich darum, und Sie hören bis [Tag und Uhrzeit] von [ihr oder ihm], auch wenn es nur ein Zwischenstand ist.</w:t>
      </w:r>
    </w:p>
    <w:p>
      <w:pPr>
        <w:spacing w:after="40"/>
      </w:pPr>
    </w:p>
    <w:p>
      <w:pPr>
        <w:spacing w:after="40"/>
      </w:pPr>
      <w:r>
        <w:rPr>
          <w:rFonts w:ascii="Calibri" w:hAnsi="Calibri" w:cs="Calibri" w:eastAsia="Calibri"/>
          <w:b/>
          <w:color w:val="15131F"/>
          <w:sz w:val="22"/>
        </w:rPr>
        <w:t>3.3 /upset-confirm: Fragen, bevor Sie abschließen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Direkt nach der Lösung oder dem nächsten Schritt.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Nichts Neues. Wiederholen Sie, was Sie angeboten haben.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Passt Ihnen [die Lösung oder der nächste Schritt] bis [Uhrzeit und Tag]?</w:t>
      </w:r>
    </w:p>
    <w:p>
      <w:pPr>
        <w:spacing w:after="40"/>
      </w:pPr>
    </w:p>
    <w:p>
      <w:pPr>
        <w:spacing w:after="40"/>
      </w:pPr>
      <w:r>
        <w:rPr>
          <w:rFonts w:ascii="Calibri" w:hAnsi="Calibri" w:cs="Calibri" w:eastAsia="Calibri"/>
          <w:b/>
          <w:color w:val="15131F"/>
          <w:sz w:val="22"/>
        </w:rPr>
        <w:t>3.4 /upset-close: Mit der Rückmeldung abschließen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Der Kunde hat Ja gesagt.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Rückmeldezeit, die noch nicht in Ihrer Aufgabenliste steht.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[Vorname]. Bestätigt: [die Lösung oder der nächste Schritt] bis [Uhrzeit und Tag]. Bis [Uhrzeit der Rückmeldung] [Rückmeldung, zum Beispiel rufe ich Sie an]. Falls Sie bis dahin nichts von mir gehört haben, schreiben Sie an [E-Mail-Adresse], das kommt direkt bei mir an.</w:t>
      </w:r>
    </w:p>
    <w:p>
      <w:pPr>
        <w:spacing w:after="40"/>
      </w:pPr>
    </w:p>
    <w:p>
      <w:pPr>
        <w:spacing w:after="60"/>
      </w:pPr>
      <w:r>
        <w:rPr>
          <w:rFonts w:ascii="Calibri" w:hAnsi="Calibri" w:cs="Calibri" w:eastAsia="Calibri"/>
          <w:b/>
          <w:color w:val="6B3CF0"/>
          <w:sz w:val="21"/>
        </w:rPr>
        <w:t xml:space="preserve">Wenn der Kunde Nein sagt: </w:t>
      </w:r>
      <w:r>
        <w:rPr>
          <w:rFonts w:ascii="Calibri" w:hAnsi="Calibri" w:cs="Calibri" w:eastAsia="Calibri"/>
          <w:b w:val="0"/>
          <w:color w:val="15131F"/>
          <w:sz w:val="21"/>
        </w:rPr>
        <w:t>Verstanden. Was würde für Sie passen? Ich sage Ihnen sofort, ob ich das machen kann oder wer es kann.</w:t>
      </w:r>
    </w:p>
    <w:p>
      <w:pPr>
        <w:spacing w:after="160"/>
      </w:pPr>
    </w:p>
    <w:p>
      <w:pPr>
        <w:spacing w:after="60"/>
      </w:pPr>
      <w:r>
        <w:rPr>
          <w:rFonts w:ascii="Calibri" w:hAnsi="Calibri" w:cs="Calibri" w:eastAsia="Calibri"/>
          <w:b/>
          <w:color w:val="15131F"/>
          <w:sz w:val="28"/>
        </w:rPr>
        <w:t>4. Erstattung, Gutschrift oder Entschädigung: wer was anbieten darf</w:t>
      </w:r>
    </w:p>
    <w:p>
      <w:pPr>
        <w:spacing w:after="80"/>
      </w:pPr>
      <w:r>
        <w:rPr>
          <w:rFonts w:ascii="Calibri" w:hAnsi="Calibri" w:cs="Calibri" w:eastAsia="Calibri"/>
          <w:b w:val="0"/>
          <w:color w:val="5D5A70"/>
          <w:sz w:val="20"/>
        </w:rPr>
        <w:t>Schweregrad: Mittel bis hoch · Auswirkung: Der Betrag, um den es geht · Kanal: Im Chat vereinbaren, im Zahlungstool auszahlen · Verantwortlich: Agent bis zum Limit, dann die freigebende Person · Reaktionszeit: Freigebende Person antwortet am selben Werktag · Eskalation: Über dem Limit: die freigebende Person</w:t>
      </w:r>
    </w:p>
    <w:p>
      <w:pPr>
        <w:spacing w:after="80"/>
      </w:pPr>
      <w:r>
        <w:rPr>
          <w:rFonts w:ascii="Calibri" w:hAnsi="Calibri" w:cs="Calibri" w:eastAsia="Calibri"/>
          <w:b w:val="0"/>
          <w:color w:val="15131F"/>
          <w:sz w:val="21"/>
        </w:rPr>
        <w:t>Legen Sie die Grenzen fest, bevor der verärgerte Chat kommt. Agenten bieten ohne Rückfrage an, was die Tabelle erlaubt. Alles darüber geht an die freigebende Person, mit einer Uhrzeit für die Antwort.</w:t>
      </w:r>
    </w:p>
    <w:p>
      <w:pPr>
        <w:spacing w:after="40"/>
      </w:pPr>
      <w:r>
        <w:rPr>
          <w:rFonts w:ascii="Calibri" w:hAnsi="Calibri" w:cs="Calibri" w:eastAsia="Calibri"/>
          <w:b/>
          <w:color w:val="6B3CF0"/>
          <w:sz w:val="21"/>
        </w:rPr>
        <w:t>Grenzen für Angebote (tragen Sie Ihre ein)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Was</w:t>
            </w:r>
          </w:p>
        </w:tc>
        <w:tc>
          <w:tcPr>
            <w:tcW w:type="dxa" w:w="3324"/>
            <w:shd w:val="clear" w:color="auto" w:fill="EFE9FF"/>
          </w:tcPr>
          <w:p>
            <w:r/>
            <w:r>
              <w:rPr>
                <w:rFonts w:ascii="Calibri" w:hAnsi="Calibri" w:cs="Calibri" w:eastAsia="Calibri"/>
                <w:b/>
                <w:color w:val="15131F"/>
                <w:sz w:val="19"/>
              </w:rPr>
              <w:t>Der Agent darf anbieten</w:t>
            </w:r>
          </w:p>
        </w:tc>
        <w:tc>
          <w:tcPr>
            <w:tcW w:type="dxa" w:w="3324"/>
            <w:shd w:val="clear" w:color="auto" w:fill="EFE9FF"/>
          </w:tcPr>
          <w:p>
            <w:r/>
            <w:r>
              <w:rPr>
                <w:rFonts w:ascii="Calibri" w:hAnsi="Calibri" w:cs="Calibri" w:eastAsia="Calibri"/>
                <w:b/>
                <w:color w:val="15131F"/>
                <w:sz w:val="19"/>
              </w:rPr>
              <w:t>Darüber gibt frei</w:t>
            </w:r>
          </w:p>
        </w:tc>
      </w:tr>
      <w:tr>
        <w:tc>
          <w:tcPr>
            <w:tcW w:type="dxa" w:w="3324"/>
          </w:tcPr>
          <w:p>
            <w:r/>
            <w:r>
              <w:rPr>
                <w:rFonts w:ascii="Calibri" w:hAnsi="Calibri" w:cs="Calibri" w:eastAsia="Calibri"/>
                <w:b w:val="0"/>
                <w:color w:val="15131F"/>
                <w:sz w:val="19"/>
              </w:rPr>
              <w:t>Entschuldigung und Lösung</w:t>
            </w:r>
          </w:p>
        </w:tc>
        <w:tc>
          <w:tcPr>
            <w:tcW w:type="dxa" w:w="3324"/>
          </w:tcPr>
          <w:p>
            <w:r/>
            <w:r>
              <w:rPr>
                <w:rFonts w:ascii="Calibri" w:hAnsi="Calibri" w:cs="Calibri" w:eastAsia="Calibri"/>
                <w:b w:val="0"/>
                <w:color w:val="15131F"/>
                <w:sz w:val="19"/>
              </w:rPr>
              <w:t>Immer</w:t>
            </w:r>
          </w:p>
        </w:tc>
        <w:tc>
          <w:tcPr>
            <w:tcW w:type="dxa" w:w="3324"/>
          </w:tcPr>
          <w:p>
            <w:r/>
            <w:r>
              <w:rPr>
                <w:rFonts w:ascii="Calibri" w:hAnsi="Calibri" w:cs="Calibri" w:eastAsia="Calibri"/>
                <w:b w:val="0"/>
                <w:color w:val="15131F"/>
                <w:sz w:val="19"/>
              </w:rPr>
              <w:t>Keine Freigabe nötig</w:t>
            </w:r>
          </w:p>
        </w:tc>
      </w:tr>
      <w:tr>
        <w:tc>
          <w:tcPr>
            <w:tcW w:type="dxa" w:w="3324"/>
          </w:tcPr>
          <w:p>
            <w:r/>
            <w:r>
              <w:rPr>
                <w:rFonts w:ascii="Calibri" w:hAnsi="Calibri" w:cs="Calibri" w:eastAsia="Calibri"/>
                <w:b w:val="0"/>
                <w:color w:val="15131F"/>
                <w:sz w:val="19"/>
              </w:rPr>
              <w:t>Nachbesserung, erneuter Versand oder Ersatz</w:t>
            </w:r>
          </w:p>
        </w:tc>
        <w:tc>
          <w:tcPr>
            <w:tcW w:type="dxa" w:w="3324"/>
          </w:tcPr>
          <w:p>
            <w:r/>
            <w:r>
              <w:rPr>
                <w:rFonts w:ascii="Calibri" w:hAnsi="Calibri" w:cs="Calibri" w:eastAsia="Calibri"/>
                <w:b w:val="0"/>
                <w:color w:val="15131F"/>
                <w:sz w:val="19"/>
              </w:rPr>
              <w:t>[Regel, zum Beispiel gleicher Artikel, ohne Zusatzkosten]</w:t>
            </w:r>
          </w:p>
        </w:tc>
        <w:tc>
          <w:tcPr>
            <w:tcW w:type="dxa" w:w="3324"/>
          </w:tcPr>
          <w:p>
            <w:r/>
            <w:r>
              <w:rPr>
                <w:rFonts w:ascii="Calibri" w:hAnsi="Calibri" w:cs="Calibri" w:eastAsia="Calibri"/>
                <w:b w:val="0"/>
                <w:color w:val="15131F"/>
                <w:sz w:val="19"/>
              </w:rPr>
              <w:t>[freigebende Person]</w:t>
            </w:r>
          </w:p>
        </w:tc>
      </w:tr>
      <w:tr>
        <w:tc>
          <w:tcPr>
            <w:tcW w:type="dxa" w:w="3324"/>
          </w:tcPr>
          <w:p>
            <w:r/>
            <w:r>
              <w:rPr>
                <w:rFonts w:ascii="Calibri" w:hAnsi="Calibri" w:cs="Calibri" w:eastAsia="Calibri"/>
                <w:b w:val="0"/>
                <w:color w:val="15131F"/>
                <w:sz w:val="19"/>
              </w:rPr>
              <w:t>Erstattung einer Gebühr für die fehlgeschlagene Leistung</w:t>
            </w:r>
          </w:p>
        </w:tc>
        <w:tc>
          <w:tcPr>
            <w:tcW w:type="dxa" w:w="3324"/>
          </w:tcPr>
          <w:p>
            <w:r/>
            <w:r>
              <w:rPr>
                <w:rFonts w:ascii="Calibri" w:hAnsi="Calibri" w:cs="Calibri" w:eastAsia="Calibri"/>
                <w:b w:val="0"/>
                <w:color w:val="15131F"/>
                <w:sz w:val="19"/>
              </w:rPr>
              <w:t>Bis [100 $]</w:t>
            </w:r>
          </w:p>
        </w:tc>
        <w:tc>
          <w:tcPr>
            <w:tcW w:type="dxa" w:w="3324"/>
          </w:tcPr>
          <w:p>
            <w:r/>
            <w:r>
              <w:rPr>
                <w:rFonts w:ascii="Calibri" w:hAnsi="Calibri" w:cs="Calibri" w:eastAsia="Calibri"/>
                <w:b w:val="0"/>
                <w:color w:val="15131F"/>
                <w:sz w:val="19"/>
              </w:rPr>
              <w:t>[freigebende Person, zum Beispiel die Filialleitung]</w:t>
            </w:r>
          </w:p>
        </w:tc>
      </w:tr>
      <w:tr>
        <w:tc>
          <w:tcPr>
            <w:tcW w:type="dxa" w:w="3324"/>
          </w:tcPr>
          <w:p>
            <w:r/>
            <w:r>
              <w:rPr>
                <w:rFonts w:ascii="Calibri" w:hAnsi="Calibri" w:cs="Calibri" w:eastAsia="Calibri"/>
                <w:b w:val="0"/>
                <w:color w:val="15131F"/>
                <w:sz w:val="19"/>
              </w:rPr>
              <w:t>Gutschrift oder Gutschein</w:t>
            </w:r>
          </w:p>
        </w:tc>
        <w:tc>
          <w:tcPr>
            <w:tcW w:type="dxa" w:w="3324"/>
          </w:tcPr>
          <w:p>
            <w:r/>
            <w:r>
              <w:rPr>
                <w:rFonts w:ascii="Calibri" w:hAnsi="Calibri" w:cs="Calibri" w:eastAsia="Calibri"/>
                <w:b w:val="0"/>
                <w:color w:val="15131F"/>
                <w:sz w:val="19"/>
              </w:rPr>
              <w:t>Bis [50 $]</w:t>
            </w:r>
          </w:p>
        </w:tc>
        <w:tc>
          <w:tcPr>
            <w:tcW w:type="dxa" w:w="3324"/>
          </w:tcPr>
          <w:p>
            <w:r/>
            <w:r>
              <w:rPr>
                <w:rFonts w:ascii="Calibri" w:hAnsi="Calibri" w:cs="Calibri" w:eastAsia="Calibri"/>
                <w:b w:val="0"/>
                <w:color w:val="15131F"/>
                <w:sz w:val="19"/>
              </w:rPr>
              <w:t>[freigebende Person]</w:t>
            </w:r>
          </w:p>
        </w:tc>
      </w:tr>
      <w:tr>
        <w:tc>
          <w:tcPr>
            <w:tcW w:type="dxa" w:w="3324"/>
          </w:tcPr>
          <w:p>
            <w:r/>
            <w:r>
              <w:rPr>
                <w:rFonts w:ascii="Calibri" w:hAnsi="Calibri" w:cs="Calibri" w:eastAsia="Calibri"/>
                <w:b w:val="0"/>
                <w:color w:val="15131F"/>
                <w:sz w:val="19"/>
              </w:rPr>
              <w:t>Erstattung der Bestellung</w:t>
            </w:r>
          </w:p>
        </w:tc>
        <w:tc>
          <w:tcPr>
            <w:tcW w:type="dxa" w:w="3324"/>
          </w:tcPr>
          <w:p>
            <w:r/>
            <w:r>
              <w:rPr>
                <w:rFonts w:ascii="Calibri" w:hAnsi="Calibri" w:cs="Calibri" w:eastAsia="Calibri"/>
                <w:b w:val="0"/>
                <w:color w:val="15131F"/>
                <w:sz w:val="19"/>
              </w:rPr>
              <w:t>[Nie, oder bis zu einem Betrag]</w:t>
            </w:r>
          </w:p>
        </w:tc>
        <w:tc>
          <w:tcPr>
            <w:tcW w:type="dxa" w:w="3324"/>
          </w:tcPr>
          <w:p>
            <w:r/>
            <w:r>
              <w:rPr>
                <w:rFonts w:ascii="Calibri" w:hAnsi="Calibri" w:cs="Calibri" w:eastAsia="Calibri"/>
                <w:b w:val="0"/>
                <w:color w:val="15131F"/>
                <w:sz w:val="19"/>
              </w:rPr>
              <w:t>[Inhaber oder Teamleitung]</w:t>
            </w:r>
          </w:p>
        </w:tc>
      </w:tr>
      <w:tr>
        <w:tc>
          <w:tcPr>
            <w:tcW w:type="dxa" w:w="3324"/>
          </w:tcPr>
          <w:p>
            <w:r/>
            <w:r>
              <w:rPr>
                <w:rFonts w:ascii="Calibri" w:hAnsi="Calibri" w:cs="Calibri" w:eastAsia="Calibri"/>
                <w:b w:val="0"/>
                <w:color w:val="15131F"/>
                <w:sz w:val="19"/>
              </w:rPr>
              <w:t>Alles andere</w:t>
            </w:r>
          </w:p>
        </w:tc>
        <w:tc>
          <w:tcPr>
            <w:tcW w:type="dxa" w:w="3324"/>
          </w:tcPr>
          <w:p>
            <w:r/>
            <w:r>
              <w:rPr>
                <w:rFonts w:ascii="Calibri" w:hAnsi="Calibri" w:cs="Calibri" w:eastAsia="Calibri"/>
                <w:b w:val="0"/>
                <w:color w:val="15131F"/>
                <w:sz w:val="19"/>
              </w:rPr>
              <w:t>Nichts</w:t>
            </w:r>
          </w:p>
        </w:tc>
        <w:tc>
          <w:tcPr>
            <w:tcW w:type="dxa" w:w="3324"/>
          </w:tcPr>
          <w:p>
            <w:r/>
            <w:r>
              <w:rPr>
                <w:rFonts w:ascii="Calibri" w:hAnsi="Calibri" w:cs="Calibri" w:eastAsia="Calibri"/>
                <w:b w:val="0"/>
                <w:color w:val="15131F"/>
                <w:sz w:val="19"/>
              </w:rPr>
              <w:t>[Teamleitung]</w:t>
            </w:r>
          </w:p>
        </w:tc>
      </w:tr>
    </w:tbl>
    <w:p/>
    <w:p>
      <w:pPr>
        <w:spacing w:after="40"/>
      </w:pPr>
      <w:r>
        <w:rPr>
          <w:rFonts w:ascii="Calibri" w:hAnsi="Calibri" w:cs="Calibri" w:eastAsia="Calibri"/>
          <w:b/>
          <w:color w:val="15131F"/>
          <w:sz w:val="22"/>
        </w:rPr>
        <w:t>4.1 /upset-offer: Innerhalb Ihres Limits</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Lösung allein gleicht nicht aus, was schiefgelaufen ist, und das Angebot steht in der Tabelle.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Den Tag, an dem das Geld auf der Karte erscheint.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Als Ausgleich für [was schiefgelaufen ist] erhalten Sie [eine Erstattung der Gebühr oder eine Gutschrift] über [Betrag]. [Wo der Betrag erscheint und wie lange das meist dauert]. Das gilt zusätzlich zu [der Lösung].</w:t>
      </w:r>
    </w:p>
    <w:p>
      <w:pPr>
        <w:spacing w:after="40"/>
      </w:pPr>
    </w:p>
    <w:p>
      <w:pPr>
        <w:spacing w:after="40"/>
      </w:pPr>
      <w:r>
        <w:rPr>
          <w:rFonts w:ascii="Calibri" w:hAnsi="Calibri" w:cs="Calibri" w:eastAsia="Calibri"/>
          <w:b/>
          <w:color w:val="15131F"/>
          <w:sz w:val="22"/>
        </w:rPr>
        <w:t>4.2 /upset-approval: Gewünscht ist mehr, als Sie freigeben dürfen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Forderung liegt über Ihrem Limit oder steht nicht in der Tabelle.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 Ergebnis oder den Betrag. Sagen Sie, wer entscheidet und bis wann.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[Was gewünscht wurde] kann ich nicht selbst freigeben, und ich möchte nicht raten. Ich habe Ihre Anfrage mit den Details aus diesem Chat an [Name der freigebenden Person] geschickt. Sie bekommen bis [Tag und Uhrzeit] eine Antwort.</w:t>
      </w:r>
    </w:p>
    <w:p>
      <w:pPr>
        <w:spacing w:after="40"/>
      </w:pP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Irgendetwas als Gegenleistung für eine Bewertung. Siehe Tab 5.</w:t>
      </w:r>
    </w:p>
    <w:p>
      <w:pPr>
        <w:spacing w:after="160"/>
      </w:pPr>
    </w:p>
    <w:p>
      <w:pPr>
        <w:spacing w:after="60"/>
      </w:pPr>
      <w:r>
        <w:rPr>
          <w:rFonts w:ascii="Calibri" w:hAnsi="Calibri" w:cs="Calibri" w:eastAsia="Calibri"/>
          <w:b/>
          <w:color w:val="15131F"/>
          <w:sz w:val="28"/>
        </w:rPr>
        <w:t>5. Drohung mit Kündigung oder schlechter Bewertung: erst lösen, nie verhandeln</w:t>
      </w:r>
    </w:p>
    <w:p>
      <w:pPr>
        <w:spacing w:after="80"/>
      </w:pPr>
      <w:r>
        <w:rPr>
          <w:rFonts w:ascii="Calibri" w:hAnsi="Calibri" w:cs="Calibri" w:eastAsia="Calibri"/>
          <w:b w:val="0"/>
          <w:color w:val="5D5A70"/>
          <w:sz w:val="20"/>
        </w:rPr>
        <w:t>Schweregrad: Hoch; rechtliche Schritte: kritisch · Auswirkung: Ein Kunde, der abspringen könnte · Kanal: Jeder Chat-Kanal · Verantwortlich: Agent; bei Recht oder Rückbuchung die Teamleitung · Reaktionszeit: 1 Minute · Eskalation: Rechtliche Schritte oder Rückbuchung: sofort an die Teamleitung</w:t>
      </w:r>
    </w:p>
    <w:p>
      <w:pPr>
        <w:spacing w:after="80"/>
      </w:pPr>
      <w:r>
        <w:rPr>
          <w:rFonts w:ascii="Calibri" w:hAnsi="Calibri" w:cs="Calibri" w:eastAsia="Calibri"/>
          <w:b w:val="0"/>
          <w:color w:val="15131F"/>
          <w:sz w:val="21"/>
        </w:rPr>
        <w:t>Eine Drohung heißt meist, dass der Kunde nicht mehr glaubt, dass Sie das Problem lösen. Diskutieren Sie nicht darüber und bieten Sie nichts dafür an. Lösen Sie zuerst das Problem.</w:t>
      </w:r>
    </w:p>
    <w:p>
      <w:pPr>
        <w:spacing w:after="40"/>
      </w:pPr>
      <w:r>
        <w:rPr>
          <w:rFonts w:ascii="Calibri" w:hAnsi="Calibri" w:cs="Calibri" w:eastAsia="Calibri"/>
          <w:b/>
          <w:color w:val="15131F"/>
          <w:sz w:val="22"/>
        </w:rPr>
        <w:t>5.1 /upset-cancel: „Ich kündige“</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Der Kunde will kündigen, stornieren, das Konto schließen oder nie wieder bestellen.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Rabatt fürs Bleiben, der nicht in Ihrer Angebotstabelle steht.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Das ist Ihre Entscheidung, und ich helfe Ihnen in jedem Fall. Lassen Sie mich zuerst [das Problem] lösen: [die Lösung und die Uhrzeit]. Wenn Sie danach immer noch kündigen möchten: [so kündigen Sie]. Ich bestätige es Ihnen dann hier.</w:t>
      </w:r>
    </w:p>
    <w:p>
      <w:pPr>
        <w:spacing w:after="40"/>
      </w:pPr>
    </w:p>
    <w:p>
      <w:pPr>
        <w:spacing w:after="40"/>
      </w:pPr>
      <w:r>
        <w:rPr>
          <w:rFonts w:ascii="Calibri" w:hAnsi="Calibri" w:cs="Calibri" w:eastAsia="Calibri"/>
          <w:b/>
          <w:color w:val="15131F"/>
          <w:sz w:val="22"/>
        </w:rPr>
        <w:t>5.2 /upset-review: „Ich schreibe eine schlechte Bewertung“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Der Kunde droht mit einer Bewertung bei Google, in Social Media oder auf einem Bewertungsportal.</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Geld, Rabatte oder Gratisprodukte für eine Bewertung, für den Verzicht darauf oder dafür, eine Bewertung zu ändern oder zu löschen.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Es steht Ihnen frei, Ihre Erfahrung zu teilen, und ich löse das lieber, als es Ihnen auszureden. Das mache ich jetzt: [die Lösung und die Uhrzeit].</w:t>
      </w:r>
    </w:p>
    <w:p>
      <w:pPr>
        <w:spacing w:after="40"/>
      </w:pPr>
    </w:p>
    <w:p>
      <w:pPr>
        <w:spacing w:after="40"/>
      </w:pPr>
      <w:r>
        <w:rPr>
          <w:rFonts w:ascii="Calibri" w:hAnsi="Calibri" w:cs="Calibri" w:eastAsia="Calibri"/>
          <w:b/>
          <w:color w:val="15131F"/>
          <w:sz w:val="22"/>
        </w:rPr>
        <w:t>5.3 /upset-legal: Anwalt, Rückbuchung oder Klage</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Der Kunde erwähnt einen Anwalt, ein Gericht, eine Behörde oder eine Rückbuchung.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Nichts zu Schuld oder Geld. Diskutieren Sie die rechtliche Frage nicht.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Ich verstehe. Ich gebe das an [Name der Teamleitung] weiter, zuständig für formelle Beschwerden. [Name der Teamleitung] meldet sich bis [Tag und Uhrzeit] bei Ihnen. Erreichen wir Sie am besten per [E-Mail oder Telefon]?</w:t>
      </w:r>
    </w:p>
    <w:p>
      <w:pPr>
        <w:spacing w:after="40"/>
      </w:pPr>
    </w:p>
    <w:p>
      <w:pPr>
        <w:spacing w:after="60"/>
      </w:pPr>
      <w:r>
        <w:rPr>
          <w:rFonts w:ascii="Calibri" w:hAnsi="Calibri" w:cs="Calibri" w:eastAsia="Calibri"/>
          <w:b/>
          <w:color w:val="6B3CF0"/>
          <w:sz w:val="21"/>
        </w:rPr>
        <w:t xml:space="preserve">Warum keine Anreize: </w:t>
      </w:r>
      <w:r>
        <w:rPr>
          <w:rFonts w:ascii="Calibri" w:hAnsi="Calibri" w:cs="Calibri" w:eastAsia="Calibri"/>
          <w:b w:val="0"/>
          <w:color w:val="5D5A70"/>
          <w:sz w:val="21"/>
        </w:rPr>
        <w:t>Die Regel der US-Handelsbehörde FTC zu Verbraucherbewertungen verbietet Anreize, die davon abhängen, ob eine Bewertung positiv oder negativ ausfällt. Google verbietet Anreize für jede Bewertung und für das Entfernen einer negativen.</w:t>
      </w:r>
    </w:p>
    <w:p>
      <w:pPr>
        <w:spacing w:after="160"/>
      </w:pPr>
    </w:p>
    <w:p>
      <w:pPr>
        <w:spacing w:after="60"/>
      </w:pPr>
      <w:r>
        <w:rPr>
          <w:rFonts w:ascii="Calibri" w:hAnsi="Calibri" w:cs="Calibri" w:eastAsia="Calibri"/>
          <w:b/>
          <w:color w:val="15131F"/>
          <w:sz w:val="28"/>
        </w:rPr>
        <w:t>6. Beleidigungen: eine Nachricht mit klarer Grenze, dann den Chat beenden</w:t>
      </w:r>
    </w:p>
    <w:p>
      <w:pPr>
        <w:spacing w:after="80"/>
      </w:pPr>
      <w:r>
        <w:rPr>
          <w:rFonts w:ascii="Calibri" w:hAnsi="Calibri" w:cs="Calibri" w:eastAsia="Calibri"/>
          <w:b w:val="0"/>
          <w:color w:val="5D5A70"/>
          <w:sz w:val="20"/>
        </w:rPr>
        <w:t>Schweregrad: Kritisch · Auswirkung: Die Sicherheit Ihres Teams · Kanal: Jeder Chat-Kanal · Verantwortlich: Agent; Teamleitung noch am selben Tag informiert · Reaktionszeit: Grenze sofort setzen · Eskalation: Drohung, jemandem etwas anzutun: sofort an die Teamleitung</w:t>
      </w:r>
    </w:p>
    <w:p>
      <w:pPr>
        <w:spacing w:after="80"/>
      </w:pPr>
      <w:r>
        <w:rPr>
          <w:rFonts w:ascii="Calibri" w:hAnsi="Calibri" w:cs="Calibri" w:eastAsia="Calibri"/>
          <w:b w:val="0"/>
          <w:color w:val="15131F"/>
          <w:sz w:val="21"/>
        </w:rPr>
        <w:t>Verärgert richtet sich gegen das Problem: Fluchen über eine verspätete Bestellung, Großbuchstaben. Beleidigend richtet sich gegen eine Person: Beschimpfungen gegen den Agenten, diskriminierende Ausdrücke, Drohungen. Helfen Sie verärgerten Kunden weiter. Bei Beleidigungen senden Sie eine Nachricht mit klarer Grenze und beenden den Chat, wenn es weitergeht.</w:t>
      </w:r>
    </w:p>
    <w:p>
      <w:pPr>
        <w:spacing w:after="40"/>
      </w:pPr>
      <w:r>
        <w:rPr>
          <w:rFonts w:ascii="Calibri" w:hAnsi="Calibri" w:cs="Calibri" w:eastAsia="Calibri"/>
          <w:b/>
          <w:color w:val="15131F"/>
          <w:sz w:val="22"/>
        </w:rPr>
        <w:t>6.1 /upset-boundary: Die erste beleidigende Nachricht</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Beschimpfungen gegen Sie oder Ihr Team oder diskriminierende Ausdrücke.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Irgendetwas, damit die Beleidigungen aufhören.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Ich möchte Ihnen bei [dem Problem] helfen, und das werde ich auch. Ich kann aber nur weitermachen, wenn wir respektvoll bleiben. [Der nächste Schritt, an dem Sie gerade gearbeitet haben].</w:t>
      </w:r>
    </w:p>
    <w:p>
      <w:pPr>
        <w:spacing w:after="40"/>
      </w:pPr>
    </w:p>
    <w:p>
      <w:pPr>
        <w:spacing w:after="40"/>
      </w:pPr>
      <w:r>
        <w:rPr>
          <w:rFonts w:ascii="Calibri" w:hAnsi="Calibri" w:cs="Calibri" w:eastAsia="Calibri"/>
          <w:b/>
          <w:color w:val="15131F"/>
          <w:sz w:val="22"/>
        </w:rPr>
        <w:t>6.2 /upset-end: Es geht trotz der Grenze weiter</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nächste Nachricht ist wieder beleidigend.</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Antwort in diesem Chat, nachdem Sie ihn beendet haben.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Ich beende diesen Chat wegen der verwendeten Ausdrucksweise. Ihr Anliegen zu [Problem] ist weiterhin offen: [Name der verantwortlichen Person] schreibt Ihnen bis [Tag und Uhrzeit] an [E-Mail-Adresse] mit dem nächsten Schritt.</w:t>
      </w:r>
    </w:p>
    <w:p>
      <w:pPr>
        <w:spacing w:after="40"/>
      </w:pPr>
    </w:p>
    <w:p>
      <w:pPr>
        <w:spacing w:after="40"/>
      </w:pPr>
      <w:r>
        <w:rPr>
          <w:rFonts w:ascii="Calibri" w:hAnsi="Calibri" w:cs="Calibri" w:eastAsia="Calibri"/>
          <w:b/>
          <w:color w:val="15131F"/>
          <w:sz w:val="22"/>
        </w:rPr>
        <w:t>6.3 /upset-threat: Drohung, jemandem etwas anzutun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Der Kunde droht, Ihnen, Ihrem Team oder jemand anderem etwas anzutun.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Gar nichts. Antworten Sie nicht auf die Drohung selbst.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Ich beende diesen Chat jetzt und gebe ihn an [Name der Teamleitung] weiter. [Name der Teamleitung] meldet sich wegen [des Problems] schriftlich bei Ihnen.</w:t>
      </w:r>
    </w:p>
    <w:p>
      <w:pPr>
        <w:spacing w:after="40"/>
      </w:pPr>
    </w:p>
    <w:p>
      <w:pPr>
        <w:spacing w:after="40"/>
      </w:pPr>
      <w:r>
        <w:rPr>
          <w:rFonts w:ascii="Calibri" w:hAnsi="Calibri" w:cs="Calibri" w:eastAsia="Calibri"/>
          <w:b/>
          <w:color w:val="6B3CF0"/>
          <w:sz w:val="21"/>
        </w:rPr>
        <w:t>Noch am selben Tag festhalten</w:t>
      </w:r>
    </w:p>
    <w:p>
      <w:pPr>
        <w:spacing w:after="40"/>
        <w:ind w:left="283"/>
      </w:pPr>
      <w:r>
        <w:rPr>
          <w:rFonts w:ascii="Calibri" w:hAnsi="Calibri" w:cs="Calibri" w:eastAsia="Calibri"/>
          <w:b w:val="0"/>
          <w:color w:val="15131F"/>
          <w:sz w:val="21"/>
        </w:rPr>
        <w:t>• Kopieren Sie den genauen Wortlaut in eine Anmerkung beim Kontakt. Formulieren Sie nichts um.</w:t>
      </w:r>
    </w:p>
    <w:p>
      <w:pPr>
        <w:spacing w:after="40"/>
        <w:ind w:left="283"/>
      </w:pPr>
      <w:r>
        <w:rPr>
          <w:rFonts w:ascii="Calibri" w:hAnsi="Calibri" w:cs="Calibri" w:eastAsia="Calibri"/>
          <w:b w:val="0"/>
          <w:color w:val="15131F"/>
          <w:sz w:val="21"/>
        </w:rPr>
        <w:t>• Protokollieren Sie den Chat mit dem Schweregrad Kritisch. Die Teamleitung entscheidet über jeden weiteren Kontakt und darüber, ob die Polizei eingeschaltet wird.</w:t>
      </w:r>
    </w:p>
    <w:p>
      <w:pPr>
        <w:spacing w:after="40"/>
        <w:ind w:left="283"/>
      </w:pPr>
      <w:r>
        <w:rPr>
          <w:rFonts w:ascii="Calibri" w:hAnsi="Calibri" w:cs="Calibri" w:eastAsia="Calibri"/>
          <w:b w:val="0"/>
          <w:color w:val="15131F"/>
          <w:sz w:val="21"/>
        </w:rPr>
        <w:t>• Lassen Sie das ursprüngliche Problem als Aufgabe offen. Mit dem Ende des Chats ist der Fall nicht erledigt.</w:t>
      </w:r>
    </w:p>
    <w:p>
      <w:pPr>
        <w:spacing w:after="160"/>
      </w:pPr>
    </w:p>
    <w:p>
      <w:pPr>
        <w:spacing w:after="60"/>
      </w:pPr>
      <w:r>
        <w:rPr>
          <w:rFonts w:ascii="Calibri" w:hAnsi="Calibri" w:cs="Calibri" w:eastAsia="Calibri"/>
          <w:b/>
          <w:color w:val="15131F"/>
          <w:sz w:val="28"/>
        </w:rPr>
        <w:t>7. Mit Zusammenfassung an die Teamleitung übergeben, damit niemand wiederholen muss</w:t>
      </w:r>
    </w:p>
    <w:p>
      <w:pPr>
        <w:spacing w:after="80"/>
      </w:pPr>
      <w:r>
        <w:rPr>
          <w:rFonts w:ascii="Calibri" w:hAnsi="Calibri" w:cs="Calibri" w:eastAsia="Calibri"/>
          <w:b w:val="0"/>
          <w:color w:val="5D5A70"/>
          <w:sz w:val="20"/>
        </w:rPr>
        <w:t>Schweregrad: Hoch oder kritisch · Auswirkung: Braucht mehr Befugnis als der Agent · Kanal: Derselbe Chat oder ein Anruf, wenn gewünscht · Verantwortlich: Die in der Antwort genannte Teamleitung · Reaktionszeit: Teamleitung innerhalb von 15 Minuten · Eskalation: Teamleitung abwesend: die genannte Vertretung</w:t>
      </w:r>
    </w:p>
    <w:p>
      <w:pPr>
        <w:spacing w:after="80"/>
      </w:pPr>
      <w:r>
        <w:rPr>
          <w:rFonts w:ascii="Calibri" w:hAnsi="Calibri" w:cs="Calibri" w:eastAsia="Calibri"/>
          <w:b w:val="0"/>
          <w:color w:val="15131F"/>
          <w:sz w:val="21"/>
        </w:rPr>
        <w:t>Übergeben Sie, wenn der Kunde nach der Teamleitung fragt, die Lösung Befugnisse braucht, die Sie nicht haben, zwei Versuche keinen Fortschritt gebracht haben oder der Schweregrad kritisch ist. Senden Sie zuerst die Zusammenfassung und informieren Sie dann den Kunden.</w:t>
      </w:r>
    </w:p>
    <w:p>
      <w:pPr>
        <w:spacing w:after="60"/>
      </w:pPr>
      <w:r>
        <w:rPr>
          <w:rFonts w:ascii="Calibri" w:hAnsi="Calibri" w:cs="Calibri" w:eastAsia="Calibri"/>
          <w:b/>
          <w:color w:val="6B3CF0"/>
          <w:sz w:val="21"/>
        </w:rPr>
        <w:t xml:space="preserve">Zusammenfassung für die Teamleitung: </w:t>
      </w:r>
      <w:r>
        <w:rPr>
          <w:rFonts w:ascii="Calibri" w:hAnsi="Calibri" w:cs="Calibri" w:eastAsia="Calibri"/>
          <w:b w:val="0"/>
          <w:color w:val="15131F"/>
          <w:sz w:val="21"/>
        </w:rPr>
        <w:t>[Name des Kunden], [Bestell- oder Kundennummer], [Kanal].</w:t>
        <w:br/>
        <w:t>Was passiert ist: [ein Satz, mit Daten].</w:t>
        <w:br/>
        <w:t>Gewünscht: [Worte des Kunden].</w:t>
        <w:br/>
        <w:t>Geprüft: [was Sie geprüft haben]. Angeboten: [was Sie angeboten haben].</w:t>
        <w:br/>
        <w:t>Schweregrad: [niedrig, mittel, hoch oder kritisch]. Zugesagt: [Name der Teamleitung] antwortet bis [Uhrzeit].</w:t>
      </w:r>
    </w:p>
    <w:p>
      <w:pPr>
        <w:spacing w:after="40"/>
      </w:pPr>
      <w:r>
        <w:rPr>
          <w:rFonts w:ascii="Calibri" w:hAnsi="Calibri" w:cs="Calibri" w:eastAsia="Calibri"/>
          <w:b/>
          <w:color w:val="15131F"/>
          <w:sz w:val="22"/>
        </w:rPr>
        <w:t>7.1 /upset-manager: Den Kunden informieren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Direkt nachdem Sie die Zusammenfassung gesendet haben.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Was die Teamleitung entscheiden wird.</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Über [was gewünscht wurde] entscheidet bei uns [Name der Teamleitung], [Funktion]. Ich habe [ihr oder ihm] alles aus diesem Chat geschickt, Sie müssen also nichts wiederholen. [Name der Teamleitung] meldet sich bis [Uhrzeit] bei Ihnen. Falls [sie oder er das nicht schafft], übernimmt [Name der Vertretung].</w:t>
      </w:r>
    </w:p>
    <w:p>
      <w:pPr>
        <w:spacing w:after="40"/>
      </w:pPr>
    </w:p>
    <w:p>
      <w:pPr>
        <w:spacing w:after="40"/>
      </w:pPr>
      <w:r>
        <w:rPr>
          <w:rFonts w:ascii="Calibri" w:hAnsi="Calibri" w:cs="Calibri" w:eastAsia="Calibri"/>
          <w:b/>
          <w:color w:val="15131F"/>
          <w:sz w:val="22"/>
        </w:rPr>
        <w:t>7.2 /upset-manager-hello: Die erste Nachricht der Teamleitung</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Die Teamleitung übernimmt.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Mehr, als Ihre Freigaberegeln erlauben.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Hallo [Vorname], hier ist [Name der Teamleitung], [Funktion]. [Name des Agenten] hat mir erzählt, was passiert ist: [Zusammenfassung in einem Satz]. Sie müssen nichts wiederholen. Das kann ich für Sie tun: [Entscheidung oder nächster Schritt, mit Zeitangabe].</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Lassen Sie den Kunden die Geschichte nie noch einmal erzählen. Weiterleitungen und wiederholte Angaben gehören laut Gartner-Forschung zu den Treibern von Illoyalität.</w:t>
      </w:r>
    </w:p>
    <w:p>
      <w:pPr>
        <w:spacing w:after="160"/>
      </w:pPr>
    </w:p>
    <w:p>
      <w:pPr>
        <w:spacing w:after="60"/>
      </w:pPr>
      <w:r>
        <w:rPr>
          <w:rFonts w:ascii="Calibri" w:hAnsi="Calibri" w:cs="Calibri" w:eastAsia="Calibri"/>
          <w:b/>
          <w:color w:val="15131F"/>
          <w:sz w:val="28"/>
        </w:rPr>
        <w:t>8. Regeln für den KI-Agenten bei verärgerten Besuchern: wann er übergibt</w:t>
      </w:r>
    </w:p>
    <w:p>
      <w:pPr>
        <w:spacing w:after="80"/>
      </w:pPr>
      <w:r>
        <w:rPr>
          <w:rFonts w:ascii="Calibri" w:hAnsi="Calibri" w:cs="Calibri" w:eastAsia="Calibri"/>
          <w:b w:val="0"/>
          <w:color w:val="5D5A70"/>
          <w:sz w:val="20"/>
        </w:rPr>
        <w:t>Schweregrad: Stuft der KI-Agent nicht ein · Auswirkung: Jeder Chat, den der KI-Agent beantwortet · Kanal: Website und verbundene Kanäle · Verantwortlich: Wer die „Anweisungen“ bearbeitet · Reaktionszeit: Eine Person innerhalb von 5 Minuten · Eskalation: Mensch, Drohung, Recht, Sicherheit: übergeben</w:t>
      </w:r>
    </w:p>
    <w:p>
      <w:pPr>
        <w:spacing w:after="80"/>
      </w:pPr>
      <w:r>
        <w:rPr>
          <w:rFonts w:ascii="Calibri" w:hAnsi="Calibri" w:cs="Calibri" w:eastAsia="Calibri"/>
          <w:b w:val="0"/>
          <w:color w:val="15131F"/>
          <w:sz w:val="21"/>
        </w:rPr>
        <w:t>Fügen Sie diese Regeln in die Anweisungen Ihres KI-Agenten ein. Es sind schriftliche Regeln, keine automatische Erkennung: Der KI-Agent wendet sie auf das an, was der Besucher schreibt. Testen Sie jeden Auslöser, bevor Sie sich darauf verlassen.</w:t>
      </w:r>
    </w:p>
    <w:p>
      <w:pPr>
        <w:spacing w:after="60"/>
      </w:pPr>
      <w:r>
        <w:rPr>
          <w:rFonts w:ascii="Calibri" w:hAnsi="Calibri" w:cs="Calibri" w:eastAsia="Calibri"/>
          <w:b/>
          <w:color w:val="6B3CF0"/>
          <w:sz w:val="21"/>
        </w:rPr>
        <w:t xml:space="preserve">In „Anweisungen“ einfügen: </w:t>
      </w:r>
      <w:r>
        <w:rPr>
          <w:rFonts w:ascii="Calibri" w:hAnsi="Calibri" w:cs="Calibri" w:eastAsia="Calibri"/>
          <w:b w:val="0"/>
          <w:color w:val="15131F"/>
          <w:sz w:val="21"/>
        </w:rPr>
        <w:t>Wenn ein Besucher verärgert oder wütend ist:</w:t>
        <w:br/>
        <w:t>1. Beginne mit einem kurzen Satz: Benenne sein Problem und entschuldige dich einmal. Schreibe nie „Beruhigen Sie sich“ und wiederhole keine Entschuldigung.</w:t>
        <w:br/>
        <w:t>2. Stelle eine Frage nach der anderen, nur nach dem, was du brauchst, um die Bestellung zu finden: [Bestellnummer, E-Mail oder Telefon].</w:t>
        <w:br/>
        <w:t>3. Diskutiere nie, gib dem Besucher nie die Schuld und zitiere keine Richtlinie, um ihm zu beweisen, dass er im Unrecht ist.</w:t>
        <w:br/>
        <w:t>4. Versprich nie Erstattungen, Gutschriften, Rabatte, Liefertermine oder Entschädigungen. Darüber entscheidet eine Person aus unserem Team.</w:t>
        <w:br/>
        <w:t>5. Übergib den Chat sofort an eine Person, wenn der Besucher nach einem Menschen oder der Teamleitung fragt; damit droht, zu kündigen, eine Bewertung zu schreiben oder eine Rückbuchung zu veranlassen; Drohungen oder Beleidigungen äußert; einen Anwalt oder rechtliche Schritte erwähnt; oder eine Verletzung oder ein Sicherheitsrisiko erwähnt.</w:t>
        <w:br/>
        <w:t>6. Fasse vor der Übergabe in einer Nachricht zusammen, was passiert ist, was der Besucher möchte und wie die Bestellnummer lautet.</w:t>
        <w:br/>
        <w:t>7. Sag, wer übernimmt und wann: [Team oder Name] innerhalb von [5 Minuten] während [Öffnungszeiten]; außerhalb davon bis [nächste Öffnungszeit].</w:t>
        <w:br/>
        <w:t>8. Biete nie etwas als Gegenleistung für eine Bewertung an.</w:t>
      </w:r>
    </w:p>
    <w:p>
      <w:pPr>
        <w:spacing w:after="60"/>
      </w:pPr>
      <w:r>
        <w:rPr>
          <w:rFonts w:ascii="Calibri" w:hAnsi="Calibri" w:cs="Calibri" w:eastAsia="Calibri"/>
          <w:b/>
          <w:color w:val="6B3CF0"/>
          <w:sz w:val="21"/>
        </w:rPr>
        <w:t xml:space="preserve">Übergabenachricht des KI-Agenten: </w:t>
      </w:r>
      <w:r>
        <w:rPr>
          <w:rFonts w:ascii="Calibri" w:hAnsi="Calibri" w:cs="Calibri" w:eastAsia="Calibri"/>
          <w:b w:val="0"/>
          <w:color w:val="15131F"/>
          <w:sz w:val="21"/>
        </w:rPr>
        <w:t>Verstanden, und es tut mir leid. Ich übergebe diesen Chat jetzt an [Team oder Name], mit allem, was Sie geschrieben haben, damit Sie nichts wiederholen müssen. Voraussichtliche Antwort: innerhalb von [5 Minuten].</w:t>
      </w:r>
    </w:p>
    <w:p>
      <w:pPr>
        <w:spacing w:after="60"/>
      </w:pPr>
      <w:r>
        <w:rPr>
          <w:rFonts w:ascii="Calibri" w:hAnsi="Calibri" w:cs="Calibri" w:eastAsia="Calibri"/>
          <w:b/>
          <w:color w:val="6B3CF0"/>
          <w:sz w:val="21"/>
        </w:rPr>
        <w:t xml:space="preserve">Außerhalb der Öffnungszeiten: </w:t>
      </w:r>
      <w:r>
        <w:rPr>
          <w:rFonts w:ascii="Calibri" w:hAnsi="Calibri" w:cs="Calibri" w:eastAsia="Calibri"/>
          <w:b w:val="0"/>
          <w:color w:val="15131F"/>
          <w:sz w:val="21"/>
        </w:rPr>
        <w:t>Es tut mir leid, dass das passiert ist. Unser Team ist bis [nächste Öffnungszeit] nicht erreichbar. Ich habe Ihre Nachricht und Ihre Bestellnummer weitergegeben, und [Team oder Name] antwortet Ihnen bis [Uhrzeit].</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Nur 27 % der Kunden würden nach einer negativen Erfahrung einen Chatbot noch einmal ausprobieren. Eine schnelle Übergabe ist besser als drei weitere KI-Antworten.</w:t>
      </w:r>
    </w:p>
    <w:p>
      <w:pPr>
        <w:spacing w:after="160"/>
      </w:pPr>
    </w:p>
    <w:p>
      <w:pPr>
        <w:spacing w:after="80"/>
      </w:pPr>
      <w:r>
        <w:rPr>
          <w:rFonts w:ascii="Calibri" w:hAnsi="Calibri" w:cs="Calibri" w:eastAsia="Calibri"/>
          <w:b/>
          <w:color w:val="15131F"/>
          <w:sz w:val="28"/>
        </w:rPr>
        <w:t>Beispiel: Antworten für verärgerte Kunden im Live-Chat, ausgefüllt: eine verpasste Lieferung</w:t>
      </w:r>
    </w:p>
    <w:p>
      <w:pPr>
        <w:spacing w:after="120"/>
      </w:pPr>
      <w:r>
        <w:rPr>
          <w:rFonts w:ascii="Calibri" w:hAnsi="Calibri" w:cs="Calibri" w:eastAsia="Calibri"/>
          <w:b w:val="0"/>
          <w:color w:val="5D5A70"/>
          <w:sz w:val="21"/>
        </w:rPr>
        <w:t>Eine Kundin hat sich für die Sofalieferung eines fiktiven Möbelgeschäfts einen Tag freigenommen, und der Lieferwagen kam nie. Der KI-Agent übergibt, als sie nach einem Menschen fragt. Owen folgt den 4 Schritten und ruft wie zugesagt am nächsten Morgen vor 7:30 Uhr an.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Ich hab mir für die Sofalieferung extra freigenommen, 8 bis 12. Jetzt ist es 12:40. Kein Lieferwagen, kein Anruf. Das ist schon das zweite Mal, dass ihr diese Bestellung verschiebt!!</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tut mir leid, Teresa. Den ganzen Vormittag zu warten, nachdem Sie sich extra freigenommen haben, ist nicht in Ordnung. Damit ich Ihre Lieferung finde: Können Sie mir die Bestellnummer geben? Sie beginnt mit OR.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OR-58213. Mir reicht's. Wenn das Sofa heute nicht kommt, storniere ich und schreib überall eine Bewertung. Ich will einen echten Menschen.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Verstanden. Ich übergebe diesen Chat jetzt an Owen aus unserer Auslieferung. Damit er nicht noch einmal fragen muss: Bestellung OR-58213, das heutige Zeitfenster von 8:00 bis 12:00 Uhr wurde ohne Anruf verpasst, es ist die zweite Änderung an dieser Bestellung, und Sie möchten die Lieferung heute. Voraussichtliche Antwort: innerhalb von 5 Minuten.</w:t>
      </w:r>
    </w:p>
    <w:p>
      <w:pPr>
        <w:spacing w:after="60"/>
      </w:pPr>
      <w:r>
        <w:rPr>
          <w:rFonts w:ascii="Calibri" w:hAnsi="Calibri" w:cs="Calibri" w:eastAsia="Calibri"/>
          <w:b/>
          <w:color w:val="6B3CF0"/>
          <w:sz w:val="21"/>
        </w:rPr>
        <w:t xml:space="preserve">Owen (Auslieferung): </w:t>
      </w:r>
      <w:r>
        <w:rPr>
          <w:rFonts w:ascii="Calibri" w:hAnsi="Calibri" w:cs="Calibri" w:eastAsia="Calibri"/>
          <w:b w:val="0"/>
          <w:color w:val="15131F"/>
          <w:sz w:val="21"/>
        </w:rPr>
        <w:t>Teresa, hier ist Owen von der Auslieferung. Sie haben sich freigenommen, und wir haben das Zeitfenster ohne Anruf verpasst. Das ist unser Fehler, und es tut mir leid.</w:t>
      </w:r>
    </w:p>
    <w:p>
      <w:pPr>
        <w:spacing w:after="60"/>
      </w:pPr>
      <w:r>
        <w:rPr>
          <w:rFonts w:ascii="Calibri" w:hAnsi="Calibri" w:cs="Calibri" w:eastAsia="Calibri"/>
          <w:b/>
          <w:color w:val="6B3CF0"/>
          <w:sz w:val="21"/>
        </w:rPr>
        <w:t xml:space="preserve">Owen (Auslieferung): </w:t>
      </w:r>
      <w:r>
        <w:rPr>
          <w:rFonts w:ascii="Calibri" w:hAnsi="Calibri" w:cs="Calibri" w:eastAsia="Calibri"/>
          <w:b w:val="0"/>
          <w:color w:val="15131F"/>
          <w:sz w:val="21"/>
        </w:rPr>
        <w:t>Der Lieferwagen hatte um 9:30 Uhr eine Panne, und niemand hat Sie angerufen. Eine Frage: Können Sie das Sofa heute noch vor 18:00 Uhr annehmen, oder ist Ihnen morgen ein fester früher Termin lieber?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Ich warte nicht noch mal den ganzen Tag. Morgen, aber früh.</w:t>
      </w:r>
    </w:p>
    <w:p>
      <w:pPr>
        <w:spacing w:after="60"/>
      </w:pPr>
      <w:r>
        <w:rPr>
          <w:rFonts w:ascii="Calibri" w:hAnsi="Calibri" w:cs="Calibri" w:eastAsia="Calibri"/>
          <w:b/>
          <w:color w:val="6B3CF0"/>
          <w:sz w:val="21"/>
        </w:rPr>
        <w:t xml:space="preserve">Owen (Auslieferung): </w:t>
      </w:r>
      <w:r>
        <w:rPr>
          <w:rFonts w:ascii="Calibri" w:hAnsi="Calibri" w:cs="Calibri" w:eastAsia="Calibri"/>
          <w:b w:val="0"/>
          <w:color w:val="15131F"/>
          <w:sz w:val="21"/>
        </w:rPr>
        <w:t>Das mache ich jetzt: Ihr Sofa kommt morgen als Erstes auf die Tour, Dienstag, 6. Oktober, 8:00 bis 10:00 Uhr. Außerdem erstatte ich Ihnen jetzt die Liefergebühr von 79 $ auf Ihre Karte. Erstattungen sind meist innerhalb von 3 bis 5 Werktagen sichtbar.</w:t>
      </w:r>
    </w:p>
    <w:p>
      <w:pPr>
        <w:spacing w:after="60"/>
      </w:pPr>
      <w:r>
        <w:rPr>
          <w:rFonts w:ascii="Calibri" w:hAnsi="Calibri" w:cs="Calibri" w:eastAsia="Calibri"/>
          <w:b/>
          <w:color w:val="6B3CF0"/>
          <w:sz w:val="21"/>
        </w:rPr>
        <w:t xml:space="preserve">Owen (Auslieferung): </w:t>
      </w:r>
      <w:r>
        <w:rPr>
          <w:rFonts w:ascii="Calibri" w:hAnsi="Calibri" w:cs="Calibri" w:eastAsia="Calibri"/>
          <w:b w:val="0"/>
          <w:color w:val="15131F"/>
          <w:sz w:val="21"/>
        </w:rPr>
        <w:t>Passt Ihnen Dienstag, 8:00 bis 10:00 Uhr?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Ja. 8 bis 10. Wenn's dann nicht kommt, storniere ich.</w:t>
      </w:r>
    </w:p>
    <w:p>
      <w:pPr>
        <w:spacing w:after="60"/>
      </w:pPr>
      <w:r>
        <w:rPr>
          <w:rFonts w:ascii="Calibri" w:hAnsi="Calibri" w:cs="Calibri" w:eastAsia="Calibri"/>
          <w:b/>
          <w:color w:val="6B3CF0"/>
          <w:sz w:val="21"/>
        </w:rPr>
        <w:t xml:space="preserve">Owen (Auslieferung): </w:t>
      </w:r>
      <w:r>
        <w:rPr>
          <w:rFonts w:ascii="Calibri" w:hAnsi="Calibri" w:cs="Calibri" w:eastAsia="Calibri"/>
          <w:b w:val="0"/>
          <w:color w:val="15131F"/>
          <w:sz w:val="21"/>
        </w:rPr>
        <w:t>Bestätigt: Dienstag, 6. Oktober, 8:00 bis 10:00 Uhr, und die Erstattung über 79 $. Ich rufe Sie morgen bis 7:30 Uhr mit dem Namen des Fahrers an. Falls Sie bis dahin nichts von mir gehört haben, schreiben Sie an owen@oaklinehome.example.</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OK. Danke.</w:t>
      </w:r>
    </w:p>
    <w:p>
      <w:pPr>
        <w:spacing w:after="80"/>
      </w:pPr>
    </w:p>
    <w:p>
      <w:pPr>
        <w:spacing w:after="80"/>
      </w:pPr>
      <w:r>
        <w:rPr>
          <w:rFonts w:ascii="Calibri" w:hAnsi="Calibri" w:cs="Calibri" w:eastAsia="Calibri"/>
          <w:b/>
          <w:color w:val="15131F"/>
          <w:sz w:val="24"/>
        </w:rPr>
        <w:t>Triage-Felder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Schweregrad</w:t>
            </w:r>
          </w:p>
        </w:tc>
        <w:tc>
          <w:tcPr>
            <w:tcW w:type="dxa" w:w="4986"/>
          </w:tcPr>
          <w:p>
            <w:r/>
            <w:r>
              <w:rPr>
                <w:rFonts w:ascii="Calibri" w:hAnsi="Calibri" w:cs="Calibri" w:eastAsia="Calibri"/>
                <w:b w:val="0"/>
                <w:color w:val="15131F"/>
                <w:sz w:val="19"/>
              </w:rPr>
              <w:t>Hoch: droht mit Stornierung und Bewertung, will einen Menschen</w:t>
            </w:r>
          </w:p>
        </w:tc>
      </w:tr>
      <w:tr>
        <w:tc>
          <w:tcPr>
            <w:tcW w:type="dxa" w:w="4986"/>
          </w:tcPr>
          <w:p>
            <w:r/>
            <w:r>
              <w:rPr>
                <w:rFonts w:ascii="Calibri" w:hAnsi="Calibri" w:cs="Calibri" w:eastAsia="Calibri"/>
                <w:b/>
                <w:color w:val="15131F"/>
                <w:sz w:val="19"/>
              </w:rPr>
              <w:t>Auswirkung</w:t>
            </w:r>
          </w:p>
        </w:tc>
        <w:tc>
          <w:tcPr>
            <w:tcW w:type="dxa" w:w="4986"/>
          </w:tcPr>
          <w:p>
            <w:r/>
            <w:r>
              <w:rPr>
                <w:rFonts w:ascii="Calibri" w:hAnsi="Calibri" w:cs="Calibri" w:eastAsia="Calibri"/>
                <w:b w:val="0"/>
                <w:color w:val="15131F"/>
                <w:sz w:val="19"/>
              </w:rPr>
              <w:t>Eine Bestellung, Sofa für 1.840 $, zweite Terminänderung</w:t>
            </w:r>
          </w:p>
        </w:tc>
      </w:tr>
      <w:tr>
        <w:tc>
          <w:tcPr>
            <w:tcW w:type="dxa" w:w="4986"/>
          </w:tcPr>
          <w:p>
            <w:r/>
            <w:r>
              <w:rPr>
                <w:rFonts w:ascii="Calibri" w:hAnsi="Calibri" w:cs="Calibri" w:eastAsia="Calibri"/>
                <w:b/>
                <w:color w:val="15131F"/>
                <w:sz w:val="19"/>
              </w:rPr>
              <w:t>Kanal</w:t>
            </w:r>
          </w:p>
        </w:tc>
        <w:tc>
          <w:tcPr>
            <w:tcW w:type="dxa" w:w="4986"/>
          </w:tcPr>
          <w:p>
            <w:r/>
            <w:r>
              <w:rPr>
                <w:rFonts w:ascii="Calibri" w:hAnsi="Calibri" w:cs="Calibri" w:eastAsia="Calibri"/>
                <w:b w:val="0"/>
                <w:color w:val="15131F"/>
                <w:sz w:val="19"/>
              </w:rPr>
              <w:t>Website-Chat, Montag, 5. Oktober 2026, 12:40 Uhr</w:t>
            </w:r>
          </w:p>
        </w:tc>
      </w:tr>
      <w:tr>
        <w:tc>
          <w:tcPr>
            <w:tcW w:type="dxa" w:w="4986"/>
          </w:tcPr>
          <w:p>
            <w:r/>
            <w:r>
              <w:rPr>
                <w:rFonts w:ascii="Calibri" w:hAnsi="Calibri" w:cs="Calibri" w:eastAsia="Calibri"/>
                <w:b/>
                <w:color w:val="15131F"/>
                <w:sz w:val="19"/>
              </w:rPr>
              <w:t>Verantwortlich</w:t>
            </w:r>
          </w:p>
        </w:tc>
        <w:tc>
          <w:tcPr>
            <w:tcW w:type="dxa" w:w="4986"/>
          </w:tcPr>
          <w:p>
            <w:r/>
            <w:r>
              <w:rPr>
                <w:rFonts w:ascii="Calibri" w:hAnsi="Calibri" w:cs="Calibri" w:eastAsia="Calibri"/>
                <w:b w:val="0"/>
                <w:color w:val="15131F"/>
                <w:sz w:val="19"/>
              </w:rPr>
              <w:t>Owen Hart, Auslieferung</w:t>
            </w:r>
          </w:p>
        </w:tc>
      </w:tr>
      <w:tr>
        <w:tc>
          <w:tcPr>
            <w:tcW w:type="dxa" w:w="4986"/>
          </w:tcPr>
          <w:p>
            <w:r/>
            <w:r>
              <w:rPr>
                <w:rFonts w:ascii="Calibri" w:hAnsi="Calibri" w:cs="Calibri" w:eastAsia="Calibri"/>
                <w:b/>
                <w:color w:val="15131F"/>
                <w:sz w:val="19"/>
              </w:rPr>
              <w:t>Reaktionszeit</w:t>
            </w:r>
          </w:p>
        </w:tc>
        <w:tc>
          <w:tcPr>
            <w:tcW w:type="dxa" w:w="4986"/>
          </w:tcPr>
          <w:p>
            <w:r/>
            <w:r>
              <w:rPr>
                <w:rFonts w:ascii="Calibri" w:hAnsi="Calibri" w:cs="Calibri" w:eastAsia="Calibri"/>
                <w:b w:val="0"/>
                <w:color w:val="15131F"/>
                <w:sz w:val="19"/>
              </w:rPr>
              <w:t>KI-Agent sofort; Owen 3 Minuten nach der Übergabe</w:t>
            </w:r>
          </w:p>
        </w:tc>
      </w:tr>
      <w:tr>
        <w:tc>
          <w:tcPr>
            <w:tcW w:type="dxa" w:w="4986"/>
          </w:tcPr>
          <w:p>
            <w:r/>
            <w:r>
              <w:rPr>
                <w:rFonts w:ascii="Calibri" w:hAnsi="Calibri" w:cs="Calibri" w:eastAsia="Calibri"/>
                <w:b/>
                <w:color w:val="15131F"/>
                <w:sz w:val="19"/>
              </w:rPr>
              <w:t>Eskalation</w:t>
            </w:r>
          </w:p>
        </w:tc>
        <w:tc>
          <w:tcPr>
            <w:tcW w:type="dxa" w:w="4986"/>
          </w:tcPr>
          <w:p>
            <w:r/>
            <w:r>
              <w:rPr>
                <w:rFonts w:ascii="Calibri" w:hAnsi="Calibri" w:cs="Calibri" w:eastAsia="Calibri"/>
                <w:b w:val="0"/>
                <w:color w:val="15131F"/>
                <w:sz w:val="19"/>
              </w:rPr>
              <w:t>Nicht nötig: 79 $ liegen innerhalb des Agentenlimits von 100 $</w:t>
            </w:r>
          </w:p>
        </w:tc>
      </w:tr>
    </w:tbl>
    <w:p/>
    <w:p>
      <w:pPr>
        <w:spacing w:after="80"/>
      </w:pPr>
      <w:r>
        <w:rPr>
          <w:rFonts w:ascii="Calibri" w:hAnsi="Calibri" w:cs="Calibri" w:eastAsia="Calibri"/>
          <w:b/>
          <w:color w:val="15131F"/>
          <w:sz w:val="24"/>
        </w:rPr>
        <w:t>Maßnahmen und Verantwortliche</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Maßnahme</w:t>
            </w:r>
          </w:p>
        </w:tc>
        <w:tc>
          <w:tcPr>
            <w:tcW w:type="dxa" w:w="2493"/>
            <w:shd w:val="clear" w:color="auto" w:fill="EFE9FF"/>
          </w:tcPr>
          <w:p>
            <w:r/>
            <w:r>
              <w:rPr>
                <w:rFonts w:ascii="Calibri" w:hAnsi="Calibri" w:cs="Calibri" w:eastAsia="Calibri"/>
                <w:b/>
                <w:color w:val="15131F"/>
                <w:sz w:val="19"/>
              </w:rPr>
              <w:t>Verantwortlich</w:t>
            </w:r>
          </w:p>
        </w:tc>
        <w:tc>
          <w:tcPr>
            <w:tcW w:type="dxa" w:w="2493"/>
            <w:shd w:val="clear" w:color="auto" w:fill="EFE9FF"/>
          </w:tcPr>
          <w:p>
            <w:r/>
            <w:r>
              <w:rPr>
                <w:rFonts w:ascii="Calibri" w:hAnsi="Calibri" w:cs="Calibri" w:eastAsia="Calibri"/>
                <w:b/>
                <w:color w:val="15131F"/>
                <w:sz w:val="19"/>
              </w:rPr>
              <w:t>Fällig</w:t>
            </w:r>
          </w:p>
        </w:tc>
        <w:tc>
          <w:tcPr>
            <w:tcW w:type="dxa" w:w="2493"/>
            <w:shd w:val="clear" w:color="auto" w:fill="EFE9FF"/>
          </w:tcPr>
          <w:p>
            <w:r/>
            <w:r>
              <w:rPr>
                <w:rFonts w:ascii="Calibri" w:hAnsi="Calibri" w:cs="Calibri" w:eastAsia="Calibri"/>
                <w:b/>
                <w:color w:val="15131F"/>
                <w:sz w:val="19"/>
              </w:rPr>
              <w:t>Status</w:t>
            </w:r>
          </w:p>
        </w:tc>
      </w:tr>
      <w:tr>
        <w:tc>
          <w:tcPr>
            <w:tcW w:type="dxa" w:w="2493"/>
          </w:tcPr>
          <w:p>
            <w:r/>
            <w:r>
              <w:rPr>
                <w:rFonts w:ascii="Calibri" w:hAnsi="Calibri" w:cs="Calibri" w:eastAsia="Calibri"/>
                <w:b w:val="0"/>
                <w:color w:val="15131F"/>
                <w:sz w:val="19"/>
              </w:rPr>
              <w:t>Sofa auf das erste Zeitfenster am 6. Oktober legen</w:t>
            </w:r>
          </w:p>
        </w:tc>
        <w:tc>
          <w:tcPr>
            <w:tcW w:type="dxa" w:w="2493"/>
          </w:tcPr>
          <w:p>
            <w:r/>
            <w:r>
              <w:rPr>
                <w:rFonts w:ascii="Calibri" w:hAnsi="Calibri" w:cs="Calibri" w:eastAsia="Calibri"/>
                <w:b w:val="0"/>
                <w:color w:val="15131F"/>
                <w:sz w:val="19"/>
              </w:rPr>
              <w:t>Owen</w:t>
            </w:r>
          </w:p>
        </w:tc>
        <w:tc>
          <w:tcPr>
            <w:tcW w:type="dxa" w:w="2493"/>
          </w:tcPr>
          <w:p>
            <w:r/>
            <w:r>
              <w:rPr>
                <w:rFonts w:ascii="Calibri" w:hAnsi="Calibri" w:cs="Calibri" w:eastAsia="Calibri"/>
                <w:b w:val="0"/>
                <w:color w:val="15131F"/>
                <w:sz w:val="19"/>
              </w:rPr>
              <w:t>5. Okt., 13:00</w:t>
            </w:r>
          </w:p>
        </w:tc>
        <w:tc>
          <w:tcPr>
            <w:tcW w:type="dxa" w:w="2493"/>
          </w:tcPr>
          <w:p>
            <w:r/>
            <w:r>
              <w:rPr>
                <w:rFonts w:ascii="Calibri" w:hAnsi="Calibri" w:cs="Calibri" w:eastAsia="Calibri"/>
                <w:b w:val="0"/>
                <w:color w:val="15131F"/>
                <w:sz w:val="19"/>
              </w:rPr>
              <w:t>Erledigt</w:t>
            </w:r>
          </w:p>
        </w:tc>
      </w:tr>
      <w:tr>
        <w:tc>
          <w:tcPr>
            <w:tcW w:type="dxa" w:w="2493"/>
          </w:tcPr>
          <w:p>
            <w:r/>
            <w:r>
              <w:rPr>
                <w:rFonts w:ascii="Calibri" w:hAnsi="Calibri" w:cs="Calibri" w:eastAsia="Calibri"/>
                <w:b w:val="0"/>
                <w:color w:val="15131F"/>
                <w:sz w:val="19"/>
              </w:rPr>
              <w:t>Liefergebühr von 79 $ erstatten</w:t>
            </w:r>
          </w:p>
        </w:tc>
        <w:tc>
          <w:tcPr>
            <w:tcW w:type="dxa" w:w="2493"/>
          </w:tcPr>
          <w:p>
            <w:r/>
            <w:r>
              <w:rPr>
                <w:rFonts w:ascii="Calibri" w:hAnsi="Calibri" w:cs="Calibri" w:eastAsia="Calibri"/>
                <w:b w:val="0"/>
                <w:color w:val="15131F"/>
                <w:sz w:val="19"/>
              </w:rPr>
              <w:t>Owen</w:t>
            </w:r>
          </w:p>
        </w:tc>
        <w:tc>
          <w:tcPr>
            <w:tcW w:type="dxa" w:w="2493"/>
          </w:tcPr>
          <w:p>
            <w:r/>
            <w:r>
              <w:rPr>
                <w:rFonts w:ascii="Calibri" w:hAnsi="Calibri" w:cs="Calibri" w:eastAsia="Calibri"/>
                <w:b w:val="0"/>
                <w:color w:val="15131F"/>
                <w:sz w:val="19"/>
              </w:rPr>
              <w:t>5. Okt., 13:00</w:t>
            </w:r>
          </w:p>
        </w:tc>
        <w:tc>
          <w:tcPr>
            <w:tcW w:type="dxa" w:w="2493"/>
          </w:tcPr>
          <w:p>
            <w:r/>
            <w:r>
              <w:rPr>
                <w:rFonts w:ascii="Calibri" w:hAnsi="Calibri" w:cs="Calibri" w:eastAsia="Calibri"/>
                <w:b w:val="0"/>
                <w:color w:val="15131F"/>
                <w:sz w:val="19"/>
              </w:rPr>
              <w:t>Erledigt</w:t>
            </w:r>
          </w:p>
        </w:tc>
      </w:tr>
      <w:tr>
        <w:tc>
          <w:tcPr>
            <w:tcW w:type="dxa" w:w="2493"/>
          </w:tcPr>
          <w:p>
            <w:r/>
            <w:r>
              <w:rPr>
                <w:rFonts w:ascii="Calibri" w:hAnsi="Calibri" w:cs="Calibri" w:eastAsia="Calibri"/>
                <w:b w:val="0"/>
                <w:color w:val="15131F"/>
                <w:sz w:val="19"/>
              </w:rPr>
              <w:t>Aufgabe: Anruf mit dem Namen des Fahrers, Priorität „High“</w:t>
            </w:r>
          </w:p>
        </w:tc>
        <w:tc>
          <w:tcPr>
            <w:tcW w:type="dxa" w:w="2493"/>
          </w:tcPr>
          <w:p>
            <w:r/>
            <w:r>
              <w:rPr>
                <w:rFonts w:ascii="Calibri" w:hAnsi="Calibri" w:cs="Calibri" w:eastAsia="Calibri"/>
                <w:b w:val="0"/>
                <w:color w:val="15131F"/>
                <w:sz w:val="19"/>
              </w:rPr>
              <w:t>Owen</w:t>
            </w:r>
          </w:p>
        </w:tc>
        <w:tc>
          <w:tcPr>
            <w:tcW w:type="dxa" w:w="2493"/>
          </w:tcPr>
          <w:p>
            <w:r/>
            <w:r>
              <w:rPr>
                <w:rFonts w:ascii="Calibri" w:hAnsi="Calibri" w:cs="Calibri" w:eastAsia="Calibri"/>
                <w:b w:val="0"/>
                <w:color w:val="15131F"/>
                <w:sz w:val="19"/>
              </w:rPr>
              <w:t>6. Okt., 7:30</w:t>
            </w:r>
          </w:p>
        </w:tc>
        <w:tc>
          <w:tcPr>
            <w:tcW w:type="dxa" w:w="2493"/>
          </w:tcPr>
          <w:p>
            <w:r/>
            <w:r>
              <w:rPr>
                <w:rFonts w:ascii="Calibri" w:hAnsi="Calibri" w:cs="Calibri" w:eastAsia="Calibri"/>
                <w:b w:val="0"/>
                <w:color w:val="15131F"/>
                <w:sz w:val="19"/>
              </w:rPr>
              <w:t>Erledigt um 7:24</w:t>
            </w:r>
          </w:p>
        </w:tc>
      </w:tr>
      <w:tr>
        <w:tc>
          <w:tcPr>
            <w:tcW w:type="dxa" w:w="2493"/>
          </w:tcPr>
          <w:p>
            <w:r/>
            <w:r>
              <w:rPr>
                <w:rFonts w:ascii="Calibri" w:hAnsi="Calibri" w:cs="Calibri" w:eastAsia="Calibri"/>
                <w:b w:val="0"/>
                <w:color w:val="15131F"/>
                <w:sz w:val="19"/>
              </w:rPr>
              <w:t>Anmerkung beim Kontakt, Tag „Lieferung“, Protokollzeile</w:t>
            </w:r>
          </w:p>
        </w:tc>
        <w:tc>
          <w:tcPr>
            <w:tcW w:type="dxa" w:w="2493"/>
          </w:tcPr>
          <w:p>
            <w:r/>
            <w:r>
              <w:rPr>
                <w:rFonts w:ascii="Calibri" w:hAnsi="Calibri" w:cs="Calibri" w:eastAsia="Calibri"/>
                <w:b w:val="0"/>
                <w:color w:val="15131F"/>
                <w:sz w:val="19"/>
              </w:rPr>
              <w:t>Owen</w:t>
            </w:r>
          </w:p>
        </w:tc>
        <w:tc>
          <w:tcPr>
            <w:tcW w:type="dxa" w:w="2493"/>
          </w:tcPr>
          <w:p>
            <w:r/>
            <w:r>
              <w:rPr>
                <w:rFonts w:ascii="Calibri" w:hAnsi="Calibri" w:cs="Calibri" w:eastAsia="Calibri"/>
                <w:b w:val="0"/>
                <w:color w:val="15131F"/>
                <w:sz w:val="19"/>
              </w:rPr>
              <w:t>5. Okt., 17:00</w:t>
            </w:r>
          </w:p>
        </w:tc>
        <w:tc>
          <w:tcPr>
            <w:tcW w:type="dxa" w:w="2493"/>
          </w:tcPr>
          <w:p>
            <w:r/>
            <w:r>
              <w:rPr>
                <w:rFonts w:ascii="Calibri" w:hAnsi="Calibri" w:cs="Calibri" w:eastAsia="Calibri"/>
                <w:b w:val="0"/>
                <w:color w:val="15131F"/>
                <w:sz w:val="19"/>
              </w:rPr>
              <w:t>Erledigt</w:t>
            </w:r>
          </w:p>
        </w:tc>
      </w:tr>
    </w:tbl>
    <w:p/>
    <w:p>
      <w:pPr>
        <w:spacing w:after="80"/>
      </w:pPr>
      <w:r>
        <w:rPr>
          <w:rFonts w:ascii="Calibri" w:hAnsi="Calibri" w:cs="Calibri" w:eastAsia="Calibri"/>
          <w:b/>
          <w:color w:val="15131F"/>
          <w:sz w:val="24"/>
        </w:rPr>
        <w:t>Abschlussprüfung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Prüfpunkt</w:t>
            </w:r>
          </w:p>
        </w:tc>
        <w:tc>
          <w:tcPr>
            <w:tcW w:type="dxa" w:w="3324"/>
            <w:shd w:val="clear" w:color="auto" w:fill="EFE9FF"/>
          </w:tcPr>
          <w:p>
            <w:r/>
            <w:r>
              <w:rPr>
                <w:rFonts w:ascii="Calibri" w:hAnsi="Calibri" w:cs="Calibri" w:eastAsia="Calibri"/>
                <w:b/>
                <w:color w:val="15131F"/>
                <w:sz w:val="19"/>
              </w:rPr>
              <w:t>Erfasst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Lösung von der Kundin bestätigt</w:t>
            </w:r>
          </w:p>
        </w:tc>
        <w:tc>
          <w:tcPr>
            <w:tcW w:type="dxa" w:w="3324"/>
          </w:tcPr>
          <w:p>
            <w:r/>
            <w:r>
              <w:rPr>
                <w:rFonts w:ascii="Calibri" w:hAnsi="Calibri" w:cs="Calibri" w:eastAsia="Calibri"/>
                <w:b w:val="0"/>
                <w:color w:val="15131F"/>
                <w:sz w:val="19"/>
              </w:rPr>
              <w:t>„Ja. 8 bis 10.“ 5. Okt., 12:52</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Zugesagte Rückmeldung erfolgt</w:t>
            </w:r>
          </w:p>
        </w:tc>
        <w:tc>
          <w:tcPr>
            <w:tcW w:type="dxa" w:w="3324"/>
          </w:tcPr>
          <w:p>
            <w:r/>
            <w:r>
              <w:rPr>
                <w:rFonts w:ascii="Calibri" w:hAnsi="Calibri" w:cs="Calibri" w:eastAsia="Calibri"/>
                <w:b w:val="0"/>
                <w:color w:val="15131F"/>
                <w:sz w:val="19"/>
              </w:rPr>
              <w:t>Anruf 6. Okt., 7:24; geliefert 8:35</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Protokollzeile vollständig</w:t>
            </w:r>
          </w:p>
        </w:tc>
        <w:tc>
          <w:tcPr>
            <w:tcW w:type="dxa" w:w="3324"/>
          </w:tcPr>
          <w:p>
            <w:r/>
            <w:r>
              <w:rPr>
                <w:rFonts w:ascii="Calibri" w:hAnsi="Calibri" w:cs="Calibri" w:eastAsia="Calibri"/>
                <w:b w:val="0"/>
                <w:color w:val="15131F"/>
                <w:sz w:val="19"/>
              </w:rPr>
              <w:t>Verspätete oder verpasste Lieferung, hoch, Erstattung 79 $</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Zufriedenheitsbewertung</w:t>
            </w:r>
          </w:p>
        </w:tc>
        <w:tc>
          <w:tcPr>
            <w:tcW w:type="dxa" w:w="3324"/>
          </w:tcPr>
          <w:p>
            <w:r/>
            <w:r>
              <w:rPr>
                <w:rFonts w:ascii="Calibri" w:hAnsi="Calibri" w:cs="Calibri" w:eastAsia="Calibri"/>
                <w:b w:val="0"/>
                <w:color w:val="15131F"/>
                <w:sz w:val="19"/>
              </w:rPr>
              <w:t>4 von 5 am Ende des Chats</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Status im Protokoll</w:t>
            </w:r>
          </w:p>
        </w:tc>
        <w:tc>
          <w:tcPr>
            <w:tcW w:type="dxa" w:w="3324"/>
          </w:tcPr>
          <w:p>
            <w:r/>
            <w:r>
              <w:rPr>
                <w:rFonts w:ascii="Calibri" w:hAnsi="Calibri" w:cs="Calibri" w:eastAsia="Calibri"/>
                <w:b w:val="0"/>
                <w:color w:val="15131F"/>
                <w:sz w:val="19"/>
              </w:rPr>
              <w:t>Geschlossen</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Geschäft und fiktive Kundin</w:t>
      </w:r>
    </w:p>
    <w:p>
      <w:pPr>
        <w:spacing w:after="80"/>
      </w:pPr>
      <w:r>
        <w:rPr>
          <w:rFonts w:ascii="Calibri" w:hAnsi="Calibri" w:cs="Calibri" w:eastAsia="Calibri"/>
          <w:b/>
          <w:color w:val="15131F"/>
          <w:sz w:val="28"/>
        </w:rPr>
        <w:t>Schweregrade für hitzige Chats: Verantwortung, Tempo, Eskalation</w:t>
      </w:r>
    </w:p>
    <w:tbl>
      <w:tblPr>
        <w:tblStyle w:val="TableGrid"/>
        <w:tblW w:type="auto" w:w="0"/>
        <w:tblLook w:firstColumn="1" w:firstRow="1" w:lastColumn="0" w:lastRow="0" w:noHBand="0" w:noVBand="1" w:val="04A0"/>
      </w:tblPr>
      <w:tblGrid>
        <w:gridCol w:w="1662"/>
        <w:gridCol w:w="1662"/>
        <w:gridCol w:w="1662"/>
        <w:gridCol w:w="1662"/>
        <w:gridCol w:w="1662"/>
        <w:gridCol w:w="1662"/>
      </w:tblGrid>
      <w:tr>
        <w:tc>
          <w:tcPr>
            <w:tcW w:type="dxa" w:w="1662"/>
            <w:shd w:val="clear" w:color="auto" w:fill="EFE9FF"/>
          </w:tcPr>
          <w:p>
            <w:r/>
            <w:r>
              <w:rPr>
                <w:rFonts w:ascii="Calibri" w:hAnsi="Calibri" w:cs="Calibri" w:eastAsia="Calibri"/>
                <w:b/>
                <w:color w:val="15131F"/>
                <w:sz w:val="19"/>
              </w:rPr>
              <w:t>Schweregrad</w:t>
            </w:r>
          </w:p>
        </w:tc>
        <w:tc>
          <w:tcPr>
            <w:tcW w:type="dxa" w:w="1662"/>
            <w:shd w:val="clear" w:color="auto" w:fill="EFE9FF"/>
          </w:tcPr>
          <w:p>
            <w:r/>
            <w:r>
              <w:rPr>
                <w:rFonts w:ascii="Calibri" w:hAnsi="Calibri" w:cs="Calibri" w:eastAsia="Calibri"/>
                <w:b/>
                <w:color w:val="15131F"/>
                <w:sz w:val="19"/>
              </w:rPr>
              <w:t>Woran Sie ihn erkennen</w:t>
            </w:r>
          </w:p>
        </w:tc>
        <w:tc>
          <w:tcPr>
            <w:tcW w:type="dxa" w:w="1662"/>
            <w:shd w:val="clear" w:color="auto" w:fill="EFE9FF"/>
          </w:tcPr>
          <w:p>
            <w:r/>
            <w:r>
              <w:rPr>
                <w:rFonts w:ascii="Calibri" w:hAnsi="Calibri" w:cs="Calibri" w:eastAsia="Calibri"/>
                <w:b/>
                <w:color w:val="15131F"/>
                <w:sz w:val="19"/>
              </w:rPr>
              <w:t>Auswirkung</w:t>
            </w:r>
          </w:p>
        </w:tc>
        <w:tc>
          <w:tcPr>
            <w:tcW w:type="dxa" w:w="1662"/>
            <w:shd w:val="clear" w:color="auto" w:fill="EFE9FF"/>
          </w:tcPr>
          <w:p>
            <w:r/>
            <w:r>
              <w:rPr>
                <w:rFonts w:ascii="Calibri" w:hAnsi="Calibri" w:cs="Calibri" w:eastAsia="Calibri"/>
                <w:b/>
                <w:color w:val="15131F"/>
                <w:sz w:val="19"/>
              </w:rPr>
              <w:t>Reaktionszeit</w:t>
            </w:r>
          </w:p>
        </w:tc>
        <w:tc>
          <w:tcPr>
            <w:tcW w:type="dxa" w:w="1662"/>
            <w:shd w:val="clear" w:color="auto" w:fill="EFE9FF"/>
          </w:tcPr>
          <w:p>
            <w:r/>
            <w:r>
              <w:rPr>
                <w:rFonts w:ascii="Calibri" w:hAnsi="Calibri" w:cs="Calibri" w:eastAsia="Calibri"/>
                <w:b/>
                <w:color w:val="15131F"/>
                <w:sz w:val="19"/>
              </w:rPr>
              <w:t>Verantwortlich</w:t>
            </w:r>
          </w:p>
        </w:tc>
        <w:tc>
          <w:tcPr>
            <w:tcW w:type="dxa" w:w="1662"/>
            <w:shd w:val="clear" w:color="auto" w:fill="EFE9FF"/>
          </w:tcPr>
          <w:p>
            <w:r/>
            <w:r>
              <w:rPr>
                <w:rFonts w:ascii="Calibri" w:hAnsi="Calibri" w:cs="Calibri" w:eastAsia="Calibri"/>
                <w:b/>
                <w:color w:val="15131F"/>
                <w:sz w:val="19"/>
              </w:rPr>
              <w:t>Eskalation</w:t>
            </w:r>
          </w:p>
        </w:tc>
      </w:tr>
      <w:tr>
        <w:tc>
          <w:tcPr>
            <w:tcW w:type="dxa" w:w="1662"/>
          </w:tcPr>
          <w:p>
            <w:r/>
            <w:r>
              <w:rPr>
                <w:rFonts w:ascii="Calibri" w:hAnsi="Calibri" w:cs="Calibri" w:eastAsia="Calibri"/>
                <w:b w:val="0"/>
                <w:color w:val="15131F"/>
                <w:sz w:val="19"/>
              </w:rPr>
              <w:t>Niedrig</w:t>
            </w:r>
          </w:p>
        </w:tc>
        <w:tc>
          <w:tcPr>
            <w:tcW w:type="dxa" w:w="1662"/>
          </w:tcPr>
          <w:p>
            <w:r/>
            <w:r>
              <w:rPr>
                <w:rFonts w:ascii="Calibri" w:hAnsi="Calibri" w:cs="Calibri" w:eastAsia="Calibri"/>
                <w:b w:val="0"/>
                <w:color w:val="15131F"/>
                <w:sz w:val="19"/>
              </w:rPr>
              <w:t>Verärgert über ein kleines Problem, weder Geld noch Frist in Gefahr</w:t>
            </w:r>
          </w:p>
        </w:tc>
        <w:tc>
          <w:tcPr>
            <w:tcW w:type="dxa" w:w="1662"/>
          </w:tcPr>
          <w:p>
            <w:r/>
            <w:r>
              <w:rPr>
                <w:rFonts w:ascii="Calibri" w:hAnsi="Calibri" w:cs="Calibri" w:eastAsia="Calibri"/>
                <w:b w:val="0"/>
                <w:color w:val="15131F"/>
                <w:sz w:val="19"/>
              </w:rPr>
              <w:t>Ein Kunde, gering</w:t>
            </w:r>
          </w:p>
        </w:tc>
        <w:tc>
          <w:tcPr>
            <w:tcW w:type="dxa" w:w="1662"/>
          </w:tcPr>
          <w:p>
            <w:r/>
            <w:r>
              <w:rPr>
                <w:rFonts w:ascii="Calibri" w:hAnsi="Calibri" w:cs="Calibri" w:eastAsia="Calibri"/>
                <w:b w:val="0"/>
                <w:color w:val="15131F"/>
                <w:sz w:val="19"/>
              </w:rPr>
              <w:t>Innerhalb von 1 Minute, KI-Agent oder eine Person</w:t>
            </w:r>
          </w:p>
        </w:tc>
        <w:tc>
          <w:tcPr>
            <w:tcW w:type="dxa" w:w="1662"/>
          </w:tcPr>
          <w:p>
            <w:r/>
            <w:r>
              <w:rPr>
                <w:rFonts w:ascii="Calibri" w:hAnsi="Calibri" w:cs="Calibri" w:eastAsia="Calibri"/>
                <w:b w:val="0"/>
                <w:color w:val="15131F"/>
                <w:sz w:val="19"/>
              </w:rPr>
              <w:t>Wer den Chat führt</w:t>
            </w:r>
          </w:p>
        </w:tc>
        <w:tc>
          <w:tcPr>
            <w:tcW w:type="dxa" w:w="1662"/>
          </w:tcPr>
          <w:p>
            <w:r/>
            <w:r>
              <w:rPr>
                <w:rFonts w:ascii="Calibri" w:hAnsi="Calibri" w:cs="Calibri" w:eastAsia="Calibri"/>
                <w:b w:val="0"/>
                <w:color w:val="15131F"/>
                <w:sz w:val="19"/>
              </w:rPr>
              <w:t>Nicht nötig</w:t>
            </w:r>
          </w:p>
        </w:tc>
      </w:tr>
      <w:tr>
        <w:tc>
          <w:tcPr>
            <w:tcW w:type="dxa" w:w="1662"/>
          </w:tcPr>
          <w:p>
            <w:r/>
            <w:r>
              <w:rPr>
                <w:rFonts w:ascii="Calibri" w:hAnsi="Calibri" w:cs="Calibri" w:eastAsia="Calibri"/>
                <w:b w:val="0"/>
                <w:color w:val="15131F"/>
                <w:sz w:val="19"/>
              </w:rPr>
              <w:t>Mittel</w:t>
            </w:r>
          </w:p>
        </w:tc>
        <w:tc>
          <w:tcPr>
            <w:tcW w:type="dxa" w:w="1662"/>
          </w:tcPr>
          <w:p>
            <w:r/>
            <w:r>
              <w:rPr>
                <w:rFonts w:ascii="Calibri" w:hAnsi="Calibri" w:cs="Calibri" w:eastAsia="Calibri"/>
                <w:b w:val="0"/>
                <w:color w:val="15131F"/>
                <w:sz w:val="19"/>
              </w:rPr>
              <w:t>Ein gebrochenes Versprechen oder ein wiederholtes Problem, arbeitet aber noch mit Ihnen</w:t>
            </w:r>
          </w:p>
        </w:tc>
        <w:tc>
          <w:tcPr>
            <w:tcW w:type="dxa" w:w="1662"/>
          </w:tcPr>
          <w:p>
            <w:r/>
            <w:r>
              <w:rPr>
                <w:rFonts w:ascii="Calibri" w:hAnsi="Calibri" w:cs="Calibri" w:eastAsia="Calibri"/>
                <w:b w:val="0"/>
                <w:color w:val="15131F"/>
                <w:sz w:val="19"/>
              </w:rPr>
              <w:t>Ein Kunde, eine Bestellung</w:t>
            </w:r>
          </w:p>
        </w:tc>
        <w:tc>
          <w:tcPr>
            <w:tcW w:type="dxa" w:w="1662"/>
          </w:tcPr>
          <w:p>
            <w:r/>
            <w:r>
              <w:rPr>
                <w:rFonts w:ascii="Calibri" w:hAnsi="Calibri" w:cs="Calibri" w:eastAsia="Calibri"/>
                <w:b w:val="0"/>
                <w:color w:val="15131F"/>
                <w:sz w:val="19"/>
              </w:rPr>
              <w:t>Innerhalb von 1 Minute, Lösung oder nächster Schritt innerhalb von 10</w:t>
            </w:r>
          </w:p>
        </w:tc>
        <w:tc>
          <w:tcPr>
            <w:tcW w:type="dxa" w:w="1662"/>
          </w:tcPr>
          <w:p>
            <w:r/>
            <w:r>
              <w:rPr>
                <w:rFonts w:ascii="Calibri" w:hAnsi="Calibri" w:cs="Calibri" w:eastAsia="Calibri"/>
                <w:b w:val="0"/>
                <w:color w:val="15131F"/>
                <w:sz w:val="19"/>
              </w:rPr>
              <w:t>Wer den Chat führt</w:t>
            </w:r>
          </w:p>
        </w:tc>
        <w:tc>
          <w:tcPr>
            <w:tcW w:type="dxa" w:w="1662"/>
          </w:tcPr>
          <w:p>
            <w:r/>
            <w:r>
              <w:rPr>
                <w:rFonts w:ascii="Calibri" w:hAnsi="Calibri" w:cs="Calibri" w:eastAsia="Calibri"/>
                <w:b w:val="0"/>
                <w:color w:val="15131F"/>
                <w:sz w:val="19"/>
              </w:rPr>
              <w:t>Keine Lösung im Chat: eine benannte verantwortliche Person</w:t>
            </w:r>
          </w:p>
        </w:tc>
      </w:tr>
      <w:tr>
        <w:tc>
          <w:tcPr>
            <w:tcW w:type="dxa" w:w="1662"/>
          </w:tcPr>
          <w:p>
            <w:r/>
            <w:r>
              <w:rPr>
                <w:rFonts w:ascii="Calibri" w:hAnsi="Calibri" w:cs="Calibri" w:eastAsia="Calibri"/>
                <w:b w:val="0"/>
                <w:color w:val="15131F"/>
                <w:sz w:val="19"/>
              </w:rPr>
              <w:t>Hoch</w:t>
            </w:r>
          </w:p>
        </w:tc>
        <w:tc>
          <w:tcPr>
            <w:tcW w:type="dxa" w:w="1662"/>
          </w:tcPr>
          <w:p>
            <w:r/>
            <w:r>
              <w:rPr>
                <w:rFonts w:ascii="Calibri" w:hAnsi="Calibri" w:cs="Calibri" w:eastAsia="Calibri"/>
                <w:b w:val="0"/>
                <w:color w:val="15131F"/>
                <w:sz w:val="19"/>
              </w:rPr>
              <w:t>Will einen Menschen, droht mit Kündigung oder Bewertung, es geht um Geld</w:t>
            </w:r>
          </w:p>
        </w:tc>
        <w:tc>
          <w:tcPr>
            <w:tcW w:type="dxa" w:w="1662"/>
          </w:tcPr>
          <w:p>
            <w:r/>
            <w:r>
              <w:rPr>
                <w:rFonts w:ascii="Calibri" w:hAnsi="Calibri" w:cs="Calibri" w:eastAsia="Calibri"/>
                <w:b w:val="0"/>
                <w:color w:val="15131F"/>
                <w:sz w:val="19"/>
              </w:rPr>
              <w:t>Ein Kunde, der abspringen könnte</w:t>
            </w:r>
          </w:p>
        </w:tc>
        <w:tc>
          <w:tcPr>
            <w:tcW w:type="dxa" w:w="1662"/>
          </w:tcPr>
          <w:p>
            <w:r/>
            <w:r>
              <w:rPr>
                <w:rFonts w:ascii="Calibri" w:hAnsi="Calibri" w:cs="Calibri" w:eastAsia="Calibri"/>
                <w:b w:val="0"/>
                <w:color w:val="15131F"/>
                <w:sz w:val="19"/>
              </w:rPr>
              <w:t>Eine Person innerhalb von 5 Minuten</w:t>
            </w:r>
          </w:p>
        </w:tc>
        <w:tc>
          <w:tcPr>
            <w:tcW w:type="dxa" w:w="1662"/>
          </w:tcPr>
          <w:p>
            <w:r/>
            <w:r>
              <w:rPr>
                <w:rFonts w:ascii="Calibri" w:hAnsi="Calibri" w:cs="Calibri" w:eastAsia="Calibri"/>
                <w:b w:val="0"/>
                <w:color w:val="15131F"/>
                <w:sz w:val="19"/>
              </w:rPr>
              <w:t>Ein benannter Agent</w:t>
            </w:r>
          </w:p>
        </w:tc>
        <w:tc>
          <w:tcPr>
            <w:tcW w:type="dxa" w:w="1662"/>
          </w:tcPr>
          <w:p>
            <w:r/>
            <w:r>
              <w:rPr>
                <w:rFonts w:ascii="Calibri" w:hAnsi="Calibri" w:cs="Calibri" w:eastAsia="Calibri"/>
                <w:b w:val="0"/>
                <w:color w:val="15131F"/>
                <w:sz w:val="19"/>
              </w:rPr>
              <w:t>Über dem Angebotslimit: die freigebende Person</w:t>
            </w:r>
          </w:p>
        </w:tc>
      </w:tr>
      <w:tr>
        <w:tc>
          <w:tcPr>
            <w:tcW w:type="dxa" w:w="1662"/>
          </w:tcPr>
          <w:p>
            <w:r/>
            <w:r>
              <w:rPr>
                <w:rFonts w:ascii="Calibri" w:hAnsi="Calibri" w:cs="Calibri" w:eastAsia="Calibri"/>
                <w:b w:val="0"/>
                <w:color w:val="15131F"/>
                <w:sz w:val="19"/>
              </w:rPr>
              <w:t>Kritisch</w:t>
            </w:r>
          </w:p>
        </w:tc>
        <w:tc>
          <w:tcPr>
            <w:tcW w:type="dxa" w:w="1662"/>
          </w:tcPr>
          <w:p>
            <w:r/>
            <w:r>
              <w:rPr>
                <w:rFonts w:ascii="Calibri" w:hAnsi="Calibri" w:cs="Calibri" w:eastAsia="Calibri"/>
                <w:b w:val="0"/>
                <w:color w:val="15131F"/>
                <w:sz w:val="19"/>
              </w:rPr>
              <w:t>Rechtliche Schritte, ein Sicherheitsproblem, Drohungen oder Beleidigungen, oder viele Kunden betroffen</w:t>
            </w:r>
          </w:p>
        </w:tc>
        <w:tc>
          <w:tcPr>
            <w:tcW w:type="dxa" w:w="1662"/>
          </w:tcPr>
          <w:p>
            <w:r/>
            <w:r>
              <w:rPr>
                <w:rFonts w:ascii="Calibri" w:hAnsi="Calibri" w:cs="Calibri" w:eastAsia="Calibri"/>
                <w:b w:val="0"/>
                <w:color w:val="15131F"/>
                <w:sz w:val="19"/>
              </w:rPr>
              <w:t>Rechtliches Risiko, Sicherheit oder viele Kunden</w:t>
            </w:r>
          </w:p>
        </w:tc>
        <w:tc>
          <w:tcPr>
            <w:tcW w:type="dxa" w:w="1662"/>
          </w:tcPr>
          <w:p>
            <w:r/>
            <w:r>
              <w:rPr>
                <w:rFonts w:ascii="Calibri" w:hAnsi="Calibri" w:cs="Calibri" w:eastAsia="Calibri"/>
                <w:b w:val="0"/>
                <w:color w:val="15131F"/>
                <w:sz w:val="19"/>
              </w:rPr>
              <w:t>Eine Person sofort, die Teamleitung innerhalb von 15 Minuten</w:t>
            </w:r>
          </w:p>
        </w:tc>
        <w:tc>
          <w:tcPr>
            <w:tcW w:type="dxa" w:w="1662"/>
          </w:tcPr>
          <w:p>
            <w:r/>
            <w:r>
              <w:rPr>
                <w:rFonts w:ascii="Calibri" w:hAnsi="Calibri" w:cs="Calibri" w:eastAsia="Calibri"/>
                <w:b w:val="0"/>
                <w:color w:val="15131F"/>
                <w:sz w:val="19"/>
              </w:rPr>
              <w:t>Die Teamleitung</w:t>
            </w:r>
          </w:p>
        </w:tc>
        <w:tc>
          <w:tcPr>
            <w:tcW w:type="dxa" w:w="1662"/>
          </w:tcPr>
          <w:p>
            <w:r/>
            <w:r>
              <w:rPr>
                <w:rFonts w:ascii="Calibri" w:hAnsi="Calibri" w:cs="Calibri" w:eastAsia="Calibri"/>
                <w:b w:val="0"/>
                <w:color w:val="15131F"/>
                <w:sz w:val="19"/>
              </w:rPr>
              <w:t>Sofort an die Teamleitung, bei Abwesenheit an die Vertretung</w:t>
            </w:r>
          </w:p>
        </w:tc>
      </w:tr>
    </w:tbl>
    <w:p/>
    <w:p>
      <w:pPr>
        <w:spacing w:after="80"/>
      </w:pPr>
      <w:r>
        <w:rPr>
          <w:rFonts w:ascii="Calibri" w:hAnsi="Calibri" w:cs="Calibri" w:eastAsia="Calibri"/>
          <w:b/>
          <w:color w:val="15131F"/>
          <w:sz w:val="28"/>
        </w:rPr>
        <w:t>Was Sie verärgerten Kunden sagen und was Sie nie schreiben sollten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Nicht schreiben</w:t>
            </w:r>
          </w:p>
        </w:tc>
        <w:tc>
          <w:tcPr>
            <w:tcW w:type="dxa" w:w="3324"/>
            <w:shd w:val="clear" w:color="auto" w:fill="EFE9FF"/>
          </w:tcPr>
          <w:p>
            <w:r/>
            <w:r>
              <w:rPr>
                <w:rFonts w:ascii="Calibri" w:hAnsi="Calibri" w:cs="Calibri" w:eastAsia="Calibri"/>
                <w:b/>
                <w:color w:val="15131F"/>
                <w:sz w:val="19"/>
              </w:rPr>
              <w:t>Warum es im Chat nach hinten losgeht</w:t>
            </w:r>
          </w:p>
        </w:tc>
        <w:tc>
          <w:tcPr>
            <w:tcW w:type="dxa" w:w="3324"/>
            <w:shd w:val="clear" w:color="auto" w:fill="EFE9FF"/>
          </w:tcPr>
          <w:p>
            <w:r/>
            <w:r>
              <w:rPr>
                <w:rFonts w:ascii="Calibri" w:hAnsi="Calibri" w:cs="Calibri" w:eastAsia="Calibri"/>
                <w:b/>
                <w:color w:val="15131F"/>
                <w:sz w:val="19"/>
              </w:rPr>
              <w:t>Stattdessen schreiben</w:t>
            </w:r>
          </w:p>
        </w:tc>
      </w:tr>
      <w:tr>
        <w:tc>
          <w:tcPr>
            <w:tcW w:type="dxa" w:w="3324"/>
          </w:tcPr>
          <w:p>
            <w:r/>
            <w:r>
              <w:rPr>
                <w:rFonts w:ascii="Calibri" w:hAnsi="Calibri" w:cs="Calibri" w:eastAsia="Calibri"/>
                <w:b w:val="0"/>
                <w:color w:val="15131F"/>
                <w:sz w:val="19"/>
              </w:rPr>
              <w:t>Beruhigen Sie sich.</w:t>
            </w:r>
          </w:p>
        </w:tc>
        <w:tc>
          <w:tcPr>
            <w:tcW w:type="dxa" w:w="3324"/>
          </w:tcPr>
          <w:p>
            <w:r/>
            <w:r>
              <w:rPr>
                <w:rFonts w:ascii="Calibri" w:hAnsi="Calibri" w:cs="Calibri" w:eastAsia="Calibri"/>
                <w:b w:val="0"/>
                <w:color w:val="15131F"/>
                <w:sz w:val="19"/>
              </w:rPr>
              <w:t>Damit sagen Sie, dass der Ärger des Kunden das Problem ist.</w:t>
            </w:r>
          </w:p>
        </w:tc>
        <w:tc>
          <w:tcPr>
            <w:tcW w:type="dxa" w:w="3324"/>
          </w:tcPr>
          <w:p>
            <w:r/>
            <w:r>
              <w:rPr>
                <w:rFonts w:ascii="Calibri" w:hAnsi="Calibri" w:cs="Calibri" w:eastAsia="Calibri"/>
                <w:b w:val="0"/>
                <w:color w:val="15131F"/>
                <w:sz w:val="19"/>
              </w:rPr>
              <w:t>Es tut mir leid. Ich löse das jetzt.</w:t>
            </w:r>
          </w:p>
        </w:tc>
      </w:tr>
      <w:tr>
        <w:tc>
          <w:tcPr>
            <w:tcW w:type="dxa" w:w="3324"/>
          </w:tcPr>
          <w:p>
            <w:r/>
            <w:r>
              <w:rPr>
                <w:rFonts w:ascii="Calibri" w:hAnsi="Calibri" w:cs="Calibri" w:eastAsia="Calibri"/>
                <w:b w:val="0"/>
                <w:color w:val="15131F"/>
                <w:sz w:val="19"/>
              </w:rPr>
              <w:t>Wie bereits erwähnt …</w:t>
            </w:r>
          </w:p>
        </w:tc>
        <w:tc>
          <w:tcPr>
            <w:tcW w:type="dxa" w:w="3324"/>
          </w:tcPr>
          <w:p>
            <w:r/>
            <w:r>
              <w:rPr>
                <w:rFonts w:ascii="Calibri" w:hAnsi="Calibri" w:cs="Calibri" w:eastAsia="Calibri"/>
                <w:b w:val="0"/>
                <w:color w:val="15131F"/>
                <w:sz w:val="19"/>
              </w:rPr>
              <w:t>Das klingt nach Vorwurf, und der Kunde scrollt hoch, um nachzusehen.</w:t>
            </w:r>
          </w:p>
        </w:tc>
        <w:tc>
          <w:tcPr>
            <w:tcW w:type="dxa" w:w="3324"/>
          </w:tcPr>
          <w:p>
            <w:r/>
            <w:r>
              <w:rPr>
                <w:rFonts w:ascii="Calibri" w:hAnsi="Calibri" w:cs="Calibri" w:eastAsia="Calibri"/>
                <w:b w:val="0"/>
                <w:color w:val="15131F"/>
                <w:sz w:val="19"/>
              </w:rPr>
              <w:t>Kurz zusammengefasst: Ihr Sofa kommt am Dienstag, 8:00 bis 10:00 Uhr.</w:t>
            </w:r>
          </w:p>
        </w:tc>
      </w:tr>
      <w:tr>
        <w:tc>
          <w:tcPr>
            <w:tcW w:type="dxa" w:w="3324"/>
          </w:tcPr>
          <w:p>
            <w:r/>
            <w:r>
              <w:rPr>
                <w:rFonts w:ascii="Calibri" w:hAnsi="Calibri" w:cs="Calibri" w:eastAsia="Calibri"/>
                <w:b w:val="0"/>
                <w:color w:val="15131F"/>
                <w:sz w:val="19"/>
              </w:rPr>
              <w:t>Leider sehen unsere Richtlinien vor …</w:t>
            </w:r>
          </w:p>
        </w:tc>
        <w:tc>
          <w:tcPr>
            <w:tcW w:type="dxa" w:w="3324"/>
          </w:tcPr>
          <w:p>
            <w:r/>
            <w:r>
              <w:rPr>
                <w:rFonts w:ascii="Calibri" w:hAnsi="Calibri" w:cs="Calibri" w:eastAsia="Calibri"/>
                <w:b w:val="0"/>
                <w:color w:val="15131F"/>
                <w:sz w:val="19"/>
              </w:rPr>
              <w:t>Damit stellen Sie die Regel über den Menschen.</w:t>
            </w:r>
          </w:p>
        </w:tc>
        <w:tc>
          <w:tcPr>
            <w:tcW w:type="dxa" w:w="3324"/>
          </w:tcPr>
          <w:p>
            <w:r/>
            <w:r>
              <w:rPr>
                <w:rFonts w:ascii="Calibri" w:hAnsi="Calibri" w:cs="Calibri" w:eastAsia="Calibri"/>
                <w:b w:val="0"/>
                <w:color w:val="15131F"/>
                <w:sz w:val="19"/>
              </w:rPr>
              <w:t>Das kann ich tun: Ersatz noch diese Woche.</w:t>
            </w:r>
          </w:p>
        </w:tc>
      </w:tr>
      <w:tr>
        <w:tc>
          <w:tcPr>
            <w:tcW w:type="dxa" w:w="3324"/>
          </w:tcPr>
          <w:p>
            <w:r/>
            <w:r>
              <w:rPr>
                <w:rFonts w:ascii="Calibri" w:hAnsi="Calibri" w:cs="Calibri" w:eastAsia="Calibri"/>
                <w:b w:val="0"/>
                <w:color w:val="15131F"/>
                <w:sz w:val="19"/>
              </w:rPr>
              <w:t>Ich verstehe Ihren Frust.</w:t>
            </w:r>
          </w:p>
        </w:tc>
        <w:tc>
          <w:tcPr>
            <w:tcW w:type="dxa" w:w="3324"/>
          </w:tcPr>
          <w:p>
            <w:r/>
            <w:r>
              <w:rPr>
                <w:rFonts w:ascii="Calibri" w:hAnsi="Calibri" w:cs="Calibri" w:eastAsia="Calibri"/>
                <w:b w:val="0"/>
                <w:color w:val="15131F"/>
                <w:sz w:val="19"/>
              </w:rPr>
              <w:t>Mitgefühl als Textbaustein, oft zweimal gesendet.</w:t>
            </w:r>
          </w:p>
        </w:tc>
        <w:tc>
          <w:tcPr>
            <w:tcW w:type="dxa" w:w="3324"/>
          </w:tcPr>
          <w:p>
            <w:r/>
            <w:r>
              <w:rPr>
                <w:rFonts w:ascii="Calibri" w:hAnsi="Calibri" w:cs="Calibri" w:eastAsia="Calibri"/>
                <w:b w:val="0"/>
                <w:color w:val="15131F"/>
                <w:sz w:val="19"/>
              </w:rPr>
              <w:t>Den ganzen Vormittag umsonst zu warten, ist nicht in Ordnung.</w:t>
            </w:r>
          </w:p>
        </w:tc>
      </w:tr>
      <w:tr>
        <w:tc>
          <w:tcPr>
            <w:tcW w:type="dxa" w:w="3324"/>
          </w:tcPr>
          <w:p>
            <w:r/>
            <w:r>
              <w:rPr>
                <w:rFonts w:ascii="Calibri" w:hAnsi="Calibri" w:cs="Calibri" w:eastAsia="Calibri"/>
                <w:b w:val="0"/>
                <w:color w:val="15131F"/>
                <w:sz w:val="19"/>
              </w:rPr>
              <w:t>Bald, in Kürze, schnellstmöglich</w:t>
            </w:r>
          </w:p>
        </w:tc>
        <w:tc>
          <w:tcPr>
            <w:tcW w:type="dxa" w:w="3324"/>
          </w:tcPr>
          <w:p>
            <w:r/>
            <w:r>
              <w:rPr>
                <w:rFonts w:ascii="Calibri" w:hAnsi="Calibri" w:cs="Calibri" w:eastAsia="Calibri"/>
                <w:b w:val="0"/>
                <w:color w:val="15131F"/>
                <w:sz w:val="19"/>
              </w:rPr>
              <w:t>Ohne Uhrzeit muss der Kunde nachhaken.</w:t>
            </w:r>
          </w:p>
        </w:tc>
        <w:tc>
          <w:tcPr>
            <w:tcW w:type="dxa" w:w="3324"/>
          </w:tcPr>
          <w:p>
            <w:r/>
            <w:r>
              <w:rPr>
                <w:rFonts w:ascii="Calibri" w:hAnsi="Calibri" w:cs="Calibri" w:eastAsia="Calibri"/>
                <w:b w:val="0"/>
                <w:color w:val="15131F"/>
                <w:sz w:val="19"/>
              </w:rPr>
              <w:t>Bis heute 15:00 Uhr.</w:t>
            </w:r>
          </w:p>
        </w:tc>
      </w:tr>
      <w:tr>
        <w:tc>
          <w:tcPr>
            <w:tcW w:type="dxa" w:w="3324"/>
          </w:tcPr>
          <w:p>
            <w:r/>
            <w:r>
              <w:rPr>
                <w:rFonts w:ascii="Calibri" w:hAnsi="Calibri" w:cs="Calibri" w:eastAsia="Calibri"/>
                <w:b w:val="0"/>
                <w:color w:val="15131F"/>
                <w:sz w:val="19"/>
              </w:rPr>
              <w:t>Ein langer Textblock</w:t>
            </w:r>
          </w:p>
        </w:tc>
        <w:tc>
          <w:tcPr>
            <w:tcW w:type="dxa" w:w="3324"/>
          </w:tcPr>
          <w:p>
            <w:r/>
            <w:r>
              <w:rPr>
                <w:rFonts w:ascii="Calibri" w:hAnsi="Calibri" w:cs="Calibri" w:eastAsia="Calibri"/>
                <w:b w:val="0"/>
                <w:color w:val="15131F"/>
                <w:sz w:val="19"/>
              </w:rPr>
              <w:t>Verärgerte Leser überfliegen und übersehen die Antwort.</w:t>
            </w:r>
          </w:p>
        </w:tc>
        <w:tc>
          <w:tcPr>
            <w:tcW w:type="dxa" w:w="3324"/>
          </w:tcPr>
          <w:p>
            <w:r/>
            <w:r>
              <w:rPr>
                <w:rFonts w:ascii="Calibri" w:hAnsi="Calibri" w:cs="Calibri" w:eastAsia="Calibri"/>
                <w:b w:val="0"/>
                <w:color w:val="15131F"/>
                <w:sz w:val="19"/>
              </w:rPr>
              <w:t>Ein Punkt pro Nachricht, höchstens drei Zeilen.</w:t>
            </w:r>
          </w:p>
        </w:tc>
      </w:tr>
      <w:tr>
        <w:tc>
          <w:tcPr>
            <w:tcW w:type="dxa" w:w="3324"/>
          </w:tcPr>
          <w:p>
            <w:r/>
            <w:r>
              <w:rPr>
                <w:rFonts w:ascii="Calibri" w:hAnsi="Calibri" w:cs="Calibri" w:eastAsia="Calibri"/>
                <w:b w:val="0"/>
                <w:color w:val="15131F"/>
                <w:sz w:val="19"/>
              </w:rPr>
              <w:t>GROSSBUCHSTABEN oder !!!</w:t>
            </w:r>
          </w:p>
        </w:tc>
        <w:tc>
          <w:tcPr>
            <w:tcW w:type="dxa" w:w="3324"/>
          </w:tcPr>
          <w:p>
            <w:r/>
            <w:r>
              <w:rPr>
                <w:rFonts w:ascii="Calibri" w:hAnsi="Calibri" w:cs="Calibri" w:eastAsia="Calibri"/>
                <w:b w:val="0"/>
                <w:color w:val="15131F"/>
                <w:sz w:val="19"/>
              </w:rPr>
              <w:t>Das wirkt, als würden Sie zurückschreien.</w:t>
            </w:r>
          </w:p>
        </w:tc>
        <w:tc>
          <w:tcPr>
            <w:tcW w:type="dxa" w:w="3324"/>
          </w:tcPr>
          <w:p>
            <w:r/>
            <w:r>
              <w:rPr>
                <w:rFonts w:ascii="Calibri" w:hAnsi="Calibri" w:cs="Calibri" w:eastAsia="Calibri"/>
                <w:b w:val="0"/>
                <w:color w:val="15131F"/>
                <w:sz w:val="19"/>
              </w:rPr>
              <w:t>Normale Sätze mit Punkt.</w:t>
            </w:r>
          </w:p>
        </w:tc>
      </w:tr>
    </w:tbl>
    <w:p/>
    <w:p>
      <w:pPr>
        <w:spacing w:after="120"/>
      </w:pPr>
      <w:r>
        <w:rPr>
          <w:rFonts w:ascii="Calibri" w:hAnsi="Calibri" w:cs="Calibri" w:eastAsia="Calibri"/>
          <w:b/>
          <w:color w:val="15131F"/>
          <w:sz w:val="28"/>
        </w:rPr>
        <w:t>So reagieren Sie mit dieser Vorlage auf wütende Kunden im Chat</w:t>
      </w:r>
    </w:p>
    <w:p>
      <w:pPr>
        <w:spacing w:after="40"/>
      </w:pPr>
      <w:r>
        <w:rPr>
          <w:rFonts w:ascii="Calibri" w:hAnsi="Calibri" w:cs="Calibri" w:eastAsia="Calibri"/>
          <w:b/>
          <w:color w:val="15131F"/>
          <w:sz w:val="22"/>
        </w:rPr>
        <w:t>1. Zuerst die Grenzen festlegen</w:t>
      </w:r>
    </w:p>
    <w:p>
      <w:pPr>
        <w:spacing w:after="120"/>
      </w:pPr>
      <w:r>
        <w:rPr>
          <w:rFonts w:ascii="Calibri" w:hAnsi="Calibri" w:cs="Calibri" w:eastAsia="Calibri"/>
          <w:b w:val="0"/>
          <w:color w:val="15131F"/>
          <w:sz w:val="21"/>
        </w:rPr>
        <w:t>Füllen Sie die Angebotstabelle in Tab 4 aus und benennen Sie die freigebende Person und eine Vertretung.</w:t>
      </w:r>
    </w:p>
    <w:p>
      <w:pPr>
        <w:spacing w:after="40"/>
      </w:pPr>
      <w:r>
        <w:rPr>
          <w:rFonts w:ascii="Calibri" w:hAnsi="Calibri" w:cs="Calibri" w:eastAsia="Calibri"/>
          <w:b/>
          <w:color w:val="15131F"/>
          <w:sz w:val="22"/>
        </w:rPr>
        <w:t>2. Die Antworten speichern</w:t>
      </w:r>
    </w:p>
    <w:p>
      <w:pPr>
        <w:spacing w:after="120"/>
      </w:pPr>
      <w:r>
        <w:rPr>
          <w:rFonts w:ascii="Calibri" w:hAnsi="Calibri" w:cs="Calibri" w:eastAsia="Calibri"/>
          <w:b w:val="0"/>
          <w:color w:val="15131F"/>
          <w:sz w:val="21"/>
        </w:rPr>
        <w:t>Ersetzen Sie die [Klammern] und speichern Sie jede Antwort als Kürzel, damit der erste Satz innerhalb einer Minute rausgeht.</w:t>
      </w:r>
    </w:p>
    <w:p>
      <w:pPr>
        <w:spacing w:after="40"/>
      </w:pPr>
      <w:r>
        <w:rPr>
          <w:rFonts w:ascii="Calibri" w:hAnsi="Calibri" w:cs="Calibri" w:eastAsia="Calibri"/>
          <w:b/>
          <w:color w:val="15131F"/>
          <w:sz w:val="22"/>
        </w:rPr>
        <w:t>3. Die KI-Regeln einfügen</w:t>
      </w:r>
    </w:p>
    <w:p>
      <w:pPr>
        <w:spacing w:after="120"/>
      </w:pPr>
      <w:r>
        <w:rPr>
          <w:rFonts w:ascii="Calibri" w:hAnsi="Calibri" w:cs="Calibri" w:eastAsia="Calibri"/>
          <w:b w:val="0"/>
          <w:color w:val="15131F"/>
          <w:sz w:val="21"/>
        </w:rPr>
        <w:t>Fügen Sie Tab 8 in die Anweisungen Ihres KI-Agenten ein und testen Sie jeden Auslöser.</w:t>
      </w:r>
    </w:p>
    <w:p>
      <w:pPr>
        <w:spacing w:after="40"/>
      </w:pPr>
      <w:r>
        <w:rPr>
          <w:rFonts w:ascii="Calibri" w:hAnsi="Calibri" w:cs="Calibri" w:eastAsia="Calibri"/>
          <w:b/>
          <w:color w:val="15131F"/>
          <w:sz w:val="22"/>
        </w:rPr>
        <w:t>4. Jeden hitzigen Chat protokollieren</w:t>
      </w:r>
    </w:p>
    <w:p>
      <w:pPr>
        <w:spacing w:after="120"/>
      </w:pPr>
      <w:r>
        <w:rPr>
          <w:rFonts w:ascii="Calibri" w:hAnsi="Calibri" w:cs="Calibri" w:eastAsia="Calibri"/>
          <w:b w:val="0"/>
          <w:color w:val="15131F"/>
          <w:sz w:val="21"/>
        </w:rPr>
        <w:t>Eine Zeile pro Chat im Excel-Protokoll, noch am selben Tag.</w:t>
      </w:r>
    </w:p>
    <w:p>
      <w:pPr>
        <w:spacing w:after="40"/>
      </w:pPr>
      <w:r>
        <w:rPr>
          <w:rFonts w:ascii="Calibri" w:hAnsi="Calibri" w:cs="Calibri" w:eastAsia="Calibri"/>
          <w:b/>
          <w:color w:val="15131F"/>
          <w:sz w:val="22"/>
        </w:rPr>
        <w:t>5. Jede Woche auswerten</w:t>
      </w:r>
    </w:p>
    <w:p>
      <w:pPr>
        <w:spacing w:after="120"/>
      </w:pPr>
      <w:r>
        <w:rPr>
          <w:rFonts w:ascii="Calibri" w:hAnsi="Calibri" w:cs="Calibri" w:eastAsia="Calibri"/>
          <w:b w:val="0"/>
          <w:color w:val="15131F"/>
          <w:sz w:val="21"/>
        </w:rPr>
        <w:t>Prüfen Sie die häufigsten Ursachen und überfällige Rückmeldungen. Beheben Sie die häufigste Ursache.</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wählen Sie Ihren Bot und fügen Sie Tab 8 auf dem Tab „Grundlagen“ in „Anweisungen“ ein. Klicken Sie auf „Änderungen speichern“ und testen Sie jeden Auslöser mit „Versuchen Sie es mit Bot“.</w:t>
      </w:r>
    </w:p>
    <w:p>
      <w:pPr>
        <w:spacing w:after="60"/>
      </w:pPr>
      <w:r>
        <w:rPr>
          <w:rFonts w:ascii="Calibri" w:hAnsi="Calibri" w:cs="Calibri" w:eastAsia="Calibri"/>
          <w:b w:val="0"/>
          <w:color w:val="15131F"/>
          <w:sz w:val="21"/>
        </w:rPr>
        <w:t>2. Schalten Sie auf dem Tab „Verbinden“ die Option „E-Mail-Benachrichtigungen senden“ ein und fügen Sie Ihr Team unter „Zugewiesene Benutzer“ hinzu.</w:t>
      </w:r>
    </w:p>
    <w:p>
      <w:pPr>
        <w:spacing w:after="60"/>
      </w:pPr>
      <w:r>
        <w:rPr>
          <w:rFonts w:ascii="Calibri" w:hAnsi="Calibri" w:cs="Calibri" w:eastAsia="Calibri"/>
          <w:b w:val="0"/>
          <w:color w:val="15131F"/>
          <w:sz w:val="21"/>
        </w:rPr>
        <w:t>3. Übergebene Chats warten im „Live-Support“ mit dem Status „Wartet auf Agent“. Klicken Sie auf „Beanspruchen“ (Chat übernehmen), antworten Sie mit dem Verlauf vor Augen und klicken Sie auf „Lösen“ (Chat abschließen), nachdem der Kunde bestätigt hat.</w:t>
      </w:r>
    </w:p>
    <w:p>
      <w:pPr>
        <w:spacing w:after="60"/>
      </w:pPr>
      <w:r>
        <w:rPr>
          <w:rFonts w:ascii="Calibri" w:hAnsi="Calibri" w:cs="Calibri" w:eastAsia="Calibri"/>
          <w:b w:val="0"/>
          <w:color w:val="15131F"/>
          <w:sz w:val="21"/>
        </w:rPr>
        <w:t>4. Für die Rückmeldung öffnen Sie „Aufgaben“ &gt; „Neue Aufgabe“: „Aufgabentitel“, „Abtretungsinhaber“ (die zuständige Person), „Deadline“ (die zugesagte Zeit), „Priorität“ „High“ (hoch) oder „Dringend“. Tragen Sie die Zusammenfassung und beleidigende Äußerungen in die „Anmerkungen“ beim Kontakt ein.</w:t>
      </w:r>
    </w:p>
    <w:p>
      <w:pPr>
        <w:spacing w:after="60"/>
      </w:pPr>
      <w:r>
        <w:rPr>
          <w:rFonts w:ascii="Calibri" w:hAnsi="Calibri" w:cs="Calibri" w:eastAsia="Calibri"/>
          <w:b w:val="0"/>
          <w:color w:val="15131F"/>
          <w:sz w:val="21"/>
        </w:rPr>
        <w:t>5. Legen Sie unter „Einstellungen“ &gt; „Konversations-Tags“ &gt; „Neues Tag“ ein Tag je Ursache an. Schalten Sie auf dem Tab „Verhalten“ des Bots „Zufriedenheitsbewertungen“ ein. Ab Growth speichern Sie die Antworten unter „Gespeicherte Antworten“, zum Beispiel /upset-ack.</w:t>
      </w:r>
    </w:p>
    <w:p>
      <w:pPr>
        <w:spacing w:after="200"/>
      </w:pPr>
      <w:r>
        <w:rPr>
          <w:rFonts w:ascii="Calibri" w:hAnsi="Calibri" w:cs="Calibri" w:eastAsia="Calibri"/>
          <w:b w:val="0"/>
          <w:color w:val="5D5A70"/>
          <w:sz w:val="21"/>
        </w:rPr>
        <w:t>Es gibt keine automatische Erkennung von Ärger und keine automatische Eskalationsregel: Der KI-Agent übergibt anhand Ihrer „Anweisungen“. Übergabe an Menschen: Launch, 19 $ im Monat bei jährlicher Abrechnung für 8 Nutzer. Gespeicherte Antworten: Growth, 49 $. Free-Plan: KI-Chat und einfache Aufgaben für 3 Nutzer.</w:t>
      </w:r>
    </w:p>
    <w:p>
      <w:pPr>
        <w:spacing w:after="80"/>
      </w:pPr>
      <w:r>
        <w:rPr>
          <w:rFonts w:ascii="Calibri" w:hAnsi="Calibri" w:cs="Calibri" w:eastAsia="Calibri"/>
          <w:b/>
          <w:color w:val="15131F"/>
          <w:sz w:val="24"/>
        </w:rPr>
        <w:t>Abschlussprüfung: Schließen Sie einen hitzigen Chat erst, wenn alles erfüllt ist</w:t>
      </w:r>
    </w:p>
    <w:p>
      <w:pPr>
        <w:spacing w:after="60"/>
        <w:ind w:left="283"/>
      </w:pPr>
      <w:r>
        <w:rPr>
          <w:rFonts w:ascii="Calibri" w:hAnsi="Calibri" w:cs="Calibri" w:eastAsia="Calibri"/>
          <w:b w:val="0"/>
          <w:color w:val="15131F"/>
          <w:sz w:val="21"/>
        </w:rPr>
        <w:t>• Der Kunde hat die Lösung oder den nächsten Schritt im Chat bestätigt.</w:t>
      </w:r>
    </w:p>
    <w:p>
      <w:pPr>
        <w:spacing w:after="60"/>
        <w:ind w:left="283"/>
      </w:pPr>
      <w:r>
        <w:rPr>
          <w:rFonts w:ascii="Calibri" w:hAnsi="Calibri" w:cs="Calibri" w:eastAsia="Calibri"/>
          <w:b w:val="0"/>
          <w:color w:val="15131F"/>
          <w:sz w:val="21"/>
        </w:rPr>
        <w:t>• Die zugesagte Rückmeldung ist pünktlich erfolgt und vermerkt.</w:t>
      </w:r>
    </w:p>
    <w:p>
      <w:pPr>
        <w:spacing w:after="60"/>
        <w:ind w:left="283"/>
      </w:pPr>
      <w:r>
        <w:rPr>
          <w:rFonts w:ascii="Calibri" w:hAnsi="Calibri" w:cs="Calibri" w:eastAsia="Calibri"/>
          <w:b w:val="0"/>
          <w:color w:val="15131F"/>
          <w:sz w:val="21"/>
        </w:rPr>
        <w:t>• Die Protokollzeile ist vollständig: Ursache, Schweregrad, Angebot, Betrag, freigebende Person, Ergebnis.</w:t>
      </w:r>
    </w:p>
    <w:p>
      <w:pPr>
        <w:spacing w:after="60"/>
        <w:ind w:left="283"/>
      </w:pPr>
      <w:r>
        <w:rPr>
          <w:rFonts w:ascii="Calibri" w:hAnsi="Calibri" w:cs="Calibri" w:eastAsia="Calibri"/>
          <w:b w:val="0"/>
          <w:color w:val="15131F"/>
          <w:sz w:val="21"/>
        </w:rPr>
        <w:t>• Beleidigungen sind wörtlich festgehalten, und die Teamleitung weiß Bescheid.</w:t>
      </w:r>
    </w:p>
    <w:p>
      <w:pPr>
        <w:spacing w:after="60"/>
        <w:ind w:left="283"/>
      </w:pPr>
      <w:r>
        <w:rPr>
          <w:rFonts w:ascii="Calibri" w:hAnsi="Calibri" w:cs="Calibri" w:eastAsia="Calibri"/>
          <w:b w:val="0"/>
          <w:color w:val="15131F"/>
          <w:sz w:val="21"/>
        </w:rPr>
        <w:t>• Das ursprüngliche Problem ist gelöst oder hat eine eigene Aufgabe.</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https://crmsoftware.pro/de/templates/angry-customer-live-chat-response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Antworten für verärgerte Kunden im Live-Chat</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