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E-Mail-Vorlagen für die Antwort auf eine Rechnungsreklamation</w:t>
      </w:r>
    </w:p>
    <w:p>
      <w:pPr>
        <w:spacing w:after="80"/>
      </w:pPr>
      <w:r>
        <w:rPr>
          <w:rFonts w:ascii="Calibri" w:hAnsi="Calibri" w:cs="Calibri" w:eastAsia="Calibri"/>
          <w:b w:val="0"/>
          <w:color w:val="5D5A70"/>
          <w:sz w:val="22"/>
        </w:rPr>
        <w:t>Acht Tabs für ein Unternehmen, das seinem eigenen Kunden antwortet: erste Antwort, fünf Reklamationsarten, Live-Chat-Antworten und die Abschluss-E-Mail, mit den Feldern, die jede Antwort braucht. Von CRMsoftware.pro.</w:t>
      </w:r>
    </w:p>
    <w:p>
      <w:pPr>
        <w:spacing w:after="280"/>
      </w:pPr>
      <w:r>
        <w:rPr>
          <w:rFonts w:ascii="Calibri" w:hAnsi="Calibri" w:cs="Calibri" w:eastAsia="Calibri"/>
          <w:b w:val="0"/>
          <w:color w:val="5D5A70"/>
          <w:sz w:val="21"/>
        </w:rPr>
        <w:t>Ersetzen Sie jedes Wort in [Klammern] durch die Fakten des Vorgangs: Vorgangsnummer, Rechnungsdaten, Prüfschritte, Verantwortlich und Rückmeldefrist. Senden Sie die erste Antwort innerhalb von 1 Werktag und danach die E-Mail für die Reklamationsart. Protokollieren Sie jeden Vorgang im Excel-Reklamationsprotokoll.</w:t>
      </w:r>
    </w:p>
    <w:p>
      <w:pPr>
        <w:spacing w:after="160"/>
      </w:pPr>
      <w:r>
        <w:rPr>
          <w:rFonts w:ascii="Calibri" w:hAnsi="Calibri" w:cs="Calibri" w:eastAsia="Calibri"/>
          <w:b/>
          <w:color w:val="15131F"/>
          <w:sz w:val="32"/>
        </w:rPr>
        <w:t>Die Vorlagen</w:t>
      </w:r>
    </w:p>
    <w:p>
      <w:pPr>
        <w:spacing w:after="60"/>
      </w:pPr>
      <w:r>
        <w:rPr>
          <w:rFonts w:ascii="Calibri" w:hAnsi="Calibri" w:cs="Calibri" w:eastAsia="Calibri"/>
          <w:b/>
          <w:color w:val="15131F"/>
          <w:sz w:val="28"/>
        </w:rPr>
        <w:t>1. Erste Antwort: die Reklamation innerhalb von 1 Werktag bestätigen</w:t>
      </w:r>
    </w:p>
    <w:p>
      <w:pPr>
        <w:spacing w:after="80"/>
      </w:pPr>
      <w:r>
        <w:rPr>
          <w:rFonts w:ascii="Calibri" w:hAnsi="Calibri" w:cs="Calibri" w:eastAsia="Calibri"/>
          <w:b w:val="0"/>
          <w:color w:val="5D5A70"/>
          <w:sz w:val="20"/>
        </w:rPr>
        <w:t>Senden innerhalb von: 1 Werktag · Verantwortlich: Abrechnung oder Supportleitung · Rückmeldefrist: Innerhalb von 2 Werktagen · Vor dem Senden protokollieren: Eingangsdatum, Kunde, Vorgangsnummer, Betrag, Art (falls bekannt), verantwortliche Person, Datum der ersten Antwort und zugesagte Rückmeldung. Eine Zeile im Excel-Protokoll.</w:t>
      </w:r>
    </w:p>
    <w:p>
      <w:pPr>
        <w:spacing w:after="80"/>
      </w:pPr>
      <w:r>
        <w:rPr>
          <w:rFonts w:ascii="Calibri" w:hAnsi="Calibri" w:cs="Calibri" w:eastAsia="Calibri"/>
          <w:b w:val="0"/>
          <w:color w:val="15131F"/>
          <w:sz w:val="21"/>
        </w:rPr>
        <w:t>Diese E-Mail-Vorlage für die Antwort auf eine Rechnungsreklamation beginnt mit einer Antwort, die noch am selben Tag rausgeht, spätestens aber 1 Werktag nach der Nachricht des Kunden. Sie bestätigt die Abbuchung, nennt, was Sie prüfen, wer den Vorgang verantwortet und wann der Kunde wieder von Ihnen hört. Sie sagt nicht, wer recht hat, und verspricht nichts außer der Rückmeldung.</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Ihre Frage zur Abbuchung von [Betrag] vom [Abbuchungsdatum], Vorgang [Vorgangsnummer]</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vielen Dank für Ihren Hinweis auf die Abbuchung von [Betrag] vom [Abbuchungsdatum]. Ich habe dafür einen Vorgang angelegt. Ihre Vorgangsnummer lautet [Vorgangsnummer].</w:t>
        <w:br/>
        <w:br/>
        <w:t>Was bei uns hinterlegt ist: Die Abbuchung gehört zu Rechnung [Rechnungsnummer] vom [Rechnungsdatum] für [Plan oder Produkt] für [Zeitraum oder Posten]. Auf Ihrer Kartenabrechnung erscheint sie als [Buchungstext].</w:t>
        <w:br/>
        <w:br/>
        <w:t>Wie es weitergeht: Ich prüfe [Prüfschritte, zum Beispiel den Zahlungsdatensatz, die Rechnung und Ihre Kontohistorie]. Ich bin für diesen Vorgang zuständig, und Sie hören bis [Datum und Uhrzeit der Rückmeldung] von mir, auch wenn die Prüfung bis dahin nicht abgeschlossen ist. Sollte sich die Abbuchung als falsch herausstellen, erstatten wir sie direkt.</w:t>
        <w:br/>
        <w:br/>
        <w:t>Sie müssen jetzt nichts weiter tun. Wenn Sie einen Screenshot der Abbuchung aus Ihrer Abrechnung haben, antworten Sie gern damit, das beschleunigt die Prüfung. Bitte senden Sie uns nicht Ihre vollständige Kartennummer.</w:t>
        <w:br/>
        <w:br/>
        <w:t>[Ihr Name], [Funktion]</w:t>
        <w:br/>
        <w:t>[Firma], [Telefon oder E-Mail]</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Vorgangsnummer: Ihre Fallnummer oder die Zahlungs-ID aus Ihrem Zahlungsanbieter. Der Kunde nennt sie in jeder Antwort.</w:t>
      </w:r>
    </w:p>
    <w:p>
      <w:pPr>
        <w:spacing w:after="40"/>
        <w:ind w:left="283"/>
      </w:pPr>
      <w:r>
        <w:rPr>
          <w:rFonts w:ascii="Calibri" w:hAnsi="Calibri" w:cs="Calibri" w:eastAsia="Calibri"/>
          <w:b w:val="0"/>
          <w:color w:val="15131F"/>
          <w:sz w:val="21"/>
        </w:rPr>
        <w:t>• Rechnungsdaten: Rechnungs- oder Bestellnummer, Rechnungsdatum, Plan oder Produkt, Zeitraum oder Posten und der Buchungstext, den der Kunde auf der Kartenabrechnung sieht.</w:t>
      </w:r>
    </w:p>
    <w:p>
      <w:pPr>
        <w:spacing w:after="40"/>
        <w:ind w:left="283"/>
      </w:pPr>
      <w:r>
        <w:rPr>
          <w:rFonts w:ascii="Calibri" w:hAnsi="Calibri" w:cs="Calibri" w:eastAsia="Calibri"/>
          <w:b w:val="0"/>
          <w:color w:val="15131F"/>
          <w:sz w:val="21"/>
        </w:rPr>
        <w:t>• Prüfschritte: die zwei oder drei Unterlagen, die Sie prüfen, klar benannt.</w:t>
      </w:r>
    </w:p>
    <w:p>
      <w:pPr>
        <w:spacing w:after="40"/>
        <w:ind w:left="283"/>
      </w:pPr>
      <w:r>
        <w:rPr>
          <w:rFonts w:ascii="Calibri" w:hAnsi="Calibri" w:cs="Calibri" w:eastAsia="Calibri"/>
          <w:b w:val="0"/>
          <w:color w:val="15131F"/>
          <w:sz w:val="21"/>
        </w:rPr>
        <w:t>• Verantwortlich: eine namentlich genannte Person, die diese und jede weitere E-Mail im Vorgang unterschreibt.</w:t>
      </w:r>
    </w:p>
    <w:p>
      <w:pPr>
        <w:spacing w:after="40"/>
        <w:ind w:left="283"/>
      </w:pPr>
      <w:r>
        <w:rPr>
          <w:rFonts w:ascii="Calibri" w:hAnsi="Calibri" w:cs="Calibri" w:eastAsia="Calibri"/>
          <w:b w:val="0"/>
          <w:color w:val="15131F"/>
          <w:sz w:val="21"/>
        </w:rPr>
        <w:t>• Rückmeldefrist: ein Datum mit Uhrzeit innerhalb von [2 Werktagen]. Tragen Sie es in Ihren Kalender ein, bevor Sie auf Senden klicken.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Dass die Abbuchung falsch ist, dass eine Erstattung kommt oder an welchem Tag das Geld eingeht. Das einzige Versprechen in dieser E-Mail ist die Rückmeldefrist. Halten Sie sie auch dann ein, wenn die Antwort noch „wird geprüft“ lautet.</w:t>
      </w:r>
    </w:p>
    <w:p>
      <w:pPr>
        <w:spacing w:after="60"/>
      </w:pPr>
      <w:r>
        <w:rPr>
          <w:rFonts w:ascii="Calibri" w:hAnsi="Calibri" w:cs="Calibri" w:eastAsia="Calibri"/>
          <w:b/>
          <w:color w:val="6B3CF0"/>
          <w:sz w:val="21"/>
        </w:rPr>
        <w:t xml:space="preserve">Wenn Sie die Abbuchung nicht finden: </w:t>
      </w:r>
      <w:r>
        <w:rPr>
          <w:rFonts w:ascii="Calibri" w:hAnsi="Calibri" w:cs="Calibri" w:eastAsia="Calibri"/>
          <w:b w:val="0"/>
          <w:color w:val="15131F"/>
          <w:sz w:val="21"/>
        </w:rPr>
        <w:t>Hallo [Vorname], vielen Dank für Ihren Hinweis auf die Abbuchung von [Betrag] vom [Abbuchungsdatum]. Ich kann sie noch keinem Konto zuordnen. Könnten Sie mir die E-Mail-Adresse Ihres Kontos, die letzten 4 Ziffern der Karte und den Namen nennen, der auf der Abrechnung steht? Bitte senden Sie nicht die vollständige Kartennummer. Ich antworte Ihnen bis [Datum und Uhrzeit der Rückmeldung]. [Ihr Name], [Firma]</w:t>
      </w:r>
    </w:p>
    <w:p>
      <w:pPr>
        <w:spacing w:after="160"/>
      </w:pPr>
    </w:p>
    <w:p>
      <w:pPr>
        <w:spacing w:after="60"/>
      </w:pPr>
      <w:r>
        <w:rPr>
          <w:rFonts w:ascii="Calibri" w:hAnsi="Calibri" w:cs="Calibri" w:eastAsia="Calibri"/>
          <w:b/>
          <w:color w:val="15131F"/>
          <w:sz w:val="28"/>
        </w:rPr>
        <w:t>2. Doppelte Abbuchung oder falscher Betrag: Erstattung und Zeitrahmen</w:t>
      </w:r>
    </w:p>
    <w:p>
      <w:pPr>
        <w:spacing w:after="80"/>
      </w:pPr>
      <w:r>
        <w:rPr>
          <w:rFonts w:ascii="Calibri" w:hAnsi="Calibri" w:cs="Calibri" w:eastAsia="Calibri"/>
          <w:b w:val="0"/>
          <w:color w:val="5D5A70"/>
          <w:sz w:val="20"/>
        </w:rPr>
        <w:t>Senden: Am selben Tag · Verantwortlich: Abrechnung · Dauer der Erstattung: Spanne Ihres Anbieters · Vor dem Senden: Die Erstattung steht bei Ihrem Zahlungsanbieter als veranlasst, die Referenz steht im Reklamationsprotokoll, und der Betrag entspricht der doppelten Abbuchung oder der Differenz zur Rechnung.</w:t>
      </w:r>
    </w:p>
    <w:p>
      <w:pPr>
        <w:spacing w:after="80"/>
      </w:pPr>
      <w:r>
        <w:rPr>
          <w:rFonts w:ascii="Calibri" w:hAnsi="Calibri" w:cs="Calibri" w:eastAsia="Calibri"/>
          <w:b w:val="0"/>
          <w:color w:val="15131F"/>
          <w:sz w:val="21"/>
        </w:rPr>
        <w:t>Nutzen Sie diese E-Mail, wenn der Zahlungsdatensatz zwei Abbuchungen für eine Rechnung zeigt oder der Betrag vom Rechnungsbetrag abweicht. Veranlassen Sie die Erstattung zuerst bei Ihrem Zahlungsanbieter und senden Sie dann die E-Mail. Nennen Sie für die Dauer bei der Bank die Spanne, die Ihr Anbieter angibt, keinen festen Tag.</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Erstattung der doppelten Abbuchung veranlasst, Vorgang [Vorgangsnummer]</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Sie hatten recht. Unser Zahlungsdatensatz zeigt zwei Abbuchungen über [Betrag] am [Abbuchungsdatum] für Rechnung [Rechnungsnummer] ([Plan oder Produkt], [Zeitraum]). Nur eine davon war fällig, und ich bitte um Entschuldigung für die Umstände.</w:t>
        <w:br/>
        <w:br/>
        <w:t>Ich habe [Erstattungsbetrag] heute, am [Erstattungsdatum], auf die Karte mit der Endung [letzte 4 Ziffern] erstattet. Erstattungsreferenz: [Erstattungsreferenz]. Je nach Bank dauert es in der Regel [3 bis 10 Werktage], bis die Erstattung auf der Abrechnung erscheint.</w:t>
        <w:br/>
        <w:br/>
        <w:t>Wie es dazu kam: [ein einfacher Satz, zum Beispiel: Die Zahlungsseite wurde zweimal abgeschickt]. Wir haben [was Sie geändert haben], damit das nicht wieder passiert.</w:t>
        <w:br/>
        <w:br/>
        <w:t>Ihr [Plan oder Produkt] bleibt unverändert und ist bis [Ende des Zeitraums] bezahlt. Falls die Erstattung bis [Datum 10 Werktage nach der Erstattung] nicht angekommen ist, antworten Sie auf diese E-Mail, und ich hake noch am selben Tag bei unserem Zahlungsanbieter nach.</w:t>
        <w:br/>
        <w:br/>
        <w:t>[Ihr Name], [Funktion]</w:t>
        <w:br/>
        <w:t>[Firma]</w:t>
      </w:r>
    </w:p>
    <w:p>
      <w:pPr>
        <w:spacing w:after="60"/>
      </w:pPr>
      <w:r>
        <w:rPr>
          <w:rFonts w:ascii="Calibri" w:hAnsi="Calibri" w:cs="Calibri" w:eastAsia="Calibri"/>
          <w:b/>
          <w:color w:val="6B3CF0"/>
          <w:sz w:val="21"/>
        </w:rPr>
        <w:t xml:space="preserve">Falscher Betrag statt doppelter Abbuchung: </w:t>
      </w:r>
      <w:r>
        <w:rPr>
          <w:rFonts w:ascii="Calibri" w:hAnsi="Calibri" w:cs="Calibri" w:eastAsia="Calibri"/>
          <w:b w:val="0"/>
          <w:color w:val="15131F"/>
          <w:sz w:val="21"/>
        </w:rPr>
        <w:t>Hallo [Vorname], Sie hatten recht. Wir haben [abgebuchter Betrag] abgebucht, Rechnung [Rechnungsnummer] beläuft sich aber auf [korrekter Betrag]. Die Differenz von [Differenz] habe ich heute, am [Erstattungsdatum], auf die Karte mit der Endung [letzte 4 Ziffern] erstattet, Referenz [Erstattungsreferenz]. In der Regel erscheint sie innerhalb von [3 bis 10 Werktagen]. Die Ursache war [ein Satz], und wir haben [was Sie geändert haben]. [Ihr Name], [Firma]</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Vorgangsnummer, beide Abbuchungsdaten und Beträge sowie die Rechnungsnummer, zu der sie gehören.</w:t>
      </w:r>
    </w:p>
    <w:p>
      <w:pPr>
        <w:spacing w:after="40"/>
        <w:ind w:left="283"/>
      </w:pPr>
      <w:r>
        <w:rPr>
          <w:rFonts w:ascii="Calibri" w:hAnsi="Calibri" w:cs="Calibri" w:eastAsia="Calibri"/>
          <w:b w:val="0"/>
          <w:color w:val="15131F"/>
          <w:sz w:val="21"/>
        </w:rPr>
        <w:t>• Erstattungsbetrag, Erstattungsdatum und die Erstattungsreferenz, kopiert aus Ihrem Zahlungsanbieter.</w:t>
      </w:r>
    </w:p>
    <w:p>
      <w:pPr>
        <w:spacing w:after="40"/>
        <w:ind w:left="283"/>
      </w:pPr>
      <w:r>
        <w:rPr>
          <w:rFonts w:ascii="Calibri" w:hAnsi="Calibri" w:cs="Calibri" w:eastAsia="Calibri"/>
          <w:b w:val="0"/>
          <w:color w:val="15131F"/>
          <w:sz w:val="21"/>
        </w:rPr>
        <w:t>• Dauer bei der Bank: die Spanne, die Ihr Zahlungsanbieter für Erstattungen angibt, keine Schätzung.</w:t>
      </w:r>
    </w:p>
    <w:p>
      <w:pPr>
        <w:spacing w:after="40"/>
        <w:ind w:left="283"/>
      </w:pPr>
      <w:r>
        <w:rPr>
          <w:rFonts w:ascii="Calibri" w:hAnsi="Calibri" w:cs="Calibri" w:eastAsia="Calibri"/>
          <w:b w:val="0"/>
          <w:color w:val="15131F"/>
          <w:sz w:val="21"/>
        </w:rPr>
        <w:t>• Die Ursache in einem Satz und die Abhilfe, auch wenn die Abhilfe „wir prüfen die Zahlungsseite“ lautet.</w:t>
      </w:r>
    </w:p>
    <w:p>
      <w:pPr>
        <w:spacing w:after="40"/>
        <w:ind w:left="283"/>
      </w:pPr>
      <w:r>
        <w:rPr>
          <w:rFonts w:ascii="Calibri" w:hAnsi="Calibri" w:cs="Calibri" w:eastAsia="Calibri"/>
          <w:b w:val="0"/>
          <w:color w:val="15131F"/>
          <w:sz w:val="21"/>
        </w:rPr>
        <w:t>• Verantwortlich: die Person, die die Erstattung veranlasst hat.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Erstattung, bevor sie beim Zahlungsanbieter veranlasst ist, oder den genauen Tag, an dem sie erscheint. Braucht die Erstattung eine Freigabe, senden Sie stattdessen die erste Antwort mit einer Rückmeldefrist und melden sich mit dieser E-Mail, sobald die Erstattung erledigt ist.</w:t>
      </w:r>
    </w:p>
    <w:p>
      <w:pPr>
        <w:spacing w:after="160"/>
      </w:pPr>
    </w:p>
    <w:p>
      <w:pPr>
        <w:spacing w:after="60"/>
      </w:pPr>
      <w:r>
        <w:rPr>
          <w:rFonts w:ascii="Calibri" w:hAnsi="Calibri" w:cs="Calibri" w:eastAsia="Calibri"/>
          <w:b/>
          <w:color w:val="15131F"/>
          <w:sz w:val="28"/>
        </w:rPr>
        <w:t>3. Unerwartete Verlängerung oder Abo-Abbuchung: zwei Optionen</w:t>
      </w:r>
    </w:p>
    <w:p>
      <w:pPr>
        <w:spacing w:after="80"/>
      </w:pPr>
      <w:r>
        <w:rPr>
          <w:rFonts w:ascii="Calibri" w:hAnsi="Calibri" w:cs="Calibri" w:eastAsia="Calibri"/>
          <w:b w:val="0"/>
          <w:color w:val="5D5A70"/>
          <w:sz w:val="20"/>
        </w:rPr>
        <w:t>Optionen: Behalten oder Erstattung · Verantwortlich: Abrechnung · Ausnahmen: Inhaber oder Abrechnung · Die nächste verhindern: Senden Sie Erinnerungen [7 bis 30 Tage] vor einer jährlichen Verlängerung, halten Sie eine Rechnungs-E-Mail getrennt von der Login-E-Mail und machen Sie die Kündigung mit einem Klick von der Rechnung aus erreichbar.</w:t>
      </w:r>
    </w:p>
    <w:p>
      <w:pPr>
        <w:spacing w:after="80"/>
      </w:pPr>
      <w:r>
        <w:rPr>
          <w:rFonts w:ascii="Calibri" w:hAnsi="Calibri" w:cs="Calibri" w:eastAsia="Calibri"/>
          <w:b w:val="0"/>
          <w:color w:val="15131F"/>
          <w:sz w:val="21"/>
        </w:rPr>
        <w:t>Der Kunde hat die Verlängerung vergessen, die Erinnerung nie gesehen oder dachte, er hätte gekündigt. Senden Sie zuerst die erste Antwort. Sobald Sie die Fakten zur Verlängerung haben (Startdatum, Laufzeit, Verlängerungsdatum, Erinnerung gesendet oder nicht, Kündigungsversuche), senden Sie diese E-Mail mit zwei Optionen und lassen den Kunden wählen.</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Ihre Verlängerung von [Plan] am [Abbuchungsdatum], Vorgang [Vorgangsnummer]: zwei Optionen</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vielen Dank für Ihre Geduld. Das habe ich zur Abbuchung von [Betrag] vom [Abbuchungsdatum], Vorgang [Vorgangsnummer], herausgefunden.</w:t>
        <w:br/>
        <w:br/>
        <w:t>Ihr [Plan] hat am [Startdatum] mit [monatlicher oder jährlicher] Verlängerung begonnen, wie in [wo es vereinbart wurde, zum Beispiel der Bestellbestätigung vom Datum] festgehalten. Er hat sich am [Verlängerungsdatum] für [Zeitraum] verlängert, Rechnung [Rechnungsnummer]. Die Erinnerung an die Verlängerung haben wir am [Erinnerungsdatum] an [E-Mail-Adresse] gesendet. [Falls keine gesendet wurde: Wir haben vor dieser Verlängerung keine Erinnerung gesendet. Das ist unser Fehler, und ich bitte um Entschuldigung.]</w:t>
        <w:br/>
        <w:br/>
        <w:t>Sie haben zwei Optionen:</w:t>
        <w:br/>
        <w:t>1. Den Plan behalten. Es ändert sich nichts, und ich trage [neue E-Mail-Adresse] als Rechnungskontakt ein, damit die nächste Erinnerung die richtige Person erreicht.</w:t>
        <w:br/>
        <w:t>2. Kündigen und eine Erstattung von [Erstattungsbetrag] nach unserer Verlängerungsregel erhalten ([Regel, zum Beispiel volle Erstattung innerhalb von 30 Tagen nach einer Verlängerung]). Ihr Zugang würde am [Enddatum] enden.</w:t>
        <w:br/>
        <w:br/>
        <w:t>Antworten Sie mit 1 oder 2, und ich erledige es noch am selben Werktag. Wenn ich bis [Datum] nichts von Ihnen höre, melde ich mich noch einmal.</w:t>
        <w:br/>
        <w:br/>
        <w:t>[Ihr Name], [Funktion]</w:t>
        <w:br/>
        <w:t>[Firma]</w:t>
      </w:r>
    </w:p>
    <w:p>
      <w:pPr>
        <w:spacing w:after="60"/>
      </w:pPr>
      <w:r>
        <w:rPr>
          <w:rFonts w:ascii="Calibri" w:hAnsi="Calibri" w:cs="Calibri" w:eastAsia="Calibri"/>
          <w:b/>
          <w:color w:val="6B3CF0"/>
          <w:sz w:val="21"/>
        </w:rPr>
        <w:t xml:space="preserve">Wenn der Kunde vor der Verlängerung kündigen wollte: </w:t>
      </w:r>
      <w:r>
        <w:rPr>
          <w:rFonts w:ascii="Calibri" w:hAnsi="Calibri" w:cs="Calibri" w:eastAsia="Calibri"/>
          <w:b w:val="0"/>
          <w:color w:val="15131F"/>
          <w:sz w:val="21"/>
        </w:rPr>
        <w:t>Hallo [Vorname], laut unseren Unterlagen haben Sie [am Datum gekündigt oder am Datum die Kündigung beantragt], also vor der Verlängerung am [Verlängerungsdatum]. Diese Abbuchung hätte nicht passieren dürfen. Ich habe [Erstattungsbetrag] heute, am [Erstattungsdatum], auf die Karte mit der Endung [letzte 4 Ziffern] erstattet, Referenz [Erstattungsreferenz], und Ihr Plan ist jetzt wie gewünscht gekündigt. Entschuldigen Sie den zusätzlichen Aufwand. [Ihr Name], [Firma]</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Vorgangsnummer, Plan, Laufzeit, Startdatum, Verlängerungsdatum, Rechnungsnummer und Zeitraum.</w:t>
      </w:r>
    </w:p>
    <w:p>
      <w:pPr>
        <w:spacing w:after="40"/>
        <w:ind w:left="283"/>
      </w:pPr>
      <w:r>
        <w:rPr>
          <w:rFonts w:ascii="Calibri" w:hAnsi="Calibri" w:cs="Calibri" w:eastAsia="Calibri"/>
          <w:b w:val="0"/>
          <w:color w:val="15131F"/>
          <w:sz w:val="21"/>
        </w:rPr>
        <w:t>• Erinnerung: Datum und Adresse, an die sie ging, oder das klare Eingeständnis, dass keine gesendet wurde.</w:t>
      </w:r>
    </w:p>
    <w:p>
      <w:pPr>
        <w:spacing w:after="40"/>
        <w:ind w:left="283"/>
      </w:pPr>
      <w:r>
        <w:rPr>
          <w:rFonts w:ascii="Calibri" w:hAnsi="Calibri" w:cs="Calibri" w:eastAsia="Calibri"/>
          <w:b w:val="0"/>
          <w:color w:val="15131F"/>
          <w:sz w:val="21"/>
        </w:rPr>
        <w:t>• Die Erstattungsregel für Verlängerungen aus Ihren Bedingungen, der Erstattungsbetrag und das Enddatum des Zugangs.</w:t>
      </w:r>
    </w:p>
    <w:p>
      <w:pPr>
        <w:spacing w:after="40"/>
        <w:ind w:left="283"/>
      </w:pPr>
      <w:r>
        <w:rPr>
          <w:rFonts w:ascii="Calibri" w:hAnsi="Calibri" w:cs="Calibri" w:eastAsia="Calibri"/>
          <w:b w:val="0"/>
          <w:color w:val="15131F"/>
          <w:sz w:val="21"/>
        </w:rPr>
        <w:t>• Verantwortliche Person und das Datum Ihrer Nachfrage, falls der Kunde nicht antwortet.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Erstattung außerhalb Ihrer schriftlichen Verlängerungsregel ohne Freigabe der verantwortlichen Person, oder dass der Kunde „die Erinnerung hätte lesen müssen“. Erlaubt Ihre Regel nach einer Verlängerung keine Erstattung, bieten Sie eine Gutschrift oder einen Planwechsel an statt gar nichts.</w:t>
      </w:r>
    </w:p>
    <w:p>
      <w:pPr>
        <w:spacing w:after="160"/>
      </w:pPr>
    </w:p>
    <w:p>
      <w:pPr>
        <w:spacing w:after="60"/>
      </w:pPr>
      <w:r>
        <w:rPr>
          <w:rFonts w:ascii="Calibri" w:hAnsi="Calibri" w:cs="Calibri" w:eastAsia="Calibri"/>
          <w:b/>
          <w:color w:val="15131F"/>
          <w:sz w:val="28"/>
        </w:rPr>
        <w:t>4. Strittige Nutzung, Mehrverbrauch oder Zusatzgebühren: die Nutzungsdaten zeigen</w:t>
      </w:r>
    </w:p>
    <w:p>
      <w:pPr>
        <w:spacing w:after="80"/>
      </w:pPr>
      <w:r>
        <w:rPr>
          <w:rFonts w:ascii="Calibri" w:hAnsi="Calibri" w:cs="Calibri" w:eastAsia="Calibri"/>
          <w:b w:val="0"/>
          <w:color w:val="5D5A70"/>
          <w:sz w:val="20"/>
        </w:rPr>
        <w:t>Anhängen: Nutzungsbericht · Verantwortlich: Abrechnung · Kulanzlimit: Von der Leitung, protokolliert · Belege zum Anhängen: Der Nutzungsbericht mit Datum, die Klausel oder Bestellseite, auf der der Satz steht, und die Rechnung als PDF.</w:t>
      </w:r>
    </w:p>
    <w:p>
      <w:pPr>
        <w:spacing w:after="80"/>
      </w:pPr>
      <w:r>
        <w:rPr>
          <w:rFonts w:ascii="Calibri" w:hAnsi="Calibri" w:cs="Calibri" w:eastAsia="Calibri"/>
          <w:b w:val="0"/>
          <w:color w:val="15131F"/>
          <w:sz w:val="21"/>
        </w:rPr>
        <w:t>Der Kunde akzeptiert die Leistung, bestreitet aber den Betrag: Mehrverbrauch, zusätzliche Nutzer, Add-ons oder eine Mahngebühr. Prüfen Sie die Nutzungsdaten, bevor Sie antworten, denn Zähler und Messungen fallen durchaus aus. Senden Sie dann die Aufschlüsselung, den Satz und wo er vereinbart wurde, mit den Nutzungsdaten im Anhang.</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Aufschlüsselung der [Gebührenart] auf Rechnung [Rechnungsnummer], Vorgang [Vorgangsnummer]</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hier ist die Aufschlüsselung der Abbuchung von [Betrag] vom [Abbuchungsdatum], Vorgang [Vorgangsnummer].</w:t>
        <w:br/>
        <w:br/>
        <w:t>Rechnung [Rechnungsnummer] für [Zeitraum] enthält:</w:t>
        <w:br/>
        <w:t>- [Plan]-Abonnement: [Planbetrag]</w:t>
        <w:br/>
        <w:t>- [Gebührenart, zum Beispiel zusätzliche Nutzer oder Mehrverbrauch]: [Menge] x [Satz] = [Gebührenbetrag], laut [was die Nutzungsdaten zeigen, mit Datum]</w:t>
        <w:br/>
        <w:t>- [Steuer oder andere Position]: [Betrag der Position]</w:t>
        <w:br/>
        <w:t>Gesamt: [Betrag]</w:t>
        <w:br/>
        <w:br/>
        <w:t>Der Satz für [Gebührenart] ist in [wo er vereinbart wurde, zum Beispiel Ihren Planbedingungen, Abschnitt Nummer, oder der Bestellung vom Datum] festgelegt. Ich habe [Nutzungsbericht oder Screenshot] angehängt, damit Sie die Zahlen mit Ihren eigenen Aufzeichnungen abgleichen können.</w:t>
        <w:br/>
        <w:br/>
        <w:t>Falls die Nutzung unerwartet war, kann ich [Option, die Ihre Regeln erlauben, zum Beispiel eine Warnung bei Schwelle einrichten oder Sie ab dem nächsten Zeitraum auf Plan umstellen]. [Falls erlaubt: Als einmalige Kulanz kann ich außerdem Gutschriftbetrag auf Ihrer nächsten Rechnung gutschreiben.] Sagen Sie mir bis [Datum], was Sie bevorzugen, und ich bestätige es noch am selben Tag.</w:t>
        <w:br/>
        <w:br/>
        <w:t>[Ihr Name], [Funktion]</w:t>
        <w:br/>
        <w:t>[Firma]</w:t>
      </w:r>
    </w:p>
    <w:p>
      <w:pPr>
        <w:spacing w:after="60"/>
      </w:pPr>
      <w:r>
        <w:rPr>
          <w:rFonts w:ascii="Calibri" w:hAnsi="Calibri" w:cs="Calibri" w:eastAsia="Calibri"/>
          <w:b/>
          <w:color w:val="6B3CF0"/>
          <w:sz w:val="21"/>
        </w:rPr>
        <w:t xml:space="preserve">Wenn Ihre Nutzungsdaten falsch waren: </w:t>
      </w:r>
      <w:r>
        <w:rPr>
          <w:rFonts w:ascii="Calibri" w:hAnsi="Calibri" w:cs="Calibri" w:eastAsia="Calibri"/>
          <w:b w:val="0"/>
          <w:color w:val="15131F"/>
          <w:sz w:val="21"/>
        </w:rPr>
        <w:t>Hallo [Vorname], Sie hatten recht. Unsere Nutzungsdaten haben [was gezählt wurde] zwischen dem [Datum] und dem [Datum] doppelt gezählt. Die korrekte [Gebührenart] beträgt [korrekter Betrag], nicht [berechnete Gebühr]. Die Differenz von [Differenz] habe ich heute, am [Erstattungsdatum], auf die Karte mit der Endung [letzte 4 Ziffern] erstattet, Referenz [Erstattungsreferenz]. Die korrigierte Rechnung ist angehängt. Danke, dass Sie die Zahlen geprüft haben. [Ihr Name], [Firma]</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Vorgangsnummer, Rechnungsnummer, Zeitraum und jede Position mit Menge, Satz und Betrag.</w:t>
      </w:r>
    </w:p>
    <w:p>
      <w:pPr>
        <w:spacing w:after="40"/>
        <w:ind w:left="283"/>
      </w:pPr>
      <w:r>
        <w:rPr>
          <w:rFonts w:ascii="Calibri" w:hAnsi="Calibri" w:cs="Calibri" w:eastAsia="Calibri"/>
          <w:b w:val="0"/>
          <w:color w:val="15131F"/>
          <w:sz w:val="21"/>
        </w:rPr>
        <w:t>• Die Nutzungsdaten mit Datum, als Bericht oder Screenshot angehängt.</w:t>
      </w:r>
    </w:p>
    <w:p>
      <w:pPr>
        <w:spacing w:after="40"/>
        <w:ind w:left="283"/>
      </w:pPr>
      <w:r>
        <w:rPr>
          <w:rFonts w:ascii="Calibri" w:hAnsi="Calibri" w:cs="Calibri" w:eastAsia="Calibri"/>
          <w:b w:val="0"/>
          <w:color w:val="15131F"/>
          <w:sz w:val="21"/>
        </w:rPr>
        <w:t>• Wo der Satz vereinbart wurde: die Klausel, die Bestellung oder die Preisseite, wörtlich zitiert.</w:t>
      </w:r>
    </w:p>
    <w:p>
      <w:pPr>
        <w:spacing w:after="40"/>
        <w:ind w:left="283"/>
      </w:pPr>
      <w:r>
        <w:rPr>
          <w:rFonts w:ascii="Calibri" w:hAnsi="Calibri" w:cs="Calibri" w:eastAsia="Calibri"/>
          <w:b w:val="0"/>
          <w:color w:val="15131F"/>
          <w:sz w:val="21"/>
        </w:rPr>
        <w:t>• Die Option, die Sie anbieten können (Warnung, Planwechsel, Gutschrift), und das Kulanzlimit, das Ihre verantwortliche Person freigegeben hat.</w:t>
      </w:r>
    </w:p>
    <w:p>
      <w:pPr>
        <w:spacing w:after="40"/>
        <w:ind w:left="283"/>
      </w:pPr>
      <w:r>
        <w:rPr>
          <w:rFonts w:ascii="Calibri" w:hAnsi="Calibri" w:cs="Calibri" w:eastAsia="Calibri"/>
          <w:b w:val="0"/>
          <w:color w:val="15131F"/>
          <w:sz w:val="21"/>
        </w:rPr>
        <w:t>• Verantwortliche Person und das Datum, bis zu dem Sie die Entscheidung des Kunden brauchen.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Gebühr aus den Bedingungen ohne Freigabe der verantwortlichen Person zu erlassen, oder dass „das System immer recht hat“. Können Sie die Nutzungsdaten nicht vorlegen, gilt die Gebühr als unbelegt: Erstatten Sie sie.</w:t>
      </w:r>
    </w:p>
    <w:p>
      <w:pPr>
        <w:spacing w:after="160"/>
      </w:pPr>
    </w:p>
    <w:p>
      <w:pPr>
        <w:spacing w:after="60"/>
      </w:pPr>
      <w:r>
        <w:rPr>
          <w:rFonts w:ascii="Calibri" w:hAnsi="Calibri" w:cs="Calibri" w:eastAsia="Calibri"/>
          <w:b/>
          <w:color w:val="15131F"/>
          <w:sz w:val="28"/>
        </w:rPr>
        <w:t>5. Unbekannte Abbuchung: zuordnen oder an die Bank verweisen</w:t>
      </w:r>
    </w:p>
    <w:p>
      <w:pPr>
        <w:spacing w:after="80"/>
      </w:pPr>
      <w:r>
        <w:rPr>
          <w:rFonts w:ascii="Calibri" w:hAnsi="Calibri" w:cs="Calibri" w:eastAsia="Calibri"/>
          <w:b w:val="0"/>
          <w:color w:val="5D5A70"/>
          <w:sz w:val="20"/>
        </w:rPr>
        <w:t>Zuerst prüfen: Bestelldaten · Verantwortlich: Abrechnung · Eskalation an: Inhaber bei Missbrauchsverdacht · Vor der Antwort prüfen: Datensatz des Zahlungsanbieters (letzte 4 Ziffern, Name, E-Mail-Adresse, Land, falls angezeigt), Bestellhistorie, Liefer- oder Login-Aktivität und Ihren eigenen Buchungstext.</w:t>
      </w:r>
    </w:p>
    <w:p>
      <w:pPr>
        <w:spacing w:after="80"/>
      </w:pPr>
      <w:r>
        <w:rPr>
          <w:rFonts w:ascii="Calibri" w:hAnsi="Calibri" w:cs="Calibri" w:eastAsia="Calibri"/>
          <w:b w:val="0"/>
          <w:color w:val="15131F"/>
          <w:sz w:val="21"/>
        </w:rPr>
        <w:t>Der Kunde sagt, er habe nie bei Ihnen gekauft. Meist ist es ein echter Kauf, den er nicht erkennt: ein unklarer Buchungstext oder eine Bestellung durch eine Kollegin oder ein Familienmitglied. Manchmal wurde die Karte ohne Erlaubnis benutzt. Prüfen Sie zuerst, sagen Sie, was Sie gefunden haben, und streiten Sie nie über Betrug. In den USA begrenzt Bundesrecht die Haftung von Karteninhabern für nicht autorisierte Kreditkartenabbuchungen auf 50 $. Der Verweis an die kartenausgebende Bank kostet den Kunden also wenig.</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Zur Abbuchung von [Betrag], die Sie nicht zuordnen konnten, Vorgang [Vorgangsnummer]</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vielen Dank, dass Sie wegen der Abbuchung von [Betrag] vom [Abbuchungsdatum] bei uns nachgefragt haben. Das habe ich gefunden, Vorgang [Vorgangsnummer].</w:t>
        <w:br/>
        <w:br/>
        <w:t>Die Abbuchung gehört zu Bestellung [Bestell- oder Rechnungsnummer] vom [Bestelldatum] für [Produkt oder Plan], aufgegeben unter dem Namen [Name auf der Bestellung] und der E-Mail-Adresse [E-Mail-Adresse auf der Bestellung]. Auf Kartenabrechnungen erscheint sie als [Buchungstext]. Daraus geht unser voller Name nicht hervor, und ich bitte um Entschuldigung für die Verwirrung. [Was geliefert oder aktiviert wurde, wann und wo, zum Beispiel: Das Konto wurde am Datum aktiviert und zuletzt am Datum genutzt].</w:t>
        <w:br/>
        <w:br/>
        <w:t>Wenn Sie oder jemand aus Ihrem Haushalt oder Team diese Bestellung aufgegeben hat, müssen Sie nichts tun. Falls niemand das war, rufen Sie bitte die Betrugshotline Ihrer kartenausgebenden Bank an (die Nummer auf der Rückseite der Karte), damit sie die Karte sperren kann, und geben Sie mir per Antwort Bescheid. Wir arbeiten bei der Prüfung mit der Bank zusammen, und ich schließe das Konto, das mit der Bestellung angelegt wurde.</w:t>
        <w:br/>
        <w:br/>
        <w:t>Wenn ich bis [Datum der Rückmeldung] nichts von Ihnen höre, melde ich mich noch einmal.</w:t>
        <w:br/>
        <w:br/>
        <w:t>[Ihr Name], [Funktion]</w:t>
        <w:br/>
        <w:t>[Firma]</w:t>
      </w:r>
    </w:p>
    <w:p>
      <w:pPr>
        <w:spacing w:after="60"/>
      </w:pPr>
      <w:r>
        <w:rPr>
          <w:rFonts w:ascii="Calibri" w:hAnsi="Calibri" w:cs="Calibri" w:eastAsia="Calibri"/>
          <w:b/>
          <w:color w:val="6B3CF0"/>
          <w:sz w:val="21"/>
        </w:rPr>
        <w:t xml:space="preserve">Wenn Sie keine Bestellung zuordnen können: </w:t>
      </w:r>
      <w:r>
        <w:rPr>
          <w:rFonts w:ascii="Calibri" w:hAnsi="Calibri" w:cs="Calibri" w:eastAsia="Calibri"/>
          <w:b w:val="0"/>
          <w:color w:val="15131F"/>
          <w:sz w:val="21"/>
        </w:rPr>
        <w:t>Hallo [Vorname], ich finde unter Ihrem Namen, Ihrer E-Mail-Adresse oder einer Karte mit der Endung [letzte 4 Ziffern] keine Abbuchung von uns über [Betrag] vom [Abbuchungsdatum]. Sie könnte von einem anderen Unternehmen mit ähnlichem Namen stammen. Wenn auf Ihrer Abrechnung [unser Buchungstext] steht, senden Sie mir bitte einen Screenshot dieser Zeile (ohne die vollständige Kartennummer), und ich kläre das bis [Datum der Rückmeldung] mit unserem Zahlungsanbieter. Steht dort ein anderer Name, kann Ihnen Ihre kartenausgebende Bank sagen, wer abgebucht hat. [Ihr Name], [Firma]</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Vorgangsnummer sowie Bestell- oder Rechnungsnummer, Datum, Name und E-Mail-Adresse, denen Sie die Abbuchung zugeordnet haben.</w:t>
      </w:r>
    </w:p>
    <w:p>
      <w:pPr>
        <w:spacing w:after="40"/>
        <w:ind w:left="283"/>
      </w:pPr>
      <w:r>
        <w:rPr>
          <w:rFonts w:ascii="Calibri" w:hAnsi="Calibri" w:cs="Calibri" w:eastAsia="Calibri"/>
          <w:b w:val="0"/>
          <w:color w:val="15131F"/>
          <w:sz w:val="21"/>
        </w:rPr>
        <w:t>• Ihr Buchungstext genau so, wie die Bank ihn anzeigt.</w:t>
      </w:r>
    </w:p>
    <w:p>
      <w:pPr>
        <w:spacing w:after="40"/>
        <w:ind w:left="283"/>
      </w:pPr>
      <w:r>
        <w:rPr>
          <w:rFonts w:ascii="Calibri" w:hAnsi="Calibri" w:cs="Calibri" w:eastAsia="Calibri"/>
          <w:b w:val="0"/>
          <w:color w:val="15131F"/>
          <w:sz w:val="21"/>
        </w:rPr>
        <w:t>• Liefer- oder Aktivierungsdetails, die zeigen, dass der Kauf genutzt wurde.</w:t>
      </w:r>
    </w:p>
    <w:p>
      <w:pPr>
        <w:spacing w:after="40"/>
        <w:ind w:left="283"/>
      </w:pPr>
      <w:r>
        <w:rPr>
          <w:rFonts w:ascii="Calibri" w:hAnsi="Calibri" w:cs="Calibri" w:eastAsia="Calibri"/>
          <w:b w:val="0"/>
          <w:color w:val="15131F"/>
          <w:sz w:val="21"/>
        </w:rPr>
        <w:t>• Was Sie mit dem Konto tun, falls die Karte missbraucht wurde.</w:t>
      </w:r>
    </w:p>
    <w:p>
      <w:pPr>
        <w:spacing w:after="40"/>
        <w:ind w:left="283"/>
      </w:pPr>
      <w:r>
        <w:rPr>
          <w:rFonts w:ascii="Calibri" w:hAnsi="Calibri" w:cs="Calibri" w:eastAsia="Calibri"/>
          <w:b w:val="0"/>
          <w:color w:val="15131F"/>
          <w:sz w:val="21"/>
        </w:rPr>
        <w:t>• Verantwortliche Person und das Datum der Nachfrage.</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Dass der Kunde „es wohl vergessen hat“, dass es Betrug ist oder wie die Bank entscheiden wird. Fragen Sie nie per E-Mail oder Chat nach der vollständigen Kartennummer, und schreiben Sie sie nie zurück.</w:t>
      </w:r>
    </w:p>
    <w:p>
      <w:pPr>
        <w:spacing w:after="160"/>
      </w:pPr>
    </w:p>
    <w:p>
      <w:pPr>
        <w:spacing w:after="60"/>
      </w:pPr>
      <w:r>
        <w:rPr>
          <w:rFonts w:ascii="Calibri" w:hAnsi="Calibri" w:cs="Calibri" w:eastAsia="Calibri"/>
          <w:b/>
          <w:color w:val="15131F"/>
          <w:sz w:val="28"/>
        </w:rPr>
        <w:t>6. Eine korrekte Abbuchung erklären: erst Belege, dann Optionen</w:t>
      </w:r>
    </w:p>
    <w:p>
      <w:pPr>
        <w:spacing w:after="80"/>
      </w:pPr>
      <w:r>
        <w:rPr>
          <w:rFonts w:ascii="Calibri" w:hAnsi="Calibri" w:cs="Calibri" w:eastAsia="Calibri"/>
          <w:b w:val="0"/>
          <w:color w:val="5D5A70"/>
          <w:sz w:val="20"/>
        </w:rPr>
        <w:t>Ton: Erst die Unterlagen · Verantwortlich: Abrechnung; Inhaber über [Limit] · Erneute Prüfung: Innerhalb von 1 Werktag · Anhängen: Die unterschriebene Bestellung oder Annahme, die Rechnung als PDF und den Nutzungs- oder Liefernachweis.</w:t>
      </w:r>
    </w:p>
    <w:p>
      <w:pPr>
        <w:spacing w:after="80"/>
      </w:pPr>
      <w:r>
        <w:rPr>
          <w:rFonts w:ascii="Calibri" w:hAnsi="Calibri" w:cs="Calibri" w:eastAsia="Calibri"/>
          <w:b w:val="0"/>
          <w:color w:val="15131F"/>
          <w:sz w:val="21"/>
        </w:rPr>
        <w:t>Ihre Prüfung zeigt, dass die Abbuchung korrekt ist, und der Kunde bestreitet sie trotzdem. Zeigen Sie die Unterlagen, nicht Ihre Meinung: die Vereinbarung, die Rechnung, die Lieferung oder Nutzung, in dieser Reihenfolge. Bieten Sie dann Optionen an, denn auch eine korrekte Abbuchung kann in einer Rückbuchung (Chargeback) enden, wenn sich der Kunde ignoriert fühlt.</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Wofür die Abbuchung von [Betrag] vom [Abbuchungsdatum] steht, Vorgang [Vorgangsnummer]</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vielen Dank für Ihre Geduld, während ich die Abbuchung von [Betrag] vom [Abbuchungsdatum], Vorgang [Vorgangsnummer], geprüft habe. Ich bin den Zahlungsdatensatz, die Rechnung und Ihre Kontohistorie durchgegangen. Das zeigen sie:</w:t>
        <w:br/>
        <w:br/>
        <w:t>1. Vereinbarung: Am [Datum] haben Sie [die Bestellung unterschrieben, das Angebot angenommen oder den Plan gewählt] für [Produkt oder Plan] zum Preis von [Preis]. Eine Kopie ist angehängt.</w:t>
        <w:br/>
        <w:t>2. Rechnung: [Rechnungsnummer], ausgestellt am [Rechnungsdatum] für [Zeitraum oder Posten], Gesamtbetrag [Betrag], gesendet am [Versanddatum] an [E-Mail-Adresse].</w:t>
        <w:br/>
        <w:t>3. Lieferung oder Nutzung: [was geliefert oder genutzt wurde und wann, zum Beispiel: Der Dienst war vom Datum bis Datum aktiv, und Ihr Konto hat sich Anzahl Mal angemeldet].</w:t>
        <w:br/>
        <w:br/>
        <w:t>Nach diesen Unterlagen ist die Abbuchung korrekt, und ich kann sie nicht erstatten. Ich verstehe, dass das nicht die Antwort ist, die Sie sich erhofft haben.</w:t>
        <w:br/>
        <w:br/>
        <w:t>Was ich anbieten kann: [Optionen, die Ihre Regeln erlauben, zum Beispiel Zahlung in Anzahl Raten, Wechsel zu günstigerer Plan ab dem nächsten Zeitraum oder eine einmalige Gutschrift von Gutschriftbetrag]. Wenn Sie meinen, dass eine der Angaben oben nicht stimmt, senden Sie mir, was Sie haben, und ich prüfe innerhalb von [1 Werktag] noch einmal.</w:t>
        <w:br/>
        <w:br/>
        <w:t>[Ihr Name], [Funktion]</w:t>
        <w:br/>
        <w:t>[Firma]</w:t>
      </w:r>
    </w:p>
    <w:p>
      <w:pPr>
        <w:spacing w:after="60"/>
      </w:pPr>
      <w:r>
        <w:rPr>
          <w:rFonts w:ascii="Calibri" w:hAnsi="Calibri" w:cs="Calibri" w:eastAsia="Calibri"/>
          <w:b/>
          <w:color w:val="6B3CF0"/>
          <w:sz w:val="21"/>
        </w:rPr>
        <w:t xml:space="preserve">Wenn der Kunde ankündigt, die Abbuchung bei seiner Bank zu reklamieren: </w:t>
      </w:r>
      <w:r>
        <w:rPr>
          <w:rFonts w:ascii="Calibri" w:hAnsi="Calibri" w:cs="Calibri" w:eastAsia="Calibri"/>
          <w:b w:val="0"/>
          <w:color w:val="15131F"/>
          <w:sz w:val="21"/>
        </w:rPr>
        <w:t>Das ist Ihr gutes Recht, und ich würde das lieber direkt mit Ihnen klären. Eine Kartenreklamation dauert in der Regel zwei bis drei Monate bis zur Entscheidung, während ich bei jeder der oben genannten Optionen noch heute handeln kann. Falls Sie sie dennoch einreichen, senden wir Ihrer Bank dieselben Unterlagen, die Sie von mir erhalten haben, und dieses Angebot bleibt bis [Datum] bestehen.</w:t>
      </w:r>
    </w:p>
    <w:p>
      <w:pPr>
        <w:spacing w:after="40"/>
      </w:pPr>
      <w:r>
        <w:rPr>
          <w:rFonts w:ascii="Calibri" w:hAnsi="Calibri" w:cs="Calibri" w:eastAsia="Calibri"/>
          <w:b/>
          <w:color w:val="6B3CF0"/>
          <w:sz w:val="21"/>
        </w:rPr>
        <w:t>Vor dem Senden ausfüllen</w:t>
      </w:r>
    </w:p>
    <w:p>
      <w:pPr>
        <w:spacing w:after="40"/>
        <w:ind w:left="283"/>
      </w:pPr>
      <w:r>
        <w:rPr>
          <w:rFonts w:ascii="Calibri" w:hAnsi="Calibri" w:cs="Calibri" w:eastAsia="Calibri"/>
          <w:b w:val="0"/>
          <w:color w:val="15131F"/>
          <w:sz w:val="21"/>
        </w:rPr>
        <w:t>• Vorgangsnummer und der Nachweis der Vereinbarung: unterschriebene Bestellung, angenommenes Angebot oder Planwahl, mit Datum.</w:t>
      </w:r>
    </w:p>
    <w:p>
      <w:pPr>
        <w:spacing w:after="40"/>
        <w:ind w:left="283"/>
      </w:pPr>
      <w:r>
        <w:rPr>
          <w:rFonts w:ascii="Calibri" w:hAnsi="Calibri" w:cs="Calibri" w:eastAsia="Calibri"/>
          <w:b w:val="0"/>
          <w:color w:val="15131F"/>
          <w:sz w:val="21"/>
        </w:rPr>
        <w:t>• Rechnungsnummer, Rechnungsdatum, Zeitraum oder Posten, Gesamtbetrag sowie wohin und wann sie gesendet wurde.</w:t>
      </w:r>
    </w:p>
    <w:p>
      <w:pPr>
        <w:spacing w:after="40"/>
        <w:ind w:left="283"/>
      </w:pPr>
      <w:r>
        <w:rPr>
          <w:rFonts w:ascii="Calibri" w:hAnsi="Calibri" w:cs="Calibri" w:eastAsia="Calibri"/>
          <w:b w:val="0"/>
          <w:color w:val="15131F"/>
          <w:sz w:val="21"/>
        </w:rPr>
        <w:t>• Liefer- oder Nutzungsnachweis mit Datum.</w:t>
      </w:r>
    </w:p>
    <w:p>
      <w:pPr>
        <w:spacing w:after="40"/>
        <w:ind w:left="283"/>
      </w:pPr>
      <w:r>
        <w:rPr>
          <w:rFonts w:ascii="Calibri" w:hAnsi="Calibri" w:cs="Calibri" w:eastAsia="Calibri"/>
          <w:b w:val="0"/>
          <w:color w:val="15131F"/>
          <w:sz w:val="21"/>
        </w:rPr>
        <w:t>• Die Optionen, die die verantwortliche Person für diesen Betrag erlaubt, und wie lange das Angebot gilt.</w:t>
      </w:r>
    </w:p>
    <w:p>
      <w:pPr>
        <w:spacing w:after="40"/>
        <w:ind w:left="283"/>
      </w:pPr>
      <w:r>
        <w:rPr>
          <w:rFonts w:ascii="Calibri" w:hAnsi="Calibri" w:cs="Calibri" w:eastAsia="Calibri"/>
          <w:b w:val="0"/>
          <w:color w:val="15131F"/>
          <w:sz w:val="21"/>
        </w:rPr>
        <w:t>• Verantwortlich. Bei Beträgen über [Ihr Limit] unterschreibt der Inhaber oder die Abrechnungsverantwortliche diese E-Mail.</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Nichts über die aufgeführten Optionen hinaus, und schreiben Sie nicht „gemäß unseren AGB“, ohne die Stelle zu zitieren. Keine Drohung mit dem Inkasso in derselben E-Mail: Das ist ein eigener Brief, später, falls überhaupt.</w:t>
      </w:r>
    </w:p>
    <w:p>
      <w:pPr>
        <w:spacing w:after="160"/>
      </w:pPr>
    </w:p>
    <w:p>
      <w:pPr>
        <w:spacing w:after="60"/>
      </w:pPr>
      <w:r>
        <w:rPr>
          <w:rFonts w:ascii="Calibri" w:hAnsi="Calibri" w:cs="Calibri" w:eastAsia="Calibri"/>
          <w:b/>
          <w:color w:val="15131F"/>
          <w:sz w:val="28"/>
        </w:rPr>
        <w:t>7. Live-Chat-Antworten auf eine Rechnungsreklamation im Posteingang</w:t>
      </w:r>
    </w:p>
    <w:p>
      <w:pPr>
        <w:spacing w:after="80"/>
      </w:pPr>
      <w:r>
        <w:rPr>
          <w:rFonts w:ascii="Calibri" w:hAnsi="Calibri" w:cs="Calibri" w:eastAsia="Calibri"/>
          <w:b w:val="0"/>
          <w:color w:val="5D5A70"/>
          <w:sz w:val="20"/>
        </w:rPr>
        <w:t>Antworten innerhalb von: 2 Minuten · Verantwortlich: Wer den Chat hält · Länger als 10 Minuten: Zur E-Mail wechseln</w:t>
      </w:r>
    </w:p>
    <w:p>
      <w:pPr>
        <w:spacing w:after="80"/>
      </w:pPr>
      <w:r>
        <w:rPr>
          <w:rFonts w:ascii="Calibri" w:hAnsi="Calibri" w:cs="Calibri" w:eastAsia="Calibri"/>
          <w:b w:val="0"/>
          <w:color w:val="15131F"/>
          <w:sz w:val="21"/>
        </w:rPr>
        <w:t>Der Chat dient dazu, den Eingang zu bestätigen, die Abbuchung zu finden und zu beheben, was sich innerhalb von Minuten klären lässt. Alles, was eine längere Prüfung braucht, wechselt mit der ersten Antwort aus Tab 1 zur E-Mail, damit der Kunde die Vorgangsnummer schriftlich hat. Speichern Sie diese vier als Kürzel.</w:t>
      </w:r>
    </w:p>
    <w:p>
      <w:pPr>
        <w:spacing w:after="40"/>
      </w:pPr>
      <w:r>
        <w:rPr>
          <w:rFonts w:ascii="Calibri" w:hAnsi="Calibri" w:cs="Calibri" w:eastAsia="Calibri"/>
          <w:b/>
          <w:color w:val="15131F"/>
          <w:sz w:val="22"/>
        </w:rPr>
        <w:t>7.1 /dispute-ack: Eingang im Chat bestätigen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Ein Kunde meldet eine Abbuchung, die er nicht erwartet hat.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Dass sie falsch ist, oder eine Erstattung.</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Danke für den Hinweis, [Vorname]. Ich lege einen Vorgang für die Abbuchung von [Betrag] vom [Abbuchungsdatum] an. Um sie zu finden: Könnten Sie mir die E-Mail-Adresse Ihres Kontos und die letzten 4 Ziffern der Karte nennen? Bitte geben Sie nicht die vollständige Kartennummer ein.</w:t>
      </w:r>
    </w:p>
    <w:p>
      <w:pPr>
        <w:spacing w:after="40"/>
      </w:pPr>
    </w:p>
    <w:p>
      <w:pPr>
        <w:spacing w:after="40"/>
      </w:pPr>
      <w:r>
        <w:rPr>
          <w:rFonts w:ascii="Calibri" w:hAnsi="Calibri" w:cs="Calibri" w:eastAsia="Calibri"/>
          <w:b/>
          <w:color w:val="15131F"/>
          <w:sz w:val="22"/>
        </w:rPr>
        <w:t>7.2 /dispute-hold: Gefunden, wird geprüft</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Sie haben die Abbuchung zugeordnet und brauchen ein paar Minuten.</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 Antwort innerhalb der genannten Minuten, wenn Sie nicht sicher sind. Wechseln Sie zur E-Mail.</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Gefunden: Rechnung [Rechnungsnummer], [Plan oder Produkt], [Zeitraum]. Ihre Vorgangsnummer lautet [Vorgangsnummer]. Ich prüfe gerade [was Sie prüfen]. Geben Sie mir etwa [Minuten] Minuten. Dauert es länger, schreibe ich Ihnen heute bis [Uhrzeit] per E-Mail, was ich gefunden habe.</w:t>
      </w:r>
    </w:p>
    <w:p>
      <w:pPr>
        <w:spacing w:after="40"/>
      </w:pPr>
    </w:p>
    <w:p>
      <w:pPr>
        <w:spacing w:after="40"/>
      </w:pPr>
      <w:r>
        <w:rPr>
          <w:rFonts w:ascii="Calibri" w:hAnsi="Calibri" w:cs="Calibri" w:eastAsia="Calibri"/>
          <w:b/>
          <w:color w:val="15131F"/>
          <w:sz w:val="22"/>
        </w:rPr>
        <w:t>7.3 /dispute-refund: Erstattung im Chat bestätigen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Doppelte Abbuchung oder falscher Betrag, Erstattung bereits veranlasst.</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Einen Tag, an dem das Geld eingeht.</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Sie hatten recht: [was passiert ist, in einem Satz]. Ich habe [Erstattungsbetrag] gerade auf die Karte mit der Endung [letzte 4 Ziffern] erstattet, Referenz [Erstattungsreferenz]. In der Regel erscheint sie innerhalb von [3 bis 10 Werktagen]. Die Bestätigung schicke ich jetzt per E-Mail an [E-Mail-Adresse].</w:t>
      </w:r>
    </w:p>
    <w:p>
      <w:pPr>
        <w:spacing w:after="40"/>
      </w:pPr>
    </w:p>
    <w:p>
      <w:pPr>
        <w:spacing w:after="40"/>
      </w:pPr>
      <w:r>
        <w:rPr>
          <w:rFonts w:ascii="Calibri" w:hAnsi="Calibri" w:cs="Calibri" w:eastAsia="Calibri"/>
          <w:b/>
          <w:color w:val="15131F"/>
          <w:sz w:val="22"/>
        </w:rPr>
        <w:t>7.4 /dispute-handover: An die Abrechnung übergeben</w:t>
      </w:r>
    </w:p>
    <w:p>
      <w:pPr>
        <w:spacing w:after="60"/>
      </w:pPr>
      <w:r>
        <w:rPr>
          <w:rFonts w:ascii="Calibri" w:hAnsi="Calibri" w:cs="Calibri" w:eastAsia="Calibri"/>
          <w:b/>
          <w:color w:val="6B3CF0"/>
          <w:sz w:val="21"/>
        </w:rPr>
        <w:t xml:space="preserve">Wann einsetzen: </w:t>
      </w:r>
      <w:r>
        <w:rPr>
          <w:rFonts w:ascii="Calibri" w:hAnsi="Calibri" w:cs="Calibri" w:eastAsia="Calibri"/>
          <w:b w:val="0"/>
          <w:color w:val="5D5A70"/>
          <w:sz w:val="21"/>
        </w:rPr>
        <w:t>Betrag, Entscheidung oder Konto gehen über Ihre Befugnis hinaus.</w:t>
      </w:r>
    </w:p>
    <w:p>
      <w:pPr>
        <w:spacing w:after="60"/>
      </w:pPr>
      <w:r>
        <w:rPr>
          <w:rFonts w:ascii="Calibri" w:hAnsi="Calibri" w:cs="Calibri" w:eastAsia="Calibri"/>
          <w:b/>
          <w:color w:val="6B3CF0"/>
          <w:sz w:val="21"/>
        </w:rPr>
        <w:t xml:space="preserve">Nie versprechen: </w:t>
      </w:r>
      <w:r>
        <w:rPr>
          <w:rFonts w:ascii="Calibri" w:hAnsi="Calibri" w:cs="Calibri" w:eastAsia="Calibri"/>
          <w:b w:val="0"/>
          <w:color w:val="5D5A70"/>
          <w:sz w:val="21"/>
        </w:rPr>
        <w:t>Das Ergebnis. Sagen Sie, wer entscheidet und bis wann.</w:t>
      </w:r>
    </w:p>
    <w:p>
      <w:pPr>
        <w:spacing w:after="60"/>
      </w:pPr>
      <w:r>
        <w:rPr>
          <w:rFonts w:ascii="Calibri" w:hAnsi="Calibri" w:cs="Calibri" w:eastAsia="Calibri"/>
          <w:b/>
          <w:color w:val="6B3CF0"/>
          <w:sz w:val="21"/>
        </w:rPr>
        <w:t xml:space="preserve">Antwort: </w:t>
      </w:r>
      <w:r>
        <w:rPr>
          <w:rFonts w:ascii="Calibri" w:hAnsi="Calibri" w:cs="Calibri" w:eastAsia="Calibri"/>
          <w:b w:val="0"/>
          <w:color w:val="15131F"/>
          <w:sz w:val="21"/>
        </w:rPr>
        <w:t>Das übernimmt [Name der verantwortlichen Person] aus unserer Abrechnung. Ich habe diesen Chat mit den Details der Abbuchung und Ihrer Vorgangsnummer [Vorgangsnummer] weitergegeben. [Name der verantwortlichen Person] schreibt Ihnen bis [Datum und Uhrzeit der Rückmeldung] per E-Mail. Ist [E-Mail-Adresse] die richtige Adresse?</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Tippen Sie das Kürzel ins Antwortfeld, ersetzen Sie die Klammern und senden Sie. Sagt der Kunde, er habe seine Bank schon angerufen, fragen Sie, ob eine Reklamation eingereicht ist, und notieren Sie die Antwort im Vorgang.</w:t>
      </w:r>
    </w:p>
    <w:p>
      <w:pPr>
        <w:spacing w:after="60"/>
      </w:pPr>
      <w:r>
        <w:rPr>
          <w:rFonts w:ascii="Calibri" w:hAnsi="Calibri" w:cs="Calibri" w:eastAsia="Calibri"/>
          <w:b/>
          <w:color w:val="6B3CF0"/>
          <w:sz w:val="21"/>
        </w:rPr>
        <w:t xml:space="preserve">Kürzel: </w:t>
      </w:r>
      <w:r>
        <w:rPr>
          <w:rFonts w:ascii="Calibri" w:hAnsi="Calibri" w:cs="Calibri" w:eastAsia="Calibri"/>
          <w:b w:val="0"/>
          <w:color w:val="5D5A70"/>
          <w:sz w:val="21"/>
        </w:rPr>
        <w:t>/dispute-ack, /dispute-hold, /dispute-refund, /dispute-handover</w:t>
      </w:r>
    </w:p>
    <w:p>
      <w:pPr>
        <w:spacing w:after="160"/>
      </w:pPr>
    </w:p>
    <w:p>
      <w:pPr>
        <w:spacing w:after="60"/>
      </w:pPr>
      <w:r>
        <w:rPr>
          <w:rFonts w:ascii="Calibri" w:hAnsi="Calibri" w:cs="Calibri" w:eastAsia="Calibri"/>
          <w:b/>
          <w:color w:val="15131F"/>
          <w:sz w:val="28"/>
        </w:rPr>
        <w:t>8. Ergebnis, Abschluss-E-Mail und wie Sie die Rückbuchung vermeiden</w:t>
      </w:r>
    </w:p>
    <w:p>
      <w:pPr>
        <w:spacing w:after="80"/>
      </w:pPr>
      <w:r>
        <w:rPr>
          <w:rFonts w:ascii="Calibri" w:hAnsi="Calibri" w:cs="Calibri" w:eastAsia="Calibri"/>
          <w:b w:val="0"/>
          <w:color w:val="5D5A70"/>
          <w:sz w:val="20"/>
        </w:rPr>
        <w:t>Schließen, wenn: 3 Punkte erfasst · Nachfrage bei Schweigen: Nach 3 Werktagen · Verantwortlich: Wie bei der ersten Antwort</w:t>
      </w:r>
    </w:p>
    <w:p>
      <w:pPr>
        <w:spacing w:after="80"/>
      </w:pPr>
      <w:r>
        <w:rPr>
          <w:rFonts w:ascii="Calibri" w:hAnsi="Calibri" w:cs="Calibri" w:eastAsia="Calibri"/>
          <w:b w:val="0"/>
          <w:color w:val="15131F"/>
          <w:sz w:val="21"/>
        </w:rPr>
        <w:t>Eine Reklamation ist erst geschlossen, wenn drei Dinge festgehalten sind: das Ergebnis, die Erstattungsreferenz oder die gesendete Erklärung und die Bestätigung des Kunden. Senden Sie diese Abschluss-E-Mail, sobald der Kunde bestätigt hat, und füllen Sie dann die letzten Spalten des Protokolls aus.</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Abgeschlossen: Ihre Frage zur Abrechnung, Vorgang [Vorgangsnummer]</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vielen Dank für Ihre Bestätigung. Hier eine kurze Zusammenfassung für Ihre Unterlagen.</w:t>
        <w:br/>
        <w:br/>
        <w:t>Vorgang [Vorgangsnummer]: die Abbuchung von [Betrag] vom [Abbuchungsdatum], Rechnung [Rechnungsnummer].</w:t>
        <w:br/>
        <w:t>Ergebnis: [Erstattungsbetrag erstattet am Erstattungsdatum, Referenz Erstattungsreferenz / erklärt, die Abbuchung bleibt bestehen / Teilerstattung von Erstattungsbetrag am Erstattungsdatum].</w:t>
        <w:br/>
        <w:t>Was wir geändert haben: [ein Satz oder „nichts nötig“].</w:t>
        <w:br/>
        <w:br/>
        <w:t>Falls bei dieser Abbuchung in den nächsten [30] Tagen auf einer Abrechnung etwas falsch aussieht, antworten Sie auf diese E-Mail mit der Vorgangsnummer, dann landet sie direkt wieder bei mir.</w:t>
        <w:br/>
        <w:br/>
        <w:t>[Ihr Name], [Funktion]</w:t>
        <w:br/>
        <w:t>[Firma]</w:t>
      </w:r>
    </w:p>
    <w:p>
      <w:pPr>
        <w:spacing w:after="40"/>
      </w:pPr>
      <w:r>
        <w:rPr>
          <w:rFonts w:ascii="Calibri" w:hAnsi="Calibri" w:cs="Calibri" w:eastAsia="Calibri"/>
          <w:b/>
          <w:color w:val="6B3CF0"/>
          <w:sz w:val="21"/>
        </w:rPr>
        <w:t>Die Rückbuchung vermeiden: zuerst den Erstattungsweg anbieten</w:t>
      </w:r>
    </w:p>
    <w:p>
      <w:pPr>
        <w:spacing w:after="40"/>
      </w:pPr>
      <w:r>
        <w:rPr>
          <w:rFonts w:ascii="Calibri" w:hAnsi="Calibri" w:cs="Calibri" w:eastAsia="Calibri"/>
          <w:b w:val="0"/>
          <w:color w:val="15131F"/>
          <w:sz w:val="21"/>
        </w:rPr>
        <w:t>1. Antworten, bevor die Bank es tut: Ein Kunde, der innerhalb eines Tages nichts hört, ruft oft stattdessen bei der kartenausgebenden Bank an. Kartennetzwerke geben Karteninhabern in der Regel 120 Tage ab der Zahlung, um eine Reklamation zu eröffnen. Ein Kunde, der sich nicht mehr meldet, ist also kein geschlossener Fall.</w:t>
      </w:r>
    </w:p>
    <w:p>
      <w:pPr>
        <w:spacing w:after="40"/>
      </w:pPr>
      <w:r>
        <w:rPr>
          <w:rFonts w:ascii="Calibri" w:hAnsi="Calibri" w:cs="Calibri" w:eastAsia="Calibri"/>
          <w:b w:val="0"/>
          <w:color w:val="15131F"/>
          <w:sz w:val="21"/>
        </w:rPr>
        <w:t>2. Den Erstattungsweg in der ersten Antwort nennen: Ein Satz: Stellt sich die Abbuchung als falsch heraus, erstatten wir sie direkt. Eine direkte Erstattung erreicht den Kunden in Tagen; eine Rückbuchung braucht 2 bis 3 Monate bis zur Entscheidung.</w:t>
      </w:r>
    </w:p>
    <w:p>
      <w:pPr>
        <w:spacing w:after="40"/>
      </w:pPr>
      <w:r>
        <w:rPr>
          <w:rFonts w:ascii="Calibri" w:hAnsi="Calibri" w:cs="Calibri" w:eastAsia="Calibri"/>
          <w:b w:val="0"/>
          <w:color w:val="15131F"/>
          <w:sz w:val="21"/>
        </w:rPr>
        <w:t>3. Darum bitten, die Bankreklamation zurückzuhalten, solange Sie prüfen: Hat der Kunde die Bank schon angerufen, fragen Sie, ob eine Reklamation eingereicht ist. Sobald eine Rückbuchung läuft, belastet Ihr Zahlungsanbieter Sie mit dem Betrag plus einer Reklamationsgebühr, und Sie können außerhalb des Verfahrens nicht mehr erstatten.</w:t>
      </w:r>
    </w:p>
    <w:p>
      <w:pPr>
        <w:spacing w:after="40"/>
      </w:pPr>
      <w:r>
        <w:rPr>
          <w:rFonts w:ascii="Calibri" w:hAnsi="Calibri" w:cs="Calibri" w:eastAsia="Calibri"/>
          <w:b w:val="0"/>
          <w:color w:val="15131F"/>
          <w:sz w:val="21"/>
        </w:rPr>
        <w:t>4. Nur korrekte Abbuchungen anfechten: War die Abbuchung Ihr Fehler, akzeptieren Sie die Reklamation. War sie korrekt, antworten Sie Ihrem Anbieter bis zu seiner Frist, meist 7 bis 21 Tage, mit denselben Unterlagen, die Sie dem Kunden gesendet haben, und bleiben Sie mit dem Kunden im Gespräch.</w:t>
      </w:r>
    </w:p>
    <w:p>
      <w:pPr>
        <w:spacing w:after="40"/>
      </w:pPr>
      <w:r>
        <w:rPr>
          <w:rFonts w:ascii="Calibri" w:hAnsi="Calibri" w:cs="Calibri" w:eastAsia="Calibri"/>
          <w:b/>
          <w:color w:val="6B3CF0"/>
          <w:sz w:val="21"/>
        </w:rPr>
        <w:t>Was Sie bei jeder Reklamation protokollieren</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Feld</w:t>
            </w:r>
          </w:p>
        </w:tc>
        <w:tc>
          <w:tcPr>
            <w:tcW w:type="dxa" w:w="4986"/>
            <w:shd w:val="clear" w:color="auto" w:fill="EFE9FF"/>
          </w:tcPr>
          <w:p>
            <w:r/>
            <w:r>
              <w:rPr>
                <w:rFonts w:ascii="Calibri" w:hAnsi="Calibri" w:cs="Calibri" w:eastAsia="Calibri"/>
                <w:b/>
                <w:color w:val="15131F"/>
                <w:sz w:val="19"/>
              </w:rPr>
              <w:t>Beispiel aus dem ausgefüllten Fall</w:t>
            </w:r>
          </w:p>
        </w:tc>
      </w:tr>
      <w:tr>
        <w:tc>
          <w:tcPr>
            <w:tcW w:type="dxa" w:w="4986"/>
          </w:tcPr>
          <w:p>
            <w:r/>
            <w:r>
              <w:rPr>
                <w:rFonts w:ascii="Calibri" w:hAnsi="Calibri" w:cs="Calibri" w:eastAsia="Calibri"/>
                <w:b w:val="0"/>
                <w:color w:val="15131F"/>
                <w:sz w:val="19"/>
              </w:rPr>
              <w:t>Eingangsdatum</w:t>
            </w:r>
          </w:p>
        </w:tc>
        <w:tc>
          <w:tcPr>
            <w:tcW w:type="dxa" w:w="4986"/>
          </w:tcPr>
          <w:p>
            <w:r/>
            <w:r>
              <w:rPr>
                <w:rFonts w:ascii="Calibri" w:hAnsi="Calibri" w:cs="Calibri" w:eastAsia="Calibri"/>
                <w:b w:val="0"/>
                <w:color w:val="15131F"/>
                <w:sz w:val="19"/>
              </w:rPr>
              <w:t>5. Oktober 2026</w:t>
            </w:r>
          </w:p>
        </w:tc>
      </w:tr>
      <w:tr>
        <w:tc>
          <w:tcPr>
            <w:tcW w:type="dxa" w:w="4986"/>
          </w:tcPr>
          <w:p>
            <w:r/>
            <w:r>
              <w:rPr>
                <w:rFonts w:ascii="Calibri" w:hAnsi="Calibri" w:cs="Calibri" w:eastAsia="Calibri"/>
                <w:b w:val="0"/>
                <w:color w:val="15131F"/>
                <w:sz w:val="19"/>
              </w:rPr>
              <w:t>Kunde</w:t>
            </w:r>
          </w:p>
        </w:tc>
        <w:tc>
          <w:tcPr>
            <w:tcW w:type="dxa" w:w="4986"/>
          </w:tcPr>
          <w:p>
            <w:r/>
            <w:r>
              <w:rPr>
                <w:rFonts w:ascii="Calibri" w:hAnsi="Calibri" w:cs="Calibri" w:eastAsia="Calibri"/>
                <w:b w:val="0"/>
                <w:color w:val="15131F"/>
                <w:sz w:val="19"/>
              </w:rPr>
              <w:t>Marcus Hale, Hale Landscaping</w:t>
            </w:r>
          </w:p>
        </w:tc>
      </w:tr>
      <w:tr>
        <w:tc>
          <w:tcPr>
            <w:tcW w:type="dxa" w:w="4986"/>
          </w:tcPr>
          <w:p>
            <w:r/>
            <w:r>
              <w:rPr>
                <w:rFonts w:ascii="Calibri" w:hAnsi="Calibri" w:cs="Calibri" w:eastAsia="Calibri"/>
                <w:b w:val="0"/>
                <w:color w:val="15131F"/>
                <w:sz w:val="19"/>
              </w:rPr>
              <w:t>Vorgangsnummer</w:t>
            </w:r>
          </w:p>
        </w:tc>
        <w:tc>
          <w:tcPr>
            <w:tcW w:type="dxa" w:w="4986"/>
          </w:tcPr>
          <w:p>
            <w:r/>
            <w:r>
              <w:rPr>
                <w:rFonts w:ascii="Calibri" w:hAnsi="Calibri" w:cs="Calibri" w:eastAsia="Calibri"/>
                <w:b w:val="0"/>
                <w:color w:val="15131F"/>
                <w:sz w:val="19"/>
              </w:rPr>
              <w:t>GPH-D-0412</w:t>
            </w:r>
          </w:p>
        </w:tc>
      </w:tr>
      <w:tr>
        <w:tc>
          <w:tcPr>
            <w:tcW w:type="dxa" w:w="4986"/>
          </w:tcPr>
          <w:p>
            <w:r/>
            <w:r>
              <w:rPr>
                <w:rFonts w:ascii="Calibri" w:hAnsi="Calibri" w:cs="Calibri" w:eastAsia="Calibri"/>
                <w:b w:val="0"/>
                <w:color w:val="15131F"/>
                <w:sz w:val="19"/>
              </w:rPr>
              <w:t>Betrag</w:t>
            </w:r>
          </w:p>
        </w:tc>
        <w:tc>
          <w:tcPr>
            <w:tcW w:type="dxa" w:w="4986"/>
          </w:tcPr>
          <w:p>
            <w:r/>
            <w:r>
              <w:rPr>
                <w:rFonts w:ascii="Calibri" w:hAnsi="Calibri" w:cs="Calibri" w:eastAsia="Calibri"/>
                <w:b w:val="0"/>
                <w:color w:val="15131F"/>
                <w:sz w:val="19"/>
              </w:rPr>
              <w:t>189,00 $</w:t>
            </w:r>
          </w:p>
        </w:tc>
      </w:tr>
      <w:tr>
        <w:tc>
          <w:tcPr>
            <w:tcW w:type="dxa" w:w="4986"/>
          </w:tcPr>
          <w:p>
            <w:r/>
            <w:r>
              <w:rPr>
                <w:rFonts w:ascii="Calibri" w:hAnsi="Calibri" w:cs="Calibri" w:eastAsia="Calibri"/>
                <w:b w:val="0"/>
                <w:color w:val="15131F"/>
                <w:sz w:val="19"/>
              </w:rPr>
              <w:t>Art</w:t>
            </w:r>
          </w:p>
        </w:tc>
        <w:tc>
          <w:tcPr>
            <w:tcW w:type="dxa" w:w="4986"/>
          </w:tcPr>
          <w:p>
            <w:r/>
            <w:r>
              <w:rPr>
                <w:rFonts w:ascii="Calibri" w:hAnsi="Calibri" w:cs="Calibri" w:eastAsia="Calibri"/>
                <w:b w:val="0"/>
                <w:color w:val="15131F"/>
                <w:sz w:val="19"/>
              </w:rPr>
              <w:t>Unerwartete Verlängerung</w:t>
            </w:r>
          </w:p>
        </w:tc>
      </w:tr>
      <w:tr>
        <w:tc>
          <w:tcPr>
            <w:tcW w:type="dxa" w:w="4986"/>
          </w:tcPr>
          <w:p>
            <w:r/>
            <w:r>
              <w:rPr>
                <w:rFonts w:ascii="Calibri" w:hAnsi="Calibri" w:cs="Calibri" w:eastAsia="Calibri"/>
                <w:b w:val="0"/>
                <w:color w:val="15131F"/>
                <w:sz w:val="19"/>
              </w:rPr>
              <w:t>Verantwortlich</w:t>
            </w:r>
          </w:p>
        </w:tc>
        <w:tc>
          <w:tcPr>
            <w:tcW w:type="dxa" w:w="4986"/>
          </w:tcPr>
          <w:p>
            <w:r/>
            <w:r>
              <w:rPr>
                <w:rFonts w:ascii="Calibri" w:hAnsi="Calibri" w:cs="Calibri" w:eastAsia="Calibri"/>
                <w:b w:val="0"/>
                <w:color w:val="15131F"/>
                <w:sz w:val="19"/>
              </w:rPr>
              <w:t>Dana Whitfield</w:t>
            </w:r>
          </w:p>
        </w:tc>
      </w:tr>
      <w:tr>
        <w:tc>
          <w:tcPr>
            <w:tcW w:type="dxa" w:w="4986"/>
          </w:tcPr>
          <w:p>
            <w:r/>
            <w:r>
              <w:rPr>
                <w:rFonts w:ascii="Calibri" w:hAnsi="Calibri" w:cs="Calibri" w:eastAsia="Calibri"/>
                <w:b w:val="0"/>
                <w:color w:val="15131F"/>
                <w:sz w:val="19"/>
              </w:rPr>
              <w:t>Erste Antwort gesendet</w:t>
            </w:r>
          </w:p>
        </w:tc>
        <w:tc>
          <w:tcPr>
            <w:tcW w:type="dxa" w:w="4986"/>
          </w:tcPr>
          <w:p>
            <w:r/>
            <w:r>
              <w:rPr>
                <w:rFonts w:ascii="Calibri" w:hAnsi="Calibri" w:cs="Calibri" w:eastAsia="Calibri"/>
                <w:b w:val="0"/>
                <w:color w:val="15131F"/>
                <w:sz w:val="19"/>
              </w:rPr>
              <w:t>5. Oktober 2026, 09:38 Uhr</w:t>
            </w:r>
          </w:p>
        </w:tc>
      </w:tr>
      <w:tr>
        <w:tc>
          <w:tcPr>
            <w:tcW w:type="dxa" w:w="4986"/>
          </w:tcPr>
          <w:p>
            <w:r/>
            <w:r>
              <w:rPr>
                <w:rFonts w:ascii="Calibri" w:hAnsi="Calibri" w:cs="Calibri" w:eastAsia="Calibri"/>
                <w:b w:val="0"/>
                <w:color w:val="15131F"/>
                <w:sz w:val="19"/>
              </w:rPr>
              <w:t>Zugesagte Rückmeldung</w:t>
            </w:r>
          </w:p>
        </w:tc>
        <w:tc>
          <w:tcPr>
            <w:tcW w:type="dxa" w:w="4986"/>
          </w:tcPr>
          <w:p>
            <w:r/>
            <w:r>
              <w:rPr>
                <w:rFonts w:ascii="Calibri" w:hAnsi="Calibri" w:cs="Calibri" w:eastAsia="Calibri"/>
                <w:b w:val="0"/>
                <w:color w:val="15131F"/>
                <w:sz w:val="19"/>
              </w:rPr>
              <w:t>6. Oktober 2026, 17:00 Uhr</w:t>
            </w:r>
          </w:p>
        </w:tc>
      </w:tr>
      <w:tr>
        <w:tc>
          <w:tcPr>
            <w:tcW w:type="dxa" w:w="4986"/>
          </w:tcPr>
          <w:p>
            <w:r/>
            <w:r>
              <w:rPr>
                <w:rFonts w:ascii="Calibri" w:hAnsi="Calibri" w:cs="Calibri" w:eastAsia="Calibri"/>
                <w:b w:val="0"/>
                <w:color w:val="15131F"/>
                <w:sz w:val="19"/>
              </w:rPr>
              <w:t>Ergebnis</w:t>
            </w:r>
          </w:p>
        </w:tc>
        <w:tc>
          <w:tcPr>
            <w:tcW w:type="dxa" w:w="4986"/>
          </w:tcPr>
          <w:p>
            <w:r/>
            <w:r>
              <w:rPr>
                <w:rFonts w:ascii="Calibri" w:hAnsi="Calibri" w:cs="Calibri" w:eastAsia="Calibri"/>
                <w:b w:val="0"/>
                <w:color w:val="15131F"/>
                <w:sz w:val="19"/>
              </w:rPr>
              <w:t>Erklärt und akzeptiert</w:t>
            </w:r>
          </w:p>
        </w:tc>
      </w:tr>
      <w:tr>
        <w:tc>
          <w:tcPr>
            <w:tcW w:type="dxa" w:w="4986"/>
          </w:tcPr>
          <w:p>
            <w:r/>
            <w:r>
              <w:rPr>
                <w:rFonts w:ascii="Calibri" w:hAnsi="Calibri" w:cs="Calibri" w:eastAsia="Calibri"/>
                <w:b w:val="0"/>
                <w:color w:val="15131F"/>
                <w:sz w:val="19"/>
              </w:rPr>
              <w:t>Erstattungsreferenz oder Erklärung</w:t>
            </w:r>
          </w:p>
        </w:tc>
        <w:tc>
          <w:tcPr>
            <w:tcW w:type="dxa" w:w="4986"/>
          </w:tcPr>
          <w:p>
            <w:r/>
            <w:r>
              <w:rPr>
                <w:rFonts w:ascii="Calibri" w:hAnsi="Calibri" w:cs="Calibri" w:eastAsia="Calibri"/>
                <w:b w:val="0"/>
                <w:color w:val="15131F"/>
                <w:sz w:val="19"/>
              </w:rPr>
              <w:t>Optionen-E-Mail, 6. Oktober, 11:20 Uhr</w:t>
            </w:r>
          </w:p>
        </w:tc>
      </w:tr>
      <w:tr>
        <w:tc>
          <w:tcPr>
            <w:tcW w:type="dxa" w:w="4986"/>
          </w:tcPr>
          <w:p>
            <w:r/>
            <w:r>
              <w:rPr>
                <w:rFonts w:ascii="Calibri" w:hAnsi="Calibri" w:cs="Calibri" w:eastAsia="Calibri"/>
                <w:b w:val="0"/>
                <w:color w:val="15131F"/>
                <w:sz w:val="19"/>
              </w:rPr>
              <w:t>Kundenbestätigung</w:t>
            </w:r>
          </w:p>
        </w:tc>
        <w:tc>
          <w:tcPr>
            <w:tcW w:type="dxa" w:w="4986"/>
          </w:tcPr>
          <w:p>
            <w:r/>
            <w:r>
              <w:rPr>
                <w:rFonts w:ascii="Calibri" w:hAnsi="Calibri" w:cs="Calibri" w:eastAsia="Calibri"/>
                <w:b w:val="0"/>
                <w:color w:val="15131F"/>
                <w:sz w:val="19"/>
              </w:rPr>
              <w:t>Antwort vom 6. Oktober, 14:05 Uhr</w:t>
            </w:r>
          </w:p>
        </w:tc>
      </w:tr>
      <w:tr>
        <w:tc>
          <w:tcPr>
            <w:tcW w:type="dxa" w:w="4986"/>
          </w:tcPr>
          <w:p>
            <w:r/>
            <w:r>
              <w:rPr>
                <w:rFonts w:ascii="Calibri" w:hAnsi="Calibri" w:cs="Calibri" w:eastAsia="Calibri"/>
                <w:b w:val="0"/>
                <w:color w:val="15131F"/>
                <w:sz w:val="19"/>
              </w:rPr>
              <w:t>Geschlossen am</w:t>
            </w:r>
          </w:p>
        </w:tc>
        <w:tc>
          <w:tcPr>
            <w:tcW w:type="dxa" w:w="4986"/>
          </w:tcPr>
          <w:p>
            <w:r/>
            <w:r>
              <w:rPr>
                <w:rFonts w:ascii="Calibri" w:hAnsi="Calibri" w:cs="Calibri" w:eastAsia="Calibri"/>
                <w:b w:val="0"/>
                <w:color w:val="15131F"/>
                <w:sz w:val="19"/>
              </w:rPr>
              <w:t>6. Oktober 2026, 1 Tag nach Eingang</w:t>
            </w:r>
          </w:p>
        </w:tc>
      </w:tr>
    </w:tbl>
    <w:p/>
    <w:p>
      <w:pPr>
        <w:spacing w:after="60"/>
      </w:pPr>
      <w:r>
        <w:rPr>
          <w:rFonts w:ascii="Calibri" w:hAnsi="Calibri" w:cs="Calibri" w:eastAsia="Calibri"/>
          <w:b/>
          <w:color w:val="6B3CF0"/>
          <w:sz w:val="21"/>
        </w:rPr>
        <w:t xml:space="preserve">Abschlussprüfung: </w:t>
      </w:r>
      <w:r>
        <w:rPr>
          <w:rFonts w:ascii="Calibri" w:hAnsi="Calibri" w:cs="Calibri" w:eastAsia="Calibri"/>
          <w:b w:val="0"/>
          <w:color w:val="5D5A70"/>
          <w:sz w:val="21"/>
        </w:rPr>
        <w:t>Nicht geschlossen, solange eines davon leer ist: Ergebnis, Erstattungsreferenz oder Erklärung, Kundenbestätigung. Schweigen ist keine Bestätigung. Senden Sie nach [3 Werktagen] eine Nachfrage; kommt immer noch keine Antwort, schließen Sie mit dem gesendeten Ergebnis und schreiben „keine Antwort nach Nachfrage am [Datum]“ in die Notizen.</w:t>
      </w:r>
    </w:p>
    <w:p>
      <w:pPr>
        <w:spacing w:after="60"/>
      </w:pPr>
      <w:r>
        <w:rPr>
          <w:rFonts w:ascii="Calibri" w:hAnsi="Calibri" w:cs="Calibri" w:eastAsia="Calibri"/>
          <w:b/>
          <w:color w:val="6B3CF0"/>
          <w:sz w:val="21"/>
        </w:rPr>
        <w:t xml:space="preserve">Ergebnisse: </w:t>
      </w:r>
      <w:r>
        <w:rPr>
          <w:rFonts w:ascii="Calibri" w:hAnsi="Calibri" w:cs="Calibri" w:eastAsia="Calibri"/>
          <w:b w:val="0"/>
          <w:color w:val="5D5A70"/>
          <w:sz w:val="21"/>
        </w:rPr>
        <w:t>Erstattet, Erklärt und akzeptiert, Teilerstattung, Eskaliert, Rückbuchung</w:t>
      </w:r>
    </w:p>
    <w:p>
      <w:pPr>
        <w:spacing w:after="160"/>
      </w:pPr>
    </w:p>
    <w:p>
      <w:pPr>
        <w:spacing w:after="80"/>
      </w:pPr>
      <w:r>
        <w:rPr>
          <w:rFonts w:ascii="Calibri" w:hAnsi="Calibri" w:cs="Calibri" w:eastAsia="Calibri"/>
          <w:b/>
          <w:color w:val="15131F"/>
          <w:sz w:val="28"/>
        </w:rPr>
        <w:t>Beispiel: Eine reklamierte Verlängerung über 189 $, in einem Werktag geschlossen</w:t>
      </w:r>
    </w:p>
    <w:p>
      <w:pPr>
        <w:spacing w:after="120"/>
      </w:pPr>
      <w:r>
        <w:rPr>
          <w:rFonts w:ascii="Calibri" w:hAnsi="Calibri" w:cs="Calibri" w:eastAsia="Calibri"/>
          <w:b w:val="0"/>
          <w:color w:val="5D5A70"/>
          <w:sz w:val="21"/>
        </w:rPr>
        <w:t>Der Inhaber eines Landschaftsbaubetriebs entdeckt eine Abbuchung eines fiktiven Webhosting-Anbieters, die er nicht zuordnen kann, und will gerade seine Bank anrufen. Der KI-Agent nimmt die Details auf und übergibt. Dana sendet die erste Antwort im Chat und am nächsten Morgen die E-Mail mit den Optionen. Ergebnis: erklärt und akzeptiert, keine Erstattung, keine Rückbuchung.</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Hallo, auf meiner Karte ist eine Abbuchung über 189 $ von GRANITEPEAK*HOST vom 2. Oktober. Ich habe nichts bestellt. Ich wollte das gerade bei meiner Bank reklamieren.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für den Hinweis, Marcus. Ich lege einen Vorgang für die Abbuchung von 189 $ vom 2. Oktober an. Um sie zu finden: Könnten Sie mir die E-Mail-Adresse Ihres Kontos und die letzten 4 Ziffern der Karte nennen? Bitte geben Sie nicht die vollständige Kartennummer ein.</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marcus@halelandscaping.example, Karte mit der Endung 4417.</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Vielen Dank. Ich übergebe diesen Chat mit diesen Angaben an Dana, die bei uns für die Abrechnung zuständig ist. Sie sieht alles, was Sie geschrieben haben, und antwortet innerhalb von 1 Werktag. Sollte sich eine Abbuchung als falsch herausstellen, erstatten wir sie direkt.</w:t>
      </w:r>
    </w:p>
    <w:p>
      <w:pPr>
        <w:spacing w:after="60"/>
      </w:pPr>
      <w:r>
        <w:rPr>
          <w:rFonts w:ascii="Calibri" w:hAnsi="Calibri" w:cs="Calibri" w:eastAsia="Calibri"/>
          <w:b/>
          <w:color w:val="6B3CF0"/>
          <w:sz w:val="21"/>
        </w:rPr>
        <w:t xml:space="preserve">Dana (Abrechnung): </w:t>
      </w:r>
      <w:r>
        <w:rPr>
          <w:rFonts w:ascii="Calibri" w:hAnsi="Calibri" w:cs="Calibri" w:eastAsia="Calibri"/>
          <w:b w:val="0"/>
          <w:color w:val="15131F"/>
          <w:sz w:val="21"/>
        </w:rPr>
        <w:t>Hallo Marcus, hier ist Dana. Ich habe sie gefunden: Rechnung GPH-2026-1187 vom 2. Oktober für den Business-Hosting-Plan, jährliche Verlängerung für halelandscaping.example, 2. Oktober 2026 bis 1. Oktober 2027. Ihre Vorgangsnummer lautet GPH-D-0412. Ich prüfe das Verlängerungsdatum, die von uns gesendete Erinnerung und Ihre Kontoeinstellungen und schreibe Ihnen spätestens morgen bis 17:00 Uhr per E-Mail. Könnten Sie die Reklamation bei der Bank bis dahin zurückhalten?</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OK, ich warte auf Ihre E-Mail. An eine Erinnerung kann ich mich nicht erinnern.</w:t>
      </w:r>
    </w:p>
    <w:p>
      <w:pPr>
        <w:spacing w:after="60"/>
      </w:pPr>
      <w:r>
        <w:rPr>
          <w:rFonts w:ascii="Calibri" w:hAnsi="Calibri" w:cs="Calibri" w:eastAsia="Calibri"/>
          <w:b/>
          <w:color w:val="6B3CF0"/>
          <w:sz w:val="21"/>
        </w:rPr>
        <w:t xml:space="preserve">Dana (Abrechnung): </w:t>
      </w:r>
      <w:r>
        <w:rPr>
          <w:rFonts w:ascii="Calibri" w:hAnsi="Calibri" w:cs="Calibri" w:eastAsia="Calibri"/>
          <w:b w:val="0"/>
          <w:color w:val="15131F"/>
          <w:sz w:val="21"/>
        </w:rPr>
        <w:t>Verstanden, das ist einer der Punkte, die ich prüfe. Sie haben meine E-Mail morgen bis 17:00 Uhr, wahrscheinlich früher.</w:t>
      </w:r>
    </w:p>
    <w:p>
      <w:pPr>
        <w:spacing w:after="80"/>
      </w:pPr>
    </w:p>
    <w:p>
      <w:pPr>
        <w:spacing w:after="80"/>
      </w:pPr>
      <w:r>
        <w:rPr>
          <w:rFonts w:ascii="Calibri" w:hAnsi="Calibri" w:cs="Calibri" w:eastAsia="Calibri"/>
          <w:b/>
          <w:color w:val="15131F"/>
          <w:sz w:val="24"/>
        </w:rPr>
        <w:t>Erste Antwort: die fünf Pflichtfelder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Vorgangsnummer</w:t>
            </w:r>
          </w:p>
        </w:tc>
        <w:tc>
          <w:tcPr>
            <w:tcW w:type="dxa" w:w="4986"/>
          </w:tcPr>
          <w:p>
            <w:r/>
            <w:r>
              <w:rPr>
                <w:rFonts w:ascii="Calibri" w:hAnsi="Calibri" w:cs="Calibri" w:eastAsia="Calibri"/>
                <w:b w:val="0"/>
                <w:color w:val="15131F"/>
                <w:sz w:val="19"/>
              </w:rPr>
              <w:t>GPH-D-0412, Zahlung 7F3K-2910</w:t>
            </w:r>
          </w:p>
        </w:tc>
      </w:tr>
      <w:tr>
        <w:tc>
          <w:tcPr>
            <w:tcW w:type="dxa" w:w="4986"/>
          </w:tcPr>
          <w:p>
            <w:r/>
            <w:r>
              <w:rPr>
                <w:rFonts w:ascii="Calibri" w:hAnsi="Calibri" w:cs="Calibri" w:eastAsia="Calibri"/>
                <w:b/>
                <w:color w:val="15131F"/>
                <w:sz w:val="19"/>
              </w:rPr>
              <w:t>Rechnungsdaten</w:t>
            </w:r>
          </w:p>
        </w:tc>
        <w:tc>
          <w:tcPr>
            <w:tcW w:type="dxa" w:w="4986"/>
          </w:tcPr>
          <w:p>
            <w:r/>
            <w:r>
              <w:rPr>
                <w:rFonts w:ascii="Calibri" w:hAnsi="Calibri" w:cs="Calibri" w:eastAsia="Calibri"/>
                <w:b w:val="0"/>
                <w:color w:val="15131F"/>
                <w:sz w:val="19"/>
              </w:rPr>
              <w:t>GPH-2026-1187, Business-Plan, jährlich, 2. Okt. 2026 bis 1. Okt. 2027, 189,00 $</w:t>
            </w:r>
          </w:p>
        </w:tc>
      </w:tr>
      <w:tr>
        <w:tc>
          <w:tcPr>
            <w:tcW w:type="dxa" w:w="4986"/>
          </w:tcPr>
          <w:p>
            <w:r/>
            <w:r>
              <w:rPr>
                <w:rFonts w:ascii="Calibri" w:hAnsi="Calibri" w:cs="Calibri" w:eastAsia="Calibri"/>
                <w:b/>
                <w:color w:val="15131F"/>
                <w:sz w:val="19"/>
              </w:rPr>
              <w:t>Prüfschritte</w:t>
            </w:r>
          </w:p>
        </w:tc>
        <w:tc>
          <w:tcPr>
            <w:tcW w:type="dxa" w:w="4986"/>
          </w:tcPr>
          <w:p>
            <w:r/>
            <w:r>
              <w:rPr>
                <w:rFonts w:ascii="Calibri" w:hAnsi="Calibri" w:cs="Calibri" w:eastAsia="Calibri"/>
                <w:b w:val="0"/>
                <w:color w:val="15131F"/>
                <w:sz w:val="19"/>
              </w:rPr>
              <w:t>Verlängerungsdatum, gesendete Erinnerung, Kontoeinstellungen, Kündigungsversuche</w:t>
            </w:r>
          </w:p>
        </w:tc>
      </w:tr>
      <w:tr>
        <w:tc>
          <w:tcPr>
            <w:tcW w:type="dxa" w:w="4986"/>
          </w:tcPr>
          <w:p>
            <w:r/>
            <w:r>
              <w:rPr>
                <w:rFonts w:ascii="Calibri" w:hAnsi="Calibri" w:cs="Calibri" w:eastAsia="Calibri"/>
                <w:b/>
                <w:color w:val="15131F"/>
                <w:sz w:val="19"/>
              </w:rPr>
              <w:t>Verantwortlich</w:t>
            </w:r>
          </w:p>
        </w:tc>
        <w:tc>
          <w:tcPr>
            <w:tcW w:type="dxa" w:w="4986"/>
          </w:tcPr>
          <w:p>
            <w:r/>
            <w:r>
              <w:rPr>
                <w:rFonts w:ascii="Calibri" w:hAnsi="Calibri" w:cs="Calibri" w:eastAsia="Calibri"/>
                <w:b w:val="0"/>
                <w:color w:val="15131F"/>
                <w:sz w:val="19"/>
              </w:rPr>
              <w:t>Dana Whitfield, Abrechnung</w:t>
            </w:r>
          </w:p>
        </w:tc>
      </w:tr>
      <w:tr>
        <w:tc>
          <w:tcPr>
            <w:tcW w:type="dxa" w:w="4986"/>
          </w:tcPr>
          <w:p>
            <w:r/>
            <w:r>
              <w:rPr>
                <w:rFonts w:ascii="Calibri" w:hAnsi="Calibri" w:cs="Calibri" w:eastAsia="Calibri"/>
                <w:b/>
                <w:color w:val="15131F"/>
                <w:sz w:val="19"/>
              </w:rPr>
              <w:t>Rückmeldefrist</w:t>
            </w:r>
          </w:p>
        </w:tc>
        <w:tc>
          <w:tcPr>
            <w:tcW w:type="dxa" w:w="4986"/>
          </w:tcPr>
          <w:p>
            <w:r/>
            <w:r>
              <w:rPr>
                <w:rFonts w:ascii="Calibri" w:hAnsi="Calibri" w:cs="Calibri" w:eastAsia="Calibri"/>
                <w:b w:val="0"/>
                <w:color w:val="15131F"/>
                <w:sz w:val="19"/>
              </w:rPr>
              <w:t>6. Oktober 2026, 17:00 Uhr</w:t>
            </w:r>
          </w:p>
        </w:tc>
      </w:tr>
      <w:tr>
        <w:tc>
          <w:tcPr>
            <w:tcW w:type="dxa" w:w="4986"/>
          </w:tcPr>
          <w:p>
            <w:r/>
            <w:r>
              <w:rPr>
                <w:rFonts w:ascii="Calibri" w:hAnsi="Calibri" w:cs="Calibri" w:eastAsia="Calibri"/>
                <w:b/>
                <w:color w:val="15131F"/>
                <w:sz w:val="19"/>
              </w:rPr>
              <w:t>Gesendet</w:t>
            </w:r>
          </w:p>
        </w:tc>
        <w:tc>
          <w:tcPr>
            <w:tcW w:type="dxa" w:w="4986"/>
          </w:tcPr>
          <w:p>
            <w:r/>
            <w:r>
              <w:rPr>
                <w:rFonts w:ascii="Calibri" w:hAnsi="Calibri" w:cs="Calibri" w:eastAsia="Calibri"/>
                <w:b w:val="0"/>
                <w:color w:val="15131F"/>
                <w:sz w:val="19"/>
              </w:rPr>
              <w:t>5. Oktober 2026, 09:38 Uhr, 24 Minuten nach dem Chat</w:t>
            </w:r>
          </w:p>
        </w:tc>
      </w:tr>
    </w:tbl>
    <w:p/>
    <w:p>
      <w:pPr>
        <w:spacing w:after="80"/>
      </w:pPr>
      <w:r>
        <w:rPr>
          <w:rFonts w:ascii="Calibri" w:hAnsi="Calibri" w:cs="Calibri" w:eastAsia="Calibri"/>
          <w:b/>
          <w:color w:val="15131F"/>
          <w:sz w:val="24"/>
        </w:rPr>
        <w:t>E-Mail mit Prüfergebnis und Optionen, 6. Oktober, 11:20 Uhr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Prüfergebnis</w:t>
            </w:r>
          </w:p>
        </w:tc>
        <w:tc>
          <w:tcPr>
            <w:tcW w:type="dxa" w:w="4986"/>
          </w:tcPr>
          <w:p>
            <w:r/>
            <w:r>
              <w:rPr>
                <w:rFonts w:ascii="Calibri" w:hAnsi="Calibri" w:cs="Calibri" w:eastAsia="Calibri"/>
                <w:b w:val="0"/>
                <w:color w:val="15131F"/>
                <w:sz w:val="19"/>
              </w:rPr>
              <w:t>Plan gestartet am 2. Oktober 2024, jährliche Verlängerung laut Bestellbestätigung</w:t>
            </w:r>
          </w:p>
        </w:tc>
      </w:tr>
      <w:tr>
        <w:tc>
          <w:tcPr>
            <w:tcW w:type="dxa" w:w="4986"/>
          </w:tcPr>
          <w:p>
            <w:r/>
            <w:r>
              <w:rPr>
                <w:rFonts w:ascii="Calibri" w:hAnsi="Calibri" w:cs="Calibri" w:eastAsia="Calibri"/>
                <w:b/>
                <w:color w:val="15131F"/>
                <w:sz w:val="19"/>
              </w:rPr>
              <w:t>Erinnerung</w:t>
            </w:r>
          </w:p>
        </w:tc>
        <w:tc>
          <w:tcPr>
            <w:tcW w:type="dxa" w:w="4986"/>
          </w:tcPr>
          <w:p>
            <w:r/>
            <w:r>
              <w:rPr>
                <w:rFonts w:ascii="Calibri" w:hAnsi="Calibri" w:cs="Calibri" w:eastAsia="Calibri"/>
                <w:b w:val="0"/>
                <w:color w:val="15131F"/>
                <w:sz w:val="19"/>
              </w:rPr>
              <w:t>Am 18. September an das Postfach eines ehemaligen Mitarbeiters gesendet</w:t>
            </w:r>
          </w:p>
        </w:tc>
      </w:tr>
      <w:tr>
        <w:tc>
          <w:tcPr>
            <w:tcW w:type="dxa" w:w="4986"/>
          </w:tcPr>
          <w:p>
            <w:r/>
            <w:r>
              <w:rPr>
                <w:rFonts w:ascii="Calibri" w:hAnsi="Calibri" w:cs="Calibri" w:eastAsia="Calibri"/>
                <w:b/>
                <w:color w:val="15131F"/>
                <w:sz w:val="19"/>
              </w:rPr>
              <w:t>Angebotene Optionen</w:t>
            </w:r>
          </w:p>
        </w:tc>
        <w:tc>
          <w:tcPr>
            <w:tcW w:type="dxa" w:w="4986"/>
          </w:tcPr>
          <w:p>
            <w:r/>
            <w:r>
              <w:rPr>
                <w:rFonts w:ascii="Calibri" w:hAnsi="Calibri" w:cs="Calibri" w:eastAsia="Calibri"/>
                <w:b w:val="0"/>
                <w:color w:val="15131F"/>
                <w:sz w:val="19"/>
              </w:rPr>
              <w:t>1. Plan behalten, neue Rechnungs-E-Mail. 2. Kündigen, volle Erstattung nach der 30-Tage-Regel für Verlängerungen</w:t>
            </w:r>
          </w:p>
        </w:tc>
      </w:tr>
      <w:tr>
        <w:tc>
          <w:tcPr>
            <w:tcW w:type="dxa" w:w="4986"/>
          </w:tcPr>
          <w:p>
            <w:r/>
            <w:r>
              <w:rPr>
                <w:rFonts w:ascii="Calibri" w:hAnsi="Calibri" w:cs="Calibri" w:eastAsia="Calibri"/>
                <w:b/>
                <w:color w:val="15131F"/>
                <w:sz w:val="19"/>
              </w:rPr>
              <w:t>Kunde wählte</w:t>
            </w:r>
          </w:p>
        </w:tc>
        <w:tc>
          <w:tcPr>
            <w:tcW w:type="dxa" w:w="4986"/>
          </w:tcPr>
          <w:p>
            <w:r/>
            <w:r>
              <w:rPr>
                <w:rFonts w:ascii="Calibri" w:hAnsi="Calibri" w:cs="Calibri" w:eastAsia="Calibri"/>
                <w:b w:val="0"/>
                <w:color w:val="15131F"/>
                <w:sz w:val="19"/>
              </w:rPr>
              <w:t>Option 1, Antwort um 14:05 Uhr: „Behalten, danke fürs Prüfen“</w:t>
            </w:r>
          </w:p>
        </w:tc>
      </w:tr>
      <w:tr>
        <w:tc>
          <w:tcPr>
            <w:tcW w:type="dxa" w:w="4986"/>
          </w:tcPr>
          <w:p>
            <w:r/>
            <w:r>
              <w:rPr>
                <w:rFonts w:ascii="Calibri" w:hAnsi="Calibri" w:cs="Calibri" w:eastAsia="Calibri"/>
                <w:b/>
                <w:color w:val="15131F"/>
                <w:sz w:val="19"/>
              </w:rPr>
              <w:t>Erstattung</w:t>
            </w:r>
          </w:p>
        </w:tc>
        <w:tc>
          <w:tcPr>
            <w:tcW w:type="dxa" w:w="4986"/>
          </w:tcPr>
          <w:p>
            <w:r/>
            <w:r>
              <w:rPr>
                <w:rFonts w:ascii="Calibri" w:hAnsi="Calibri" w:cs="Calibri" w:eastAsia="Calibri"/>
                <w:b w:val="0"/>
                <w:color w:val="15131F"/>
                <w:sz w:val="19"/>
              </w:rPr>
              <w:t>Keine. Rechnungs-E-Mail geändert auf billing@halelandscaping.example</w:t>
            </w:r>
          </w:p>
        </w:tc>
      </w:tr>
      <w:tr>
        <w:tc>
          <w:tcPr>
            <w:tcW w:type="dxa" w:w="4986"/>
          </w:tcPr>
          <w:p>
            <w:r/>
            <w:r>
              <w:rPr>
                <w:rFonts w:ascii="Calibri" w:hAnsi="Calibri" w:cs="Calibri" w:eastAsia="Calibri"/>
                <w:b/>
                <w:color w:val="15131F"/>
                <w:sz w:val="19"/>
              </w:rPr>
              <w:t>Ergebnis</w:t>
            </w:r>
          </w:p>
        </w:tc>
        <w:tc>
          <w:tcPr>
            <w:tcW w:type="dxa" w:w="4986"/>
          </w:tcPr>
          <w:p>
            <w:r/>
            <w:r>
              <w:rPr>
                <w:rFonts w:ascii="Calibri" w:hAnsi="Calibri" w:cs="Calibri" w:eastAsia="Calibri"/>
                <w:b w:val="0"/>
                <w:color w:val="15131F"/>
                <w:sz w:val="19"/>
              </w:rPr>
              <w:t>Erklärt und akzeptiert, geschlossen am 6. Oktober</w:t>
            </w:r>
          </w:p>
        </w:tc>
      </w:tr>
    </w:tbl>
    <w:p/>
    <w:p>
      <w:pPr>
        <w:spacing w:after="80"/>
      </w:pPr>
      <w:r>
        <w:rPr>
          <w:rFonts w:ascii="Calibri" w:hAnsi="Calibri" w:cs="Calibri" w:eastAsia="Calibri"/>
          <w:b/>
          <w:color w:val="15131F"/>
          <w:sz w:val="24"/>
        </w:rPr>
        <w:t>Abschlussprüfung und CRM-Eintrag</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Punkt</w:t>
            </w:r>
          </w:p>
        </w:tc>
        <w:tc>
          <w:tcPr>
            <w:tcW w:type="dxa" w:w="3324"/>
            <w:shd w:val="clear" w:color="auto" w:fill="EFE9FF"/>
          </w:tcPr>
          <w:p>
            <w:r/>
            <w:r>
              <w:rPr>
                <w:rFonts w:ascii="Calibri" w:hAnsi="Calibri" w:cs="Calibri" w:eastAsia="Calibri"/>
                <w:b/>
                <w:color w:val="15131F"/>
                <w:sz w:val="19"/>
              </w:rPr>
              <w:t>Erfasst</w:t>
            </w:r>
          </w:p>
        </w:tc>
        <w:tc>
          <w:tcPr>
            <w:tcW w:type="dxa" w:w="3324"/>
            <w:shd w:val="clear" w:color="auto" w:fill="EFE9FF"/>
          </w:tcPr>
          <w:p>
            <w:r/>
            <w:r>
              <w:rPr>
                <w:rFonts w:ascii="Calibri" w:hAnsi="Calibri" w:cs="Calibri" w:eastAsia="Calibri"/>
                <w:b/>
                <w:color w:val="15131F"/>
                <w:sz w:val="19"/>
              </w:rPr>
              <w:t>Status</w:t>
            </w:r>
          </w:p>
        </w:tc>
      </w:tr>
      <w:tr>
        <w:tc>
          <w:tcPr>
            <w:tcW w:type="dxa" w:w="3324"/>
          </w:tcPr>
          <w:p>
            <w:r/>
            <w:r>
              <w:rPr>
                <w:rFonts w:ascii="Calibri" w:hAnsi="Calibri" w:cs="Calibri" w:eastAsia="Calibri"/>
                <w:b w:val="0"/>
                <w:color w:val="15131F"/>
                <w:sz w:val="19"/>
              </w:rPr>
              <w:t>Ergebnis</w:t>
            </w:r>
          </w:p>
        </w:tc>
        <w:tc>
          <w:tcPr>
            <w:tcW w:type="dxa" w:w="3324"/>
          </w:tcPr>
          <w:p>
            <w:r/>
            <w:r>
              <w:rPr>
                <w:rFonts w:ascii="Calibri" w:hAnsi="Calibri" w:cs="Calibri" w:eastAsia="Calibri"/>
                <w:b w:val="0"/>
                <w:color w:val="15131F"/>
                <w:sz w:val="19"/>
              </w:rPr>
              <w:t>Erklärt und akzeptiert</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Erstattung oder Erklärung</w:t>
            </w:r>
          </w:p>
        </w:tc>
        <w:tc>
          <w:tcPr>
            <w:tcW w:type="dxa" w:w="3324"/>
          </w:tcPr>
          <w:p>
            <w:r/>
            <w:r>
              <w:rPr>
                <w:rFonts w:ascii="Calibri" w:hAnsi="Calibri" w:cs="Calibri" w:eastAsia="Calibri"/>
                <w:b w:val="0"/>
                <w:color w:val="15131F"/>
                <w:sz w:val="19"/>
              </w:rPr>
              <w:t>Optionen-E-Mail, 6. Okt., 11:20 Uhr</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Kundenbestätigung</w:t>
            </w:r>
          </w:p>
        </w:tc>
        <w:tc>
          <w:tcPr>
            <w:tcW w:type="dxa" w:w="3324"/>
          </w:tcPr>
          <w:p>
            <w:r/>
            <w:r>
              <w:rPr>
                <w:rFonts w:ascii="Calibri" w:hAnsi="Calibri" w:cs="Calibri" w:eastAsia="Calibri"/>
                <w:b w:val="0"/>
                <w:color w:val="15131F"/>
                <w:sz w:val="19"/>
              </w:rPr>
              <w:t>Antwort, 6. Okt., 14:05 Uhr</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Aufgabe</w:t>
            </w:r>
          </w:p>
        </w:tc>
        <w:tc>
          <w:tcPr>
            <w:tcW w:type="dxa" w:w="3324"/>
          </w:tcPr>
          <w:p>
            <w:r/>
            <w:r>
              <w:rPr>
                <w:rFonts w:ascii="Calibri" w:hAnsi="Calibri" w:cs="Calibri" w:eastAsia="Calibri"/>
                <w:b w:val="0"/>
                <w:color w:val="15131F"/>
                <w:sz w:val="19"/>
              </w:rPr>
              <w:t>Reklamation GPH-D-0412, Dana, Deadline 6. Okt., 17:00 Uhr</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Anmerkungen und Tag</w:t>
            </w:r>
          </w:p>
        </w:tc>
        <w:tc>
          <w:tcPr>
            <w:tcW w:type="dxa" w:w="3324"/>
          </w:tcPr>
          <w:p>
            <w:r/>
            <w:r>
              <w:rPr>
                <w:rFonts w:ascii="Calibri" w:hAnsi="Calibri" w:cs="Calibri" w:eastAsia="Calibri"/>
                <w:b w:val="0"/>
                <w:color w:val="15131F"/>
                <w:sz w:val="19"/>
              </w:rPr>
              <w:t>Prüfergebnis, neue Rechnungs-E-Mail, Tag „Rechnungsreklamation“</w:t>
            </w:r>
          </w:p>
        </w:tc>
        <w:tc>
          <w:tcPr>
            <w:tcW w:type="dxa" w:w="3324"/>
          </w:tcPr>
          <w:p>
            <w:r/>
            <w:r>
              <w:rPr>
                <w:rFonts w:ascii="Calibri" w:hAnsi="Calibri" w:cs="Calibri" w:eastAsia="Calibri"/>
                <w:b w:val="0"/>
                <w:color w:val="15131F"/>
                <w:sz w:val="19"/>
              </w:rPr>
              <w:t>Erledigt</w:t>
            </w:r>
          </w:p>
        </w:tc>
      </w:tr>
      <w:tr>
        <w:tc>
          <w:tcPr>
            <w:tcW w:type="dxa" w:w="3324"/>
          </w:tcPr>
          <w:p>
            <w:r/>
            <w:r>
              <w:rPr>
                <w:rFonts w:ascii="Calibri" w:hAnsi="Calibri" w:cs="Calibri" w:eastAsia="Calibri"/>
                <w:b w:val="0"/>
                <w:color w:val="15131F"/>
                <w:sz w:val="19"/>
              </w:rPr>
              <w:t>Zufriedenheitsbewertung</w:t>
            </w:r>
          </w:p>
        </w:tc>
        <w:tc>
          <w:tcPr>
            <w:tcW w:type="dxa" w:w="3324"/>
          </w:tcPr>
          <w:p>
            <w:r/>
            <w:r>
              <w:rPr>
                <w:rFonts w:ascii="Calibri" w:hAnsi="Calibri" w:cs="Calibri" w:eastAsia="Calibri"/>
                <w:b w:val="0"/>
                <w:color w:val="15131F"/>
                <w:sz w:val="19"/>
              </w:rPr>
              <w:t>5 von 5 nach dem Chat</w:t>
            </w:r>
          </w:p>
        </w:tc>
        <w:tc>
          <w:tcPr>
            <w:tcW w:type="dxa" w:w="3324"/>
          </w:tcPr>
          <w:p>
            <w:r/>
            <w:r>
              <w:rPr>
                <w:rFonts w:ascii="Calibri" w:hAnsi="Calibri" w:cs="Calibri" w:eastAsia="Calibri"/>
                <w:b w:val="0"/>
                <w:color w:val="15131F"/>
                <w:sz w:val="19"/>
              </w:rPr>
              <w:t>Erledigt</w:t>
            </w:r>
          </w:p>
        </w:tc>
      </w:tr>
    </w:tbl>
    <w:p/>
    <w:p>
      <w:pPr>
        <w:spacing w:after="240"/>
      </w:pPr>
      <w:r>
        <w:rPr>
          <w:rFonts w:ascii="Calibri" w:hAnsi="Calibri" w:cs="Calibri" w:eastAsia="Calibri"/>
          <w:b w:val="0"/>
          <w:color w:val="5D5A70"/>
          <w:sz w:val="18"/>
        </w:rPr>
        <w:t>Fiktives Unternehmen und fiktiver Kunde</w:t>
      </w:r>
    </w:p>
    <w:p>
      <w:pPr>
        <w:spacing w:after="80"/>
      </w:pPr>
      <w:r>
        <w:rPr>
          <w:rFonts w:ascii="Calibri" w:hAnsi="Calibri" w:cs="Calibri" w:eastAsia="Calibri"/>
          <w:b/>
          <w:color w:val="15131F"/>
          <w:sz w:val="28"/>
        </w:rPr>
        <w:t>So antworten Sie einem Kunden, der eine Abbuchung bestreitet: vier Regeln</w:t>
      </w:r>
    </w:p>
    <w:p>
      <w:pPr>
        <w:spacing w:after="120"/>
      </w:pPr>
      <w:r>
        <w:rPr>
          <w:rFonts w:ascii="Calibri" w:hAnsi="Calibri" w:cs="Calibri" w:eastAsia="Calibri"/>
          <w:b w:val="0"/>
          <w:color w:val="5D5A70"/>
          <w:sz w:val="21"/>
        </w:rPr>
        <w:t>Einigen Sie sich darauf, bevor jemand auf eine Rechnungsreklamation antwortet, und halten Sie die Limits schriftlich fest.</w:t>
      </w:r>
    </w:p>
    <w:p>
      <w:pPr>
        <w:spacing w:after="40"/>
      </w:pPr>
      <w:r>
        <w:rPr>
          <w:rFonts w:ascii="Calibri" w:hAnsi="Calibri" w:cs="Calibri" w:eastAsia="Calibri"/>
          <w:b/>
          <w:color w:val="15131F"/>
          <w:sz w:val="22"/>
        </w:rPr>
        <w:t>Erst bestätigen, später urteilen</w:t>
      </w:r>
    </w:p>
    <w:p>
      <w:pPr>
        <w:spacing w:after="40"/>
      </w:pPr>
      <w:r>
        <w:rPr>
          <w:rFonts w:ascii="Calibri" w:hAnsi="Calibri" w:cs="Calibri" w:eastAsia="Calibri"/>
          <w:b w:val="0"/>
          <w:color w:val="15131F"/>
          <w:sz w:val="21"/>
        </w:rPr>
        <w:t>Die erste Antwort sagt nie, wer recht hat. Sie bestätigt die Abbuchung, nennt die Unterlagen, die Sie prüfen, und gibt eine Frist. Ein falsches „Sie haben recht“ erzeugt eine Erstattung, die Sie nicht zurücknehmen können; ein falsches „Die Abbuchung ist korrekt“ schickt den Kunden zur Bank.</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Ich prüfe den Zahlungsdatensatz, die Rechnung und Ihre Kontohistorie, und Sie hören bis [Datum und Uhrzeit] von mir.</w:t>
      </w:r>
    </w:p>
    <w:p>
      <w:pPr>
        <w:spacing w:after="80"/>
      </w:pPr>
    </w:p>
    <w:p>
      <w:pPr>
        <w:spacing w:after="40"/>
      </w:pPr>
      <w:r>
        <w:rPr>
          <w:rFonts w:ascii="Calibri" w:hAnsi="Calibri" w:cs="Calibri" w:eastAsia="Calibri"/>
          <w:b/>
          <w:color w:val="15131F"/>
          <w:sz w:val="22"/>
        </w:rPr>
        <w:t>Eine verantwortliche Person, eine Frist, eine Vorgangsnummer</w:t>
      </w:r>
    </w:p>
    <w:p>
      <w:pPr>
        <w:spacing w:after="40"/>
      </w:pPr>
      <w:r>
        <w:rPr>
          <w:rFonts w:ascii="Calibri" w:hAnsi="Calibri" w:cs="Calibri" w:eastAsia="Calibri"/>
          <w:b w:val="0"/>
          <w:color w:val="15131F"/>
          <w:sz w:val="21"/>
        </w:rPr>
        <w:t>Eine namentlich genannte Person unterschreibt jede E-Mail im Vorgang, jede E-Mail trägt die Vorgangsnummer, und jede E-Mail nennt den nächsten Termin. Benennen Sie eine Vertretung für Urlaubszeiten und verschieben Sie eine Frist nur schriftlich, bevor sie abläuft.</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Tragen Sie die Rückmeldefrist in Ihren Kalender ein, bevor Sie die erste Antwort senden.</w:t>
      </w:r>
    </w:p>
    <w:p>
      <w:pPr>
        <w:spacing w:after="80"/>
      </w:pPr>
    </w:p>
    <w:p>
      <w:pPr>
        <w:spacing w:after="40"/>
      </w:pPr>
      <w:r>
        <w:rPr>
          <w:rFonts w:ascii="Calibri" w:hAnsi="Calibri" w:cs="Calibri" w:eastAsia="Calibri"/>
          <w:b/>
          <w:color w:val="15131F"/>
          <w:sz w:val="22"/>
        </w:rPr>
        <w:t>Den Erstattungsweg anbieten, bevor die Bank es tut</w:t>
      </w:r>
    </w:p>
    <w:p>
      <w:pPr>
        <w:spacing w:after="40"/>
      </w:pPr>
      <w:r>
        <w:rPr>
          <w:rFonts w:ascii="Calibri" w:hAnsi="Calibri" w:cs="Calibri" w:eastAsia="Calibri"/>
          <w:b w:val="0"/>
          <w:color w:val="15131F"/>
          <w:sz w:val="21"/>
        </w:rPr>
        <w:t>Sagen Sie in der ersten Antwort, dass eine falsche Abbuchung direkt erstattet wird. Erstatten Sie doppelte Abbuchungen und falsche Beträge noch am Tag, an dem Sie sie bestätigen, ohne den Kunden erst zu bitten, etwas zurückzuziehen. Ein gehaltener Kunde ist mehr wert als ein gewonnener Streit.</w:t>
      </w:r>
    </w:p>
    <w:p>
      <w:pPr>
        <w:spacing w:after="80"/>
      </w:pPr>
    </w:p>
    <w:p>
      <w:pPr>
        <w:spacing w:after="40"/>
      </w:pPr>
      <w:r>
        <w:rPr>
          <w:rFonts w:ascii="Calibri" w:hAnsi="Calibri" w:cs="Calibri" w:eastAsia="Calibri"/>
          <w:b/>
          <w:color w:val="15131F"/>
          <w:sz w:val="22"/>
        </w:rPr>
        <w:t>An eine Person eskalieren, die entscheiden kann</w:t>
      </w:r>
    </w:p>
    <w:p>
      <w:pPr>
        <w:spacing w:after="40"/>
      </w:pPr>
      <w:r>
        <w:rPr>
          <w:rFonts w:ascii="Calibri" w:hAnsi="Calibri" w:cs="Calibri" w:eastAsia="Calibri"/>
          <w:b w:val="0"/>
          <w:color w:val="15131F"/>
          <w:sz w:val="21"/>
        </w:rPr>
        <w:t>Übergeben Sie den Vorgang an den Inhaber oder die Abrechnungsverantwortliche, wenn der Betrag über dem vereinbarten Limit liegt, der Kunde einen Anwalt oder eine Rückbuchung erwähnt, Kartenmissbrauch wahrscheinlich ist, derselbe Kunde eine zweite Abbuchung bestreitet oder die Bitte außerhalb Ihrer schriftlichen Regeln liegt. Sagen Sie dem Kunden, wer entscheidet und bis wann.</w:t>
      </w:r>
    </w:p>
    <w:p>
      <w:pPr>
        <w:spacing w:after="80"/>
      </w:pPr>
    </w:p>
    <w:p>
      <w:pPr>
        <w:spacing w:after="200"/>
      </w:pPr>
      <w:r>
        <w:rPr>
          <w:rFonts w:ascii="Calibri" w:hAnsi="Calibri" w:cs="Calibri" w:eastAsia="Calibri"/>
          <w:b w:val="0"/>
          <w:color w:val="15131F"/>
          <w:sz w:val="21"/>
        </w:rPr>
        <w:t>Halten Sie schriftlich fest, wer bis zu welchem Betrag ohne Rückfrage erstatten darf, zum Beispiel der Support bis 100 $, die Abrechnungsverantwortliche bis 500 $, der Inhaber darüber. Protokollieren Sie die freigebende Person in den Notizen der Reklamation.</w:t>
      </w:r>
    </w:p>
    <w:p>
      <w:pPr>
        <w:spacing w:after="80"/>
      </w:pPr>
      <w:r>
        <w:rPr>
          <w:rFonts w:ascii="Calibri" w:hAnsi="Calibri" w:cs="Calibri" w:eastAsia="Calibri"/>
          <w:b/>
          <w:color w:val="15131F"/>
          <w:sz w:val="28"/>
        </w:rPr>
        <w:t>Fünf Reklamationsarten: was Sie prüfen und was Sie senden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Art</w:t>
            </w:r>
          </w:p>
        </w:tc>
        <w:tc>
          <w:tcPr>
            <w:tcW w:type="dxa" w:w="2493"/>
            <w:shd w:val="clear" w:color="auto" w:fill="EFE9FF"/>
          </w:tcPr>
          <w:p>
            <w:r/>
            <w:r>
              <w:rPr>
                <w:rFonts w:ascii="Calibri" w:hAnsi="Calibri" w:cs="Calibri" w:eastAsia="Calibri"/>
                <w:b/>
                <w:color w:val="15131F"/>
                <w:sz w:val="19"/>
              </w:rPr>
              <w:t>Zuerst prüfen</w:t>
            </w:r>
          </w:p>
        </w:tc>
        <w:tc>
          <w:tcPr>
            <w:tcW w:type="dxa" w:w="2493"/>
            <w:shd w:val="clear" w:color="auto" w:fill="EFE9FF"/>
          </w:tcPr>
          <w:p>
            <w:r/>
            <w:r>
              <w:rPr>
                <w:rFonts w:ascii="Calibri" w:hAnsi="Calibri" w:cs="Calibri" w:eastAsia="Calibri"/>
                <w:b/>
                <w:color w:val="15131F"/>
                <w:sz w:val="19"/>
              </w:rPr>
              <w:t>Übliches Ergebnis</w:t>
            </w:r>
          </w:p>
        </w:tc>
        <w:tc>
          <w:tcPr>
            <w:tcW w:type="dxa" w:w="2493"/>
            <w:shd w:val="clear" w:color="auto" w:fill="EFE9FF"/>
          </w:tcPr>
          <w:p>
            <w:r/>
            <w:r>
              <w:rPr>
                <w:rFonts w:ascii="Calibri" w:hAnsi="Calibri" w:cs="Calibri" w:eastAsia="Calibri"/>
                <w:b/>
                <w:color w:val="15131F"/>
                <w:sz w:val="19"/>
              </w:rPr>
              <w:t>E-Mail</w:t>
            </w:r>
          </w:p>
        </w:tc>
      </w:tr>
      <w:tr>
        <w:tc>
          <w:tcPr>
            <w:tcW w:type="dxa" w:w="2493"/>
          </w:tcPr>
          <w:p>
            <w:r/>
            <w:r>
              <w:rPr>
                <w:rFonts w:ascii="Calibri" w:hAnsi="Calibri" w:cs="Calibri" w:eastAsia="Calibri"/>
                <w:b w:val="0"/>
                <w:color w:val="15131F"/>
                <w:sz w:val="19"/>
              </w:rPr>
              <w:t>Doppelte Abbuchung oder falscher Betrag</w:t>
            </w:r>
          </w:p>
        </w:tc>
        <w:tc>
          <w:tcPr>
            <w:tcW w:type="dxa" w:w="2493"/>
          </w:tcPr>
          <w:p>
            <w:r/>
            <w:r>
              <w:rPr>
                <w:rFonts w:ascii="Calibri" w:hAnsi="Calibri" w:cs="Calibri" w:eastAsia="Calibri"/>
                <w:b w:val="0"/>
                <w:color w:val="15131F"/>
                <w:sz w:val="19"/>
              </w:rPr>
              <w:t>Datensatz des Zahlungsanbieters: zwei Abbuchungen für eine Rechnung oder der Betrag im Vergleich zum Rechnungsbetrag</w:t>
            </w:r>
          </w:p>
        </w:tc>
        <w:tc>
          <w:tcPr>
            <w:tcW w:type="dxa" w:w="2493"/>
          </w:tcPr>
          <w:p>
            <w:r/>
            <w:r>
              <w:rPr>
                <w:rFonts w:ascii="Calibri" w:hAnsi="Calibri" w:cs="Calibri" w:eastAsia="Calibri"/>
                <w:b w:val="0"/>
                <w:color w:val="15131F"/>
                <w:sz w:val="19"/>
              </w:rPr>
              <w:t>Erstattung der doppelten Abbuchung oder der Differenz, am selben Tag</w:t>
            </w:r>
          </w:p>
        </w:tc>
        <w:tc>
          <w:tcPr>
            <w:tcW w:type="dxa" w:w="2493"/>
          </w:tcPr>
          <w:p>
            <w:r/>
            <w:r>
              <w:rPr>
                <w:rFonts w:ascii="Calibri" w:hAnsi="Calibri" w:cs="Calibri" w:eastAsia="Calibri"/>
                <w:b w:val="0"/>
                <w:color w:val="15131F"/>
                <w:sz w:val="19"/>
              </w:rPr>
              <w:t>Tab 2</w:t>
            </w:r>
          </w:p>
        </w:tc>
      </w:tr>
      <w:tr>
        <w:tc>
          <w:tcPr>
            <w:tcW w:type="dxa" w:w="2493"/>
          </w:tcPr>
          <w:p>
            <w:r/>
            <w:r>
              <w:rPr>
                <w:rFonts w:ascii="Calibri" w:hAnsi="Calibri" w:cs="Calibri" w:eastAsia="Calibri"/>
                <w:b w:val="0"/>
                <w:color w:val="15131F"/>
                <w:sz w:val="19"/>
              </w:rPr>
              <w:t>Unerwartete Verlängerung</w:t>
            </w:r>
          </w:p>
        </w:tc>
        <w:tc>
          <w:tcPr>
            <w:tcW w:type="dxa" w:w="2493"/>
          </w:tcPr>
          <w:p>
            <w:r/>
            <w:r>
              <w:rPr>
                <w:rFonts w:ascii="Calibri" w:hAnsi="Calibri" w:cs="Calibri" w:eastAsia="Calibri"/>
                <w:b w:val="0"/>
                <w:color w:val="15131F"/>
                <w:sz w:val="19"/>
              </w:rPr>
              <w:t>Startdatum, Laufzeit, Verlängerungsdatum, gesendete Erinnerung, Kündigungsversuche</w:t>
            </w:r>
          </w:p>
        </w:tc>
        <w:tc>
          <w:tcPr>
            <w:tcW w:type="dxa" w:w="2493"/>
          </w:tcPr>
          <w:p>
            <w:r/>
            <w:r>
              <w:rPr>
                <w:rFonts w:ascii="Calibri" w:hAnsi="Calibri" w:cs="Calibri" w:eastAsia="Calibri"/>
                <w:b w:val="0"/>
                <w:color w:val="15131F"/>
                <w:sz w:val="19"/>
              </w:rPr>
              <w:t>Plan behalten oder kündigen mit Erstattung nach der Verlängerungsregel</w:t>
            </w:r>
          </w:p>
        </w:tc>
        <w:tc>
          <w:tcPr>
            <w:tcW w:type="dxa" w:w="2493"/>
          </w:tcPr>
          <w:p>
            <w:r/>
            <w:r>
              <w:rPr>
                <w:rFonts w:ascii="Calibri" w:hAnsi="Calibri" w:cs="Calibri" w:eastAsia="Calibri"/>
                <w:b w:val="0"/>
                <w:color w:val="15131F"/>
                <w:sz w:val="19"/>
              </w:rPr>
              <w:t>Tab 3</w:t>
            </w:r>
          </w:p>
        </w:tc>
      </w:tr>
      <w:tr>
        <w:tc>
          <w:tcPr>
            <w:tcW w:type="dxa" w:w="2493"/>
          </w:tcPr>
          <w:p>
            <w:r/>
            <w:r>
              <w:rPr>
                <w:rFonts w:ascii="Calibri" w:hAnsi="Calibri" w:cs="Calibri" w:eastAsia="Calibri"/>
                <w:b w:val="0"/>
                <w:color w:val="15131F"/>
                <w:sz w:val="19"/>
              </w:rPr>
              <w:t>Strittige Nutzung oder Gebühren</w:t>
            </w:r>
          </w:p>
        </w:tc>
        <w:tc>
          <w:tcPr>
            <w:tcW w:type="dxa" w:w="2493"/>
          </w:tcPr>
          <w:p>
            <w:r/>
            <w:r>
              <w:rPr>
                <w:rFonts w:ascii="Calibri" w:hAnsi="Calibri" w:cs="Calibri" w:eastAsia="Calibri"/>
                <w:b w:val="0"/>
                <w:color w:val="15131F"/>
                <w:sz w:val="19"/>
              </w:rPr>
              <w:t>Nutzungsdaten mit Datum, der Satz in den Bedingungen, Zählerfehler</w:t>
            </w:r>
          </w:p>
        </w:tc>
        <w:tc>
          <w:tcPr>
            <w:tcW w:type="dxa" w:w="2493"/>
          </w:tcPr>
          <w:p>
            <w:r/>
            <w:r>
              <w:rPr>
                <w:rFonts w:ascii="Calibri" w:hAnsi="Calibri" w:cs="Calibri" w:eastAsia="Calibri"/>
                <w:b w:val="0"/>
                <w:color w:val="15131F"/>
                <w:sz w:val="19"/>
              </w:rPr>
              <w:t>Mit dem Bericht erklärt oder korrigiert und erstattet</w:t>
            </w:r>
          </w:p>
        </w:tc>
        <w:tc>
          <w:tcPr>
            <w:tcW w:type="dxa" w:w="2493"/>
          </w:tcPr>
          <w:p>
            <w:r/>
            <w:r>
              <w:rPr>
                <w:rFonts w:ascii="Calibri" w:hAnsi="Calibri" w:cs="Calibri" w:eastAsia="Calibri"/>
                <w:b w:val="0"/>
                <w:color w:val="15131F"/>
                <w:sz w:val="19"/>
              </w:rPr>
              <w:t>Tab 4</w:t>
            </w:r>
          </w:p>
        </w:tc>
      </w:tr>
      <w:tr>
        <w:tc>
          <w:tcPr>
            <w:tcW w:type="dxa" w:w="2493"/>
          </w:tcPr>
          <w:p>
            <w:r/>
            <w:r>
              <w:rPr>
                <w:rFonts w:ascii="Calibri" w:hAnsi="Calibri" w:cs="Calibri" w:eastAsia="Calibri"/>
                <w:b w:val="0"/>
                <w:color w:val="15131F"/>
                <w:sz w:val="19"/>
              </w:rPr>
              <w:t>Unbekannte Abbuchung</w:t>
            </w:r>
          </w:p>
        </w:tc>
        <w:tc>
          <w:tcPr>
            <w:tcW w:type="dxa" w:w="2493"/>
          </w:tcPr>
          <w:p>
            <w:r/>
            <w:r>
              <w:rPr>
                <w:rFonts w:ascii="Calibri" w:hAnsi="Calibri" w:cs="Calibri" w:eastAsia="Calibri"/>
                <w:b w:val="0"/>
                <w:color w:val="15131F"/>
                <w:sz w:val="19"/>
              </w:rPr>
              <w:t>Bestelldaten, Name und E-Mail-Adresse, Buchungstext, Lieferung oder Login</w:t>
            </w:r>
          </w:p>
        </w:tc>
        <w:tc>
          <w:tcPr>
            <w:tcW w:type="dxa" w:w="2493"/>
          </w:tcPr>
          <w:p>
            <w:r/>
            <w:r>
              <w:rPr>
                <w:rFonts w:ascii="Calibri" w:hAnsi="Calibri" w:cs="Calibri" w:eastAsia="Calibri"/>
                <w:b w:val="0"/>
                <w:color w:val="15131F"/>
                <w:sz w:val="19"/>
              </w:rPr>
              <w:t>Einer Bestellung zugeordnet, oder der Kunde wird an die kartenausgebende Bank verwiesen</w:t>
            </w:r>
          </w:p>
        </w:tc>
        <w:tc>
          <w:tcPr>
            <w:tcW w:type="dxa" w:w="2493"/>
          </w:tcPr>
          <w:p>
            <w:r/>
            <w:r>
              <w:rPr>
                <w:rFonts w:ascii="Calibri" w:hAnsi="Calibri" w:cs="Calibri" w:eastAsia="Calibri"/>
                <w:b w:val="0"/>
                <w:color w:val="15131F"/>
                <w:sz w:val="19"/>
              </w:rPr>
              <w:t>Tab 5</w:t>
            </w:r>
          </w:p>
        </w:tc>
      </w:tr>
      <w:tr>
        <w:tc>
          <w:tcPr>
            <w:tcW w:type="dxa" w:w="2493"/>
          </w:tcPr>
          <w:p>
            <w:r/>
            <w:r>
              <w:rPr>
                <w:rFonts w:ascii="Calibri" w:hAnsi="Calibri" w:cs="Calibri" w:eastAsia="Calibri"/>
                <w:b w:val="0"/>
                <w:color w:val="15131F"/>
                <w:sz w:val="19"/>
              </w:rPr>
              <w:t>Korrekte Abbuchung bestritten</w:t>
            </w:r>
          </w:p>
        </w:tc>
        <w:tc>
          <w:tcPr>
            <w:tcW w:type="dxa" w:w="2493"/>
          </w:tcPr>
          <w:p>
            <w:r/>
            <w:r>
              <w:rPr>
                <w:rFonts w:ascii="Calibri" w:hAnsi="Calibri" w:cs="Calibri" w:eastAsia="Calibri"/>
                <w:b w:val="0"/>
                <w:color w:val="15131F"/>
                <w:sz w:val="19"/>
              </w:rPr>
              <w:t>Vereinbarung, Rechnung, Lieferung oder Nutzung, in dieser Reihenfolge</w:t>
            </w:r>
          </w:p>
        </w:tc>
        <w:tc>
          <w:tcPr>
            <w:tcW w:type="dxa" w:w="2493"/>
          </w:tcPr>
          <w:p>
            <w:r/>
            <w:r>
              <w:rPr>
                <w:rFonts w:ascii="Calibri" w:hAnsi="Calibri" w:cs="Calibri" w:eastAsia="Calibri"/>
                <w:b w:val="0"/>
                <w:color w:val="15131F"/>
                <w:sz w:val="19"/>
              </w:rPr>
              <w:t>Mit Belegen und Optionen erklärt, manchmal eine Teilerstattung</w:t>
            </w:r>
          </w:p>
        </w:tc>
        <w:tc>
          <w:tcPr>
            <w:tcW w:type="dxa" w:w="2493"/>
          </w:tcPr>
          <w:p>
            <w:r/>
            <w:r>
              <w:rPr>
                <w:rFonts w:ascii="Calibri" w:hAnsi="Calibri" w:cs="Calibri" w:eastAsia="Calibri"/>
                <w:b w:val="0"/>
                <w:color w:val="15131F"/>
                <w:sz w:val="19"/>
              </w:rPr>
              <w:t>Tab 6</w:t>
            </w:r>
          </w:p>
        </w:tc>
      </w:tr>
    </w:tbl>
    <w:p/>
    <w:p>
      <w:pPr>
        <w:spacing w:after="120"/>
      </w:pPr>
      <w:r>
        <w:rPr>
          <w:rFonts w:ascii="Calibri" w:hAnsi="Calibri" w:cs="Calibri" w:eastAsia="Calibri"/>
          <w:b/>
          <w:color w:val="15131F"/>
          <w:sz w:val="28"/>
        </w:rPr>
        <w:t>So nutzen Sie die E-Mail-Vorlagen für die Antwort auf eine Rechnungsreklamation</w:t>
      </w:r>
    </w:p>
    <w:p>
      <w:pPr>
        <w:spacing w:after="40"/>
      </w:pPr>
      <w:r>
        <w:rPr>
          <w:rFonts w:ascii="Calibri" w:hAnsi="Calibri" w:cs="Calibri" w:eastAsia="Calibri"/>
          <w:b/>
          <w:color w:val="15131F"/>
          <w:sz w:val="22"/>
        </w:rPr>
        <w:t>1. Ziele und Limits festlegen</w:t>
      </w:r>
    </w:p>
    <w:p>
      <w:pPr>
        <w:spacing w:after="120"/>
      </w:pPr>
      <w:r>
        <w:rPr>
          <w:rFonts w:ascii="Calibri" w:hAnsi="Calibri" w:cs="Calibri" w:eastAsia="Calibri"/>
          <w:b w:val="0"/>
          <w:color w:val="15131F"/>
          <w:sz w:val="21"/>
        </w:rPr>
        <w:t>Erste Antwort innerhalb von 1 Werktag, Rückmeldung innerhalb von 2 Werktagen und wer bis zu welchem Betrag erstatten darf. Tragen Sie das auf dem Blatt Listen des Reklamationsprotokolls ein.</w:t>
      </w:r>
    </w:p>
    <w:p>
      <w:pPr>
        <w:spacing w:after="40"/>
      </w:pPr>
      <w:r>
        <w:rPr>
          <w:rFonts w:ascii="Calibri" w:hAnsi="Calibri" w:cs="Calibri" w:eastAsia="Calibri"/>
          <w:b/>
          <w:color w:val="15131F"/>
          <w:sz w:val="22"/>
        </w:rPr>
        <w:t>2. Zeile anlegen und erste Antwort senden</w:t>
      </w:r>
    </w:p>
    <w:p>
      <w:pPr>
        <w:spacing w:after="120"/>
      </w:pPr>
      <w:r>
        <w:rPr>
          <w:rFonts w:ascii="Calibri" w:hAnsi="Calibri" w:cs="Calibri" w:eastAsia="Calibri"/>
          <w:b w:val="0"/>
          <w:color w:val="15131F"/>
          <w:sz w:val="21"/>
        </w:rPr>
        <w:t>Legen Sie die Vorgangsnummer an, suchen Sie die Rechnung, füllen Sie die fünf Felder aus und senden Sie Tab 1. Tragen Sie die Rückmeldefrist in Ihren Kalender ein.</w:t>
      </w:r>
    </w:p>
    <w:p>
      <w:pPr>
        <w:spacing w:after="40"/>
      </w:pPr>
      <w:r>
        <w:rPr>
          <w:rFonts w:ascii="Calibri" w:hAnsi="Calibri" w:cs="Calibri" w:eastAsia="Calibri"/>
          <w:b/>
          <w:color w:val="15131F"/>
          <w:sz w:val="22"/>
        </w:rPr>
        <w:t>3. Unterlagen prüfen und Art festlegen</w:t>
      </w:r>
    </w:p>
    <w:p>
      <w:pPr>
        <w:spacing w:after="120"/>
      </w:pPr>
      <w:r>
        <w:rPr>
          <w:rFonts w:ascii="Calibri" w:hAnsi="Calibri" w:cs="Calibri" w:eastAsia="Calibri"/>
          <w:b w:val="0"/>
          <w:color w:val="15131F"/>
          <w:sz w:val="21"/>
        </w:rPr>
        <w:t>Datensatz des Zahlungsanbieters, Rechnung, Vereinbarung, Nutzung oder Lieferung. Wählen Sie die Art im Protokoll und senden Sie dann die passende E-Mail aus Tab 2 bis 6.</w:t>
      </w:r>
    </w:p>
    <w:p>
      <w:pPr>
        <w:spacing w:after="40"/>
      </w:pPr>
      <w:r>
        <w:rPr>
          <w:rFonts w:ascii="Calibri" w:hAnsi="Calibri" w:cs="Calibri" w:eastAsia="Calibri"/>
          <w:b/>
          <w:color w:val="15131F"/>
          <w:sz w:val="22"/>
        </w:rPr>
        <w:t>4. Mit der Bestätigung des Kunden schließen</w:t>
      </w:r>
    </w:p>
    <w:p>
      <w:pPr>
        <w:spacing w:after="120"/>
      </w:pPr>
      <w:r>
        <w:rPr>
          <w:rFonts w:ascii="Calibri" w:hAnsi="Calibri" w:cs="Calibri" w:eastAsia="Calibri"/>
          <w:b w:val="0"/>
          <w:color w:val="15131F"/>
          <w:sz w:val="21"/>
        </w:rPr>
        <w:t>Senden Sie die Abschluss-E-Mail aus Tab 8 und tragen Sie Ergebnis, Erstattungsreferenz oder Erklärung, Bestätigung und Abschlussdatum ein.</w:t>
      </w:r>
    </w:p>
    <w:p>
      <w:pPr>
        <w:spacing w:after="40"/>
      </w:pPr>
      <w:r>
        <w:rPr>
          <w:rFonts w:ascii="Calibri" w:hAnsi="Calibri" w:cs="Calibri" w:eastAsia="Calibri"/>
          <w:b/>
          <w:color w:val="15131F"/>
          <w:sz w:val="22"/>
        </w:rPr>
        <w:t>5. Das Protokoll monatlich prüfen</w:t>
      </w:r>
    </w:p>
    <w:p>
      <w:pPr>
        <w:spacing w:after="120"/>
      </w:pPr>
      <w:r>
        <w:rPr>
          <w:rFonts w:ascii="Calibri" w:hAnsi="Calibri" w:cs="Calibri" w:eastAsia="Calibri"/>
          <w:b w:val="0"/>
          <w:color w:val="15131F"/>
          <w:sz w:val="21"/>
        </w:rPr>
        <w:t>Anteil der ersten Antworten im Ziel, Reklamationen nach Art und eine Maßnahme zur Vorbeugung für die häufigste Art.</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„CRM“ &gt; „Rechnungen“ und suchen Sie die Rechnung. „Rechnungsnummer“, „Status“ („Entwurf“, „Gesendet“, „Bezahlt“, „Überfällig“), „Fälligkeitsdatum“, „Posten“ und die verknüpften Felder „Kontakt“, „Unternehmen“ und „Deal“ liefern die Rechnungsdaten für die erste Antwort.</w:t>
      </w:r>
    </w:p>
    <w:p>
      <w:pPr>
        <w:spacing w:after="60"/>
      </w:pPr>
      <w:r>
        <w:rPr>
          <w:rFonts w:ascii="Calibri" w:hAnsi="Calibri" w:cs="Calibri" w:eastAsia="Calibri"/>
          <w:b w:val="0"/>
          <w:color w:val="15131F"/>
          <w:sz w:val="21"/>
        </w:rPr>
        <w:t>2. Kommt die Reklamation im Chat an, übernehmen Sie im „Live-Support“ (Status „Wartet auf Agent“) und antworten aus dem zentralen Posteingang. Der Chatverlauf bleibt beim Kontakt, sodass die Abrechnungsverantwortliche den Kunden nie bittet, alles zu wiederholen.</w:t>
      </w:r>
    </w:p>
    <w:p>
      <w:pPr>
        <w:spacing w:after="60"/>
      </w:pPr>
      <w:r>
        <w:rPr>
          <w:rFonts w:ascii="Calibri" w:hAnsi="Calibri" w:cs="Calibri" w:eastAsia="Calibri"/>
          <w:b w:val="0"/>
          <w:color w:val="15131F"/>
          <w:sz w:val="21"/>
        </w:rPr>
        <w:t>3. Legen Sie eine Aufgabe an: „Aufgaben“ &gt; „Neue Aufgabe“, „Aufgabentitel“ „Reklamation GPH-D-0412: Prüfergebnis senden“, „Abtretungsinhaber“ (die zuständige Person) die verantwortliche Person des Vorgangs, „Deadline“ die zugesagte Rückmeldezeit, „Priorität“ „High“ (hoch), „Verknüpftes Geschäft“, falls es einen Deal gibt. Aktivieren Sie „Statuszusammenfassung bei Abschluss erforderlich“, damit das Ergebnis vor „Markiert erledigt“ festgehalten wird.</w:t>
      </w:r>
    </w:p>
    <w:p>
      <w:pPr>
        <w:spacing w:after="60"/>
      </w:pPr>
      <w:r>
        <w:rPr>
          <w:rFonts w:ascii="Calibri" w:hAnsi="Calibri" w:cs="Calibri" w:eastAsia="Calibri"/>
          <w:b w:val="0"/>
          <w:color w:val="15131F"/>
          <w:sz w:val="21"/>
        </w:rPr>
        <w:t>4. Halten Sie das Ergebnis in den „Anmerkungen“ des Kontakts fest: was berechnet wurde, das Prüfergebnis, die Erstattungsreferenz oder Erklärung und die Bestätigung des Kunden. Fügen Sie ein Konversations-Tag „Rechnungsreklamation“ hinzu („Einstellungen“ &gt; „Konversations-Tags“ &gt; „Neues Tag“), um Reklamationen später zu filtern.</w:t>
      </w:r>
    </w:p>
    <w:p>
      <w:pPr>
        <w:spacing w:after="60"/>
      </w:pPr>
      <w:r>
        <w:rPr>
          <w:rFonts w:ascii="Calibri" w:hAnsi="Calibri" w:cs="Calibri" w:eastAsia="Calibri"/>
          <w:b w:val="0"/>
          <w:color w:val="15131F"/>
          <w:sz w:val="21"/>
        </w:rPr>
        <w:t>5. Speichern Sie ab Growth Tab 1 und die vier Chat-Antworten als „Gespeicherte Antworten“: „Einstellungen“ &gt; „Gespeicherte Antworten“ &gt; „Neue Antwort“, „Kürzel“ (zum Beispiel /dispute-ack), „Titel“, „Antworttext“, „Mit Team teilen“. Tippen Sie das Kürzel ins Antwortfeld.</w:t>
      </w:r>
    </w:p>
    <w:p>
      <w:pPr>
        <w:spacing w:after="60"/>
      </w:pPr>
      <w:r>
        <w:rPr>
          <w:rFonts w:ascii="Calibri" w:hAnsi="Calibri" w:cs="Calibri" w:eastAsia="Calibri"/>
          <w:b w:val="0"/>
          <w:color w:val="15131F"/>
          <w:sz w:val="21"/>
        </w:rPr>
        <w:t>6. Aktivieren Sie „Zufriedenheitsbewertungen“ für Ihren Bot (eine Sternebewertung am Ende eines Gesprächs), um zu sehen, wie Abrechnungschats enden. Erstattungen veranlassen Sie bei Ihrem Zahlungsanbieter, nicht in der App.</w:t>
      </w:r>
    </w:p>
    <w:p>
      <w:pPr>
        <w:spacing w:after="200"/>
      </w:pPr>
      <w:r>
        <w:rPr>
          <w:rFonts w:ascii="Calibri" w:hAnsi="Calibri" w:cs="Calibri" w:eastAsia="Calibri"/>
          <w:b w:val="0"/>
          <w:color w:val="5D5A70"/>
          <w:sz w:val="21"/>
        </w:rPr>
        <w:t>Rechnungen, Zahlungslinks, Übergabe an Menschen und zentraler Posteingang: Launch, 19 $ im Monat bei jährlicher Abrechnung für 8 Nutzer. Gespeicherte Antworten: Growth, 49 $ im Monat bei jährlicher Abrechnung für 20 Nutzer. Free: KI-Chat, Lead-Posteingang und einfache Aufgaben für 3 Nutzer. Die App veranlasst keine Erstattungen und bearbeitet keine Rückbuchungen; das erledigen Sie bei Ihrem Zahlungsanbieter.</w:t>
      </w:r>
    </w:p>
    <w:p>
      <w:pPr>
        <w:spacing w:after="80"/>
      </w:pPr>
      <w:r>
        <w:rPr>
          <w:rFonts w:ascii="Calibri" w:hAnsi="Calibri" w:cs="Calibri" w:eastAsia="Calibri"/>
          <w:b/>
          <w:color w:val="15131F"/>
          <w:sz w:val="24"/>
        </w:rPr>
        <w:t>Monatliche Prüfung der Reklamationen, 20 Minuten</w:t>
      </w:r>
    </w:p>
    <w:p>
      <w:pPr>
        <w:spacing w:after="60"/>
        <w:ind w:left="283"/>
      </w:pPr>
      <w:r>
        <w:rPr>
          <w:rFonts w:ascii="Calibri" w:hAnsi="Calibri" w:cs="Calibri" w:eastAsia="Calibri"/>
          <w:b w:val="0"/>
          <w:color w:val="15131F"/>
          <w:sz w:val="21"/>
        </w:rPr>
        <w:t>• Jede offene Zeile hat eine verantwortliche Person und eine zugesagte Rückmeldung, die noch nicht abgelaufen ist.</w:t>
      </w:r>
    </w:p>
    <w:p>
      <w:pPr>
        <w:spacing w:after="60"/>
        <w:ind w:left="283"/>
      </w:pPr>
      <w:r>
        <w:rPr>
          <w:rFonts w:ascii="Calibri" w:hAnsi="Calibri" w:cs="Calibri" w:eastAsia="Calibri"/>
          <w:b w:val="0"/>
          <w:color w:val="15131F"/>
          <w:sz w:val="21"/>
        </w:rPr>
        <w:t>• Der Anteil der ersten Antworten innerhalb von 1 Werktag liegt auf oder über Ihrem Ziel.</w:t>
      </w:r>
    </w:p>
    <w:p>
      <w:pPr>
        <w:spacing w:after="60"/>
        <w:ind w:left="283"/>
      </w:pPr>
      <w:r>
        <w:rPr>
          <w:rFonts w:ascii="Calibri" w:hAnsi="Calibri" w:cs="Calibri" w:eastAsia="Calibri"/>
          <w:b w:val="0"/>
          <w:color w:val="15131F"/>
          <w:sz w:val="21"/>
        </w:rPr>
        <w:t>• Die häufigste Art dieses Monats bekommt eine Vorbeugungsmaßnahme: eine Erinnerung an die Verlängerung, einen klareren Buchungstext oder eine Nutzungswarnung.</w:t>
      </w:r>
    </w:p>
    <w:p>
      <w:pPr>
        <w:spacing w:after="60"/>
        <w:ind w:left="283"/>
      </w:pPr>
      <w:r>
        <w:rPr>
          <w:rFonts w:ascii="Calibri" w:hAnsi="Calibri" w:cs="Calibri" w:eastAsia="Calibri"/>
          <w:b w:val="0"/>
          <w:color w:val="15131F"/>
          <w:sz w:val="21"/>
        </w:rPr>
        <w:t>• Jede geschlossene Zeile hat ein Ergebnis, eine Erstattungsreferenz oder Erklärung und eine Kundenbestätigung.</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https://crmsoftware.pro/de/templates/billing-dispute-email-templates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E-Mail-Vorlagen für die Antwort auf eine Rechnungsreklamation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