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KI-Prompts für den Kundenservice</w:t>
      </w:r>
    </w:p>
    <w:p>
      <w:pPr>
        <w:spacing w:after="80"/>
      </w:pPr>
      <w:r>
        <w:rPr>
          <w:rFonts w:ascii="Calibri" w:hAnsi="Calibri" w:cs="Calibri" w:eastAsia="Calibri"/>
          <w:b w:val="0"/>
          <w:color w:val="5D5A70"/>
          <w:sz w:val="22"/>
        </w:rPr>
        <w:t>20 kopierfertige Prompts für ChatGPT, Claude, Gemini oder Microsoft Copilot: Antworten aus den Fakten, Ton und Übersetzung, Zusammenfassungen für die Übergabe, Hilfeartikel und gespeicherte Antworten, QA-Prüfungen, E-Commerce, SaaS, Onboarding und Kundenbindung. Jeweils mit dem, was Sie einfügen, und dem, was Sie vor dem Senden prüfen. Von CRMsoftware.pro.</w:t>
      </w:r>
    </w:p>
    <w:p>
      <w:pPr>
        <w:spacing w:after="280"/>
      </w:pPr>
      <w:r>
        <w:rPr>
          <w:rFonts w:ascii="Calibri" w:hAnsi="Calibri" w:cs="Calibri" w:eastAsia="Calibri"/>
          <w:b w:val="0"/>
          <w:color w:val="5D5A70"/>
          <w:sz w:val="21"/>
        </w:rPr>
        <w:t>Füllen Sie die Klammern im Prompt in 5 Teilen einmal mit Ihrem Unternehmen, Ihrem Ton und Ihrer Wortgrenze aus. Fügen Sie für jeden Fall nur die Fakten ein, die die Antwort braucht, nur mit Vornamen, und treffen Sie die Entscheidung selbst. Führen Sie die 5 Prüfungen durch, bevor etwas gesendet wird, und tragen Sie jeden Test in das Excel-Testprotokoll ein.</w:t>
      </w:r>
    </w:p>
    <w:p>
      <w:pPr>
        <w:spacing w:after="160"/>
      </w:pPr>
      <w:r>
        <w:rPr>
          <w:rFonts w:ascii="Calibri" w:hAnsi="Calibri" w:cs="Calibri" w:eastAsia="Calibri"/>
          <w:b/>
          <w:color w:val="15131F"/>
          <w:sz w:val="32"/>
        </w:rPr>
        <w:t>Die Prompts</w:t>
      </w:r>
    </w:p>
    <w:p>
      <w:pPr>
        <w:spacing w:after="60"/>
      </w:pPr>
      <w:r>
        <w:rPr>
          <w:rFonts w:ascii="Calibri" w:hAnsi="Calibri" w:cs="Calibri" w:eastAsia="Calibri"/>
          <w:b/>
          <w:color w:val="15131F"/>
          <w:sz w:val="28"/>
        </w:rPr>
        <w:t>1. KI-Prompts für den Kundenservice: der Prompt in 5 Teilen</w:t>
      </w:r>
    </w:p>
    <w:p>
      <w:pPr>
        <w:spacing w:after="80"/>
      </w:pPr>
      <w:r>
        <w:rPr>
          <w:rFonts w:ascii="Calibri" w:hAnsi="Calibri" w:cs="Calibri" w:eastAsia="Calibri"/>
          <w:b w:val="0"/>
          <w:color w:val="5D5A70"/>
          <w:sz w:val="20"/>
        </w:rPr>
        <w:t>Vor dem Senden: 5 Prüfungen · Wer entscheidet: Sie, nicht die KI</w:t>
      </w:r>
    </w:p>
    <w:p>
      <w:pPr>
        <w:spacing w:after="80"/>
      </w:pPr>
      <w:r>
        <w:rPr>
          <w:rFonts w:ascii="Calibri" w:hAnsi="Calibri" w:cs="Calibri" w:eastAsia="Calibri"/>
          <w:b w:val="0"/>
          <w:color w:val="15131F"/>
          <w:sz w:val="21"/>
        </w:rPr>
        <w:t>Diese KI-Prompts für den Kundenservice funktionieren in jedem allgemeinen KI-Assistenten: ChatGPT, Claude, Gemini oder Microsoft Copilot. Der Prompt-Leitfaden von Google nennt vier Teile eines Prompts: Persona, Aufgabe, Kontext und Format. Wir ergänzen einen fünften, Regeln, damit die KI keine Erstattungen und Termine erfindet. Sie entscheiden; ein Mensch prüft und sendet.</w:t>
      </w:r>
    </w:p>
    <w:p>
      <w:pPr>
        <w:spacing w:after="60"/>
      </w:pPr>
      <w:r>
        <w:rPr>
          <w:rFonts w:ascii="Calibri" w:hAnsi="Calibri" w:cs="Calibri" w:eastAsia="Calibri"/>
          <w:b/>
          <w:color w:val="6B3CF0"/>
          <w:sz w:val="21"/>
        </w:rPr>
        <w:t xml:space="preserve">Der Prompt in 5 Teilen (einmal ausfüllen, immer wieder nutzen): </w:t>
      </w:r>
      <w:r>
        <w:rPr>
          <w:rFonts w:ascii="Calibri" w:hAnsi="Calibri" w:cs="Calibri" w:eastAsia="Calibri"/>
          <w:b w:val="0"/>
          <w:color w:val="15131F"/>
          <w:sz w:val="21"/>
        </w:rPr>
        <w:t>ROLLE: Du arbeitest im Kundensupport von [Unternehmen] ([Art des Unternehmens]). Schreibe auf [Sprache], in einem [herzlichen und schlichten] Ton, und unterschreibe mit [Ihr Vorname].</w:t>
        <w:br/>
        <w:t>AUFGABE: [was zu schreiben ist, für wen].</w:t>
        <w:br/>
        <w:t>FAKTEN (nur diese verwenden): [die Nachricht des Kunden nur mit Vornamen, die Fakten, die passende Zeile aus der Regelung, meine Entscheidung].</w:t>
        <w:br/>
        <w:t>REGELN: Füge nichts hinzu, was nicht in den Fakten steht. Keine Preise, Datumsangaben, Erstattungen, Rabatte oder Zusagen, außer sie stehen in den Fakten. Fehlt ein Fakt, schreibe FEHLT und sag mir, was du brauchst.</w:t>
        <w:br/>
        <w:t>FORMAT: [E-Mail oder Chat], unter [80] Wörtern, ein nächster Schritt am Schluss.</w:t>
      </w:r>
    </w:p>
    <w:p>
      <w:pPr>
        <w:spacing w:after="40"/>
      </w:pPr>
      <w:r>
        <w:rPr>
          <w:rFonts w:ascii="Calibri" w:hAnsi="Calibri" w:cs="Calibri" w:eastAsia="Calibri"/>
          <w:b/>
          <w:color w:val="6B3CF0"/>
          <w:sz w:val="21"/>
        </w:rPr>
        <w:t>Nie in ein KI-Tool einfügen</w:t>
      </w:r>
    </w:p>
    <w:p>
      <w:pPr>
        <w:spacing w:after="40"/>
        <w:ind w:left="283"/>
      </w:pPr>
      <w:r>
        <w:rPr>
          <w:rFonts w:ascii="Calibri" w:hAnsi="Calibri" w:cs="Calibri" w:eastAsia="Calibri"/>
          <w:b w:val="0"/>
          <w:color w:val="15131F"/>
          <w:sz w:val="21"/>
        </w:rPr>
        <w:t>• Kartennummern, Bankdaten, Passwörter oder Einmalcodes.</w:t>
      </w:r>
    </w:p>
    <w:p>
      <w:pPr>
        <w:spacing w:after="40"/>
        <w:ind w:left="283"/>
      </w:pPr>
      <w:r>
        <w:rPr>
          <w:rFonts w:ascii="Calibri" w:hAnsi="Calibri" w:cs="Calibri" w:eastAsia="Calibri"/>
          <w:b w:val="0"/>
          <w:color w:val="15131F"/>
          <w:sz w:val="21"/>
        </w:rPr>
        <w:t>• Einen Nachnamen zusammen mit E-Mail-Adresse, Telefonnummer oder Wohnadresse. Nehmen Sie den Vornamen oder „Kunde A“.</w:t>
      </w:r>
    </w:p>
    <w:p>
      <w:pPr>
        <w:spacing w:after="40"/>
        <w:ind w:left="283"/>
      </w:pPr>
      <w:r>
        <w:rPr>
          <w:rFonts w:ascii="Calibri" w:hAnsi="Calibri" w:cs="Calibri" w:eastAsia="Calibri"/>
          <w:b w:val="0"/>
          <w:color w:val="15131F"/>
          <w:sz w:val="21"/>
        </w:rPr>
        <w:t>• Gesundheitsdaten, Ausweisnummern, Nachrichten anderer Kunden, interne Notizen über eine Person.</w:t>
      </w:r>
    </w:p>
    <w:p>
      <w:pPr>
        <w:spacing w:after="40"/>
      </w:pPr>
      <w:r>
        <w:rPr>
          <w:rFonts w:ascii="Calibri" w:hAnsi="Calibri" w:cs="Calibri" w:eastAsia="Calibri"/>
          <w:b/>
          <w:color w:val="6B3CF0"/>
          <w:sz w:val="21"/>
        </w:rPr>
        <w:t>Vor dem Senden prüfen (bei jedem Prompt)</w:t>
      </w:r>
    </w:p>
    <w:p>
      <w:pPr>
        <w:spacing w:after="40"/>
        <w:ind w:left="283"/>
      </w:pPr>
      <w:r>
        <w:rPr>
          <w:rFonts w:ascii="Calibri" w:hAnsi="Calibri" w:cs="Calibri" w:eastAsia="Calibri"/>
          <w:b w:val="0"/>
          <w:color w:val="15131F"/>
          <w:sz w:val="21"/>
        </w:rPr>
        <w:t>• Fakten: Jede Angabe steht in der Bestellung, im Ticket oder in der Regelung.</w:t>
      </w:r>
    </w:p>
    <w:p>
      <w:pPr>
        <w:spacing w:after="40"/>
        <w:ind w:left="283"/>
      </w:pPr>
      <w:r>
        <w:rPr>
          <w:rFonts w:ascii="Calibri" w:hAnsi="Calibri" w:cs="Calibri" w:eastAsia="Calibri"/>
          <w:b w:val="0"/>
          <w:color w:val="15131F"/>
          <w:sz w:val="21"/>
        </w:rPr>
        <w:t>• Zahlen: Datum, Beträge und Uhrzeiten genau übernommen.</w:t>
      </w:r>
    </w:p>
    <w:p>
      <w:pPr>
        <w:spacing w:after="40"/>
        <w:ind w:left="283"/>
      </w:pPr>
      <w:r>
        <w:rPr>
          <w:rFonts w:ascii="Calibri" w:hAnsi="Calibri" w:cs="Calibri" w:eastAsia="Calibri"/>
          <w:b w:val="0"/>
          <w:color w:val="15131F"/>
          <w:sz w:val="21"/>
        </w:rPr>
        <w:t>• Zusagen: keine Erstattung, keine Gutschrift, kein Rabatt und kein Termin, den Sie nicht entschieden haben.</w:t>
      </w:r>
    </w:p>
    <w:p>
      <w:pPr>
        <w:spacing w:after="40"/>
        <w:ind w:left="283"/>
      </w:pPr>
      <w:r>
        <w:rPr>
          <w:rFonts w:ascii="Calibri" w:hAnsi="Calibri" w:cs="Calibri" w:eastAsia="Calibri"/>
          <w:b w:val="0"/>
          <w:color w:val="15131F"/>
          <w:sz w:val="21"/>
        </w:rPr>
        <w:t>• Ton: keine Schuldzuweisung, kein Sarkasmus, höchstens eine Entschuldigung.</w:t>
      </w:r>
    </w:p>
    <w:p>
      <w:pPr>
        <w:spacing w:after="40"/>
        <w:ind w:left="283"/>
      </w:pPr>
      <w:r>
        <w:rPr>
          <w:rFonts w:ascii="Calibri" w:hAnsi="Calibri" w:cs="Calibri" w:eastAsia="Calibri"/>
          <w:b w:val="0"/>
          <w:color w:val="15131F"/>
          <w:sz w:val="21"/>
        </w:rPr>
        <w:t>• Datenschutz: nichts über andere Kunden, keine internen Notizen.</w:t>
      </w:r>
    </w:p>
    <w:p>
      <w:pPr>
        <w:spacing w:after="60"/>
      </w:pPr>
      <w:r>
        <w:rPr>
          <w:rFonts w:ascii="Calibri" w:hAnsi="Calibri" w:cs="Calibri" w:eastAsia="Calibri"/>
          <w:b/>
          <w:color w:val="6B3CF0"/>
          <w:sz w:val="21"/>
        </w:rPr>
        <w:t xml:space="preserve">Warum ein Mensch prüft: </w:t>
      </w:r>
      <w:r>
        <w:rPr>
          <w:rFonts w:ascii="Calibri" w:hAnsi="Calibri" w:cs="Calibri" w:eastAsia="Calibri"/>
          <w:b w:val="0"/>
          <w:color w:val="5D5A70"/>
          <w:sz w:val="21"/>
        </w:rPr>
        <w:t>KI kann falsche Antworten geben, die überzeugt klingen; OpenAI rät, ChatGPT als ersten Entwurf zu nutzen, nicht als endgültige Quelle. Und das Unternehmen ist für das verantwortlich, was es sendet: Ein kanadisches Gericht hat eine Fluggesellschaft für falsche Auskünfte ihres Chatbots verantwortlich gemacht.</w:t>
      </w:r>
    </w:p>
    <w:p>
      <w:pPr>
        <w:spacing w:after="80"/>
      </w:pPr>
      <w:r>
        <w:rPr>
          <w:rFonts w:ascii="Calibri" w:hAnsi="Calibri" w:cs="Calibri" w:eastAsia="Calibri"/>
          <w:b w:val="0"/>
          <w:color w:val="15131F"/>
          <w:sz w:val="21"/>
        </w:rPr>
        <w:t>Für Ihren KI-Agenten auf der Website gibt es den Persona-Leitfaden für KI-Agenten und die Fallback- und Sicherheitsskripte für KI. Für den Vertrieb: die KI-Prompts für den Vertrieb.</w:t>
      </w:r>
    </w:p>
    <w:p>
      <w:pPr>
        <w:spacing w:after="160"/>
      </w:pPr>
    </w:p>
    <w:p>
      <w:pPr>
        <w:spacing w:after="60"/>
      </w:pPr>
      <w:r>
        <w:rPr>
          <w:rFonts w:ascii="Calibri" w:hAnsi="Calibri" w:cs="Calibri" w:eastAsia="Calibri"/>
          <w:b/>
          <w:color w:val="15131F"/>
          <w:sz w:val="28"/>
        </w:rPr>
        <w:t>2. Kundenantwort aus Fakten und Ihrer Entscheidung entwerfen</w:t>
      </w:r>
    </w:p>
    <w:p>
      <w:pPr>
        <w:spacing w:after="80"/>
      </w:pPr>
      <w:r>
        <w:rPr>
          <w:rFonts w:ascii="Calibri" w:hAnsi="Calibri" w:cs="Calibri" w:eastAsia="Calibri"/>
          <w:b w:val="0"/>
          <w:color w:val="5D5A70"/>
          <w:sz w:val="20"/>
        </w:rPr>
        <w:t>Längste Antwort: 80 Wörter</w:t>
      </w:r>
    </w:p>
    <w:p>
      <w:pPr>
        <w:spacing w:after="80"/>
      </w:pPr>
      <w:r>
        <w:rPr>
          <w:rFonts w:ascii="Calibri" w:hAnsi="Calibri" w:cs="Calibri" w:eastAsia="Calibri"/>
          <w:b w:val="0"/>
          <w:color w:val="15131F"/>
          <w:sz w:val="21"/>
        </w:rPr>
        <w:t>Fügen Sie die Fakten und Ihre Entscheidung ein, nicht nur die Frage. Die KI formuliert nur.</w:t>
      </w:r>
    </w:p>
    <w:p>
      <w:pPr>
        <w:spacing w:after="40"/>
      </w:pPr>
      <w:r>
        <w:rPr>
          <w:rFonts w:ascii="Calibri" w:hAnsi="Calibri" w:cs="Calibri" w:eastAsia="Calibri"/>
          <w:b/>
          <w:color w:val="15131F"/>
          <w:sz w:val="22"/>
        </w:rPr>
        <w:t>2.1 Antwort aus den Fakten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Nachricht (nur Vorname), die Fakten, Ihre Entscheidung.</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Datum und Beträge stimmen mit der Bestellung überein. Nichts, was Sie nicht entschieden haben.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Du arbeitest im Support von [Unternehmen]. Schreibe eine Antwort auf diese Kundennachricht:</w:t>
        <w:br/>
        <w:t>[Kundennachricht]</w:t>
        <w:br/>
        <w:t>Fakten (nur diese verwenden): [Fakten zu Bestellung oder Konto, Datum, Status]</w:t>
        <w:br/>
        <w:t>Unsere Entscheidung: [was wir tun und wann]</w:t>
        <w:br/>
        <w:t>Beantworte die Frage im ersten Satz. Entschuldige dich einmal, und zwar für das konkrete Problem. Füge keine Datumsangaben, Beträge, Erstattungen, Gutschriften oder Rabatte hinzu, die nicht oben stehen. Fehlt ein Fakt, schreibe FEHLT.</w:t>
        <w:br/>
        <w:t>[E-Mail oder Chat], unter [80] Wörtern, ein nächster Schritt am Schluss.</w:t>
      </w:r>
    </w:p>
    <w:p>
      <w:pPr>
        <w:spacing w:after="40"/>
      </w:pPr>
    </w:p>
    <w:p>
      <w:pPr>
        <w:spacing w:after="40"/>
      </w:pPr>
      <w:r>
        <w:rPr>
          <w:rFonts w:ascii="Calibri" w:hAnsi="Calibri" w:cs="Calibri" w:eastAsia="Calibri"/>
          <w:b/>
          <w:color w:val="15131F"/>
          <w:sz w:val="22"/>
        </w:rPr>
        <w:t>2.2 Ablehnen laut Regelung</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Anfrage, den Text der Regelung, Ihre Entscheidung, eine echte Alternative.</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Das Nein kommt zuerst. Die Regelung ist richtig zitiert. Keine Ausnahme, die Sie nicht gewähren können.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Antwort an einen Kunden, der um [Anliegen] gebeten hat. Unsere Antwort ist Nein.</w:t>
        <w:br/>
        <w:t>Regelung (nur das zitieren): [Text der Regelung]</w:t>
        <w:br/>
        <w:t>Was wir stattdessen anbieten können: [Alternative oder nichts]</w:t>
        <w:br/>
        <w:t>Nenne die Entscheidung in den ersten 2 Sätzen, erkläre den einen Grund aus der Regelung in einfachen Worten und biete dann einmal die Alternative an. Entschuldige dich nicht für die Regelung, deute nicht an, dass sie sich ändern könnte, und erfinde keine Ausnahmen. Unter [100] Wörtern, Ton: [herzlich und schlicht].</w:t>
      </w:r>
    </w:p>
    <w:p>
      <w:pPr>
        <w:spacing w:after="40"/>
      </w:pPr>
    </w:p>
    <w:p>
      <w:pPr>
        <w:spacing w:after="40"/>
      </w:pPr>
      <w:r>
        <w:rPr>
          <w:rFonts w:ascii="Calibri" w:hAnsi="Calibri" w:cs="Calibri" w:eastAsia="Calibri"/>
          <w:b/>
          <w:color w:val="15131F"/>
          <w:sz w:val="22"/>
        </w:rPr>
        <w:t>2.3 Fehlende Angabe erfragen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Nachricht und die eine Angabe, die Sie brauchen.</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Genau eine Frage. Nie eine Frage nach Kartennummern, Passwörtern oder Ausweisnummern.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kurze Antwort auf diese Nachricht:</w:t>
        <w:br/>
        <w:t>[Kundennachricht]</w:t>
        <w:br/>
        <w:t>Bevor wir helfen können, brauchen wir eine Angabe: [Angabe, etwa die Bestellnummer]. Frag in einer einzigen Frage danach, sag, warum wir sie brauchen und wie es weitergeht: [nächster Schritt und Zeitpunkt]. Frag nie nach Kartennummern, Passwörtern oder Ausweisnummern. Unter [40] Wörtern.</w:t>
      </w:r>
    </w:p>
    <w:p>
      <w:pPr>
        <w:spacing w:after="40"/>
      </w:pPr>
    </w:p>
    <w:p>
      <w:pPr>
        <w:spacing w:after="60"/>
      </w:pPr>
      <w:r>
        <w:rPr>
          <w:rFonts w:ascii="Calibri" w:hAnsi="Calibri" w:cs="Calibri" w:eastAsia="Calibri"/>
          <w:b/>
          <w:color w:val="6B3CF0"/>
          <w:sz w:val="21"/>
        </w:rPr>
        <w:t xml:space="preserve">Nie die KI entscheiden lassen: </w:t>
      </w:r>
      <w:r>
        <w:rPr>
          <w:rFonts w:ascii="Calibri" w:hAnsi="Calibri" w:cs="Calibri" w:eastAsia="Calibri"/>
          <w:b w:val="0"/>
          <w:color w:val="5D5A70"/>
          <w:sz w:val="21"/>
        </w:rPr>
        <w:t>Erstattungen, Gutschriften, Liefertermine, Ausnahmen</w:t>
      </w:r>
    </w:p>
    <w:p>
      <w:pPr>
        <w:spacing w:after="160"/>
      </w:pPr>
    </w:p>
    <w:p>
      <w:pPr>
        <w:spacing w:after="60"/>
      </w:pPr>
      <w:r>
        <w:rPr>
          <w:rFonts w:ascii="Calibri" w:hAnsi="Calibri" w:cs="Calibri" w:eastAsia="Calibri"/>
          <w:b/>
          <w:color w:val="15131F"/>
          <w:sz w:val="28"/>
        </w:rPr>
        <w:t>3. Support-Antwort: Ton verbessern, kürzen oder übersetzen</w:t>
      </w:r>
    </w:p>
    <w:p>
      <w:pPr>
        <w:spacing w:after="80"/>
      </w:pPr>
      <w:r>
        <w:rPr>
          <w:rFonts w:ascii="Calibri" w:hAnsi="Calibri" w:cs="Calibri" w:eastAsia="Calibri"/>
          <w:b w:val="0"/>
          <w:color w:val="5D5A70"/>
          <w:sz w:val="20"/>
        </w:rPr>
        <w:t>Geänderte Fakten: Keine</w:t>
      </w:r>
    </w:p>
    <w:p>
      <w:pPr>
        <w:spacing w:after="80"/>
      </w:pPr>
      <w:r>
        <w:rPr>
          <w:rFonts w:ascii="Calibri" w:hAnsi="Calibri" w:cs="Calibri" w:eastAsia="Calibri"/>
          <w:b w:val="0"/>
          <w:color w:val="15131F"/>
          <w:sz w:val="21"/>
        </w:rPr>
        <w:t>Schreiben Sie die Fakten selbst und lassen Sie dann die KI an der Formulierung feilen. Ihre Fakten bleiben Wort für Wort erhalten.</w:t>
      </w:r>
    </w:p>
    <w:p>
      <w:pPr>
        <w:spacing w:after="40"/>
      </w:pPr>
      <w:r>
        <w:rPr>
          <w:rFonts w:ascii="Calibri" w:hAnsi="Calibri" w:cs="Calibri" w:eastAsia="Calibri"/>
          <w:b/>
          <w:color w:val="15131F"/>
          <w:sz w:val="22"/>
        </w:rPr>
        <w:t>3.1 Ton entschärfen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Nachricht des Kunden und Ihren Entwurf.</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Vergleichen Sie jedes Datum und jeden Betrag mit Ihrem Entwurf. Keine neue Zusage.</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Überarbeite meine Antwort an einen verärgerten Kunden.</w:t>
        <w:br/>
        <w:t>Seine Nachricht: [Kundennachricht]</w:t>
        <w:br/>
        <w:t>Mein Entwurf: [Ihr Entwurf]</w:t>
        <w:br/>
        <w:t>Behalte jeden Fakt, jedes Datum und jeden Betrag exakt bei. Benenne zuerst das Problem mit den Worten des Kunden. Übernimm Verantwortung für unseren Teil. Streiche abwehrende Floskeln wie „gemäß unseren Richtlinien“. Schließe damit, was als Nächstes passiert und wann. Gleich lang oder kürzer.</w:t>
      </w:r>
    </w:p>
    <w:p>
      <w:pPr>
        <w:spacing w:after="40"/>
      </w:pPr>
    </w:p>
    <w:p>
      <w:pPr>
        <w:spacing w:after="40"/>
      </w:pPr>
      <w:r>
        <w:rPr>
          <w:rFonts w:ascii="Calibri" w:hAnsi="Calibri" w:cs="Calibri" w:eastAsia="Calibri"/>
          <w:b/>
          <w:color w:val="15131F"/>
          <w:sz w:val="22"/>
        </w:rPr>
        <w:t>3.2 Kürzen und vereinfachen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Ihre Antwort und die Fakten, die bleiben müssen.</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Die aufgelisteten Fakten und der Link sind noch da und stimmen.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Kürze diese Antwort auf unter [60] Wörter für [den Chat oder einen Handybildschirm]:</w:t>
        <w:br/>
        <w:t>[Ihre Antwort]</w:t>
        <w:br/>
        <w:t>Behalte diese Angaben exakt bei: [Fakten, die bleiben müssen]. Verwende kurze Sätze und Alltagswörter, keinen Fachjargon, höchstens eine Entschuldigung. Gib nur die neue Antwort zurück.</w:t>
      </w:r>
    </w:p>
    <w:p>
      <w:pPr>
        <w:spacing w:after="40"/>
      </w:pPr>
    </w:p>
    <w:p>
      <w:pPr>
        <w:spacing w:after="40"/>
      </w:pPr>
      <w:r>
        <w:rPr>
          <w:rFonts w:ascii="Calibri" w:hAnsi="Calibri" w:cs="Calibri" w:eastAsia="Calibri"/>
          <w:b/>
          <w:color w:val="15131F"/>
          <w:sz w:val="22"/>
        </w:rPr>
        <w:t>3.3 Übersetzen und rückübersetzen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Ihre geprüfte Antwort.</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Die Rückübersetzung stimmt. Datumsangaben stehen im landesüblichen Format. Formulierungen zur Regelung prüft jemand, der die Sprache fließend spricht.</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Übersetze diese Antwort auf [Sprache] für einen Kunden in [Land]:</w:t>
        <w:br/>
        <w:t>[Ihre Antwort]</w:t>
        <w:br/>
        <w:t>Lass Namen, Bestellnummern, Beträge, Datumsangaben und Links genau so, wie sie dastehen. Verwende die [förmliche oder vertraute] Anrede. Übersetze deine Fassung danach Satz für Satz zurück ins Deutsche, damit ich sie prüfen kann.</w:t>
      </w:r>
    </w:p>
    <w:p>
      <w:pPr>
        <w:spacing w:after="40"/>
      </w:pPr>
    </w:p>
    <w:p>
      <w:pPr>
        <w:spacing w:after="60"/>
      </w:pPr>
      <w:r>
        <w:rPr>
          <w:rFonts w:ascii="Calibri" w:hAnsi="Calibri" w:cs="Calibri" w:eastAsia="Calibri"/>
          <w:b/>
          <w:color w:val="6B3CF0"/>
          <w:sz w:val="21"/>
        </w:rPr>
        <w:t xml:space="preserve">Übersetzen in CRMsoftware.pro: </w:t>
      </w:r>
      <w:r>
        <w:rPr>
          <w:rFonts w:ascii="Calibri" w:hAnsi="Calibri" w:cs="Calibri" w:eastAsia="Calibri"/>
          <w:b w:val="0"/>
          <w:color w:val="5D5A70"/>
          <w:sz w:val="21"/>
        </w:rPr>
        <w:t>Mit Growth übersetzt „Automatisch übersetzen“ im „Live-Support“ Chats für Ihr Team, und der KI-Agent auf Ihrer Website antwortet in über 95 Sprachen. Nutzen Sie 3.3 für E-Mails und Hilfeartikel.</w:t>
      </w:r>
    </w:p>
    <w:p>
      <w:pPr>
        <w:spacing w:after="60"/>
      </w:pPr>
      <w:r>
        <w:rPr>
          <w:rFonts w:ascii="Calibri" w:hAnsi="Calibri" w:cs="Calibri" w:eastAsia="Calibri"/>
          <w:b/>
          <w:color w:val="6B3CF0"/>
          <w:sz w:val="21"/>
        </w:rPr>
        <w:t xml:space="preserve">Floskeln streichen: </w:t>
      </w:r>
      <w:r>
        <w:rPr>
          <w:rFonts w:ascii="Calibri" w:hAnsi="Calibri" w:cs="Calibri" w:eastAsia="Calibri"/>
          <w:b w:val="0"/>
          <w:color w:val="5D5A70"/>
          <w:sz w:val="21"/>
        </w:rPr>
        <w:t>Gemäß unseren Richtlinien, Wie bereits erwähnt, Bitte beachten Sie, Entschuldigen Sie die Unannehmlichkeiten</w:t>
      </w:r>
    </w:p>
    <w:p>
      <w:pPr>
        <w:spacing w:after="160"/>
      </w:pPr>
    </w:p>
    <w:p>
      <w:pPr>
        <w:spacing w:after="60"/>
      </w:pPr>
      <w:r>
        <w:rPr>
          <w:rFonts w:ascii="Calibri" w:hAnsi="Calibri" w:cs="Calibri" w:eastAsia="Calibri"/>
          <w:b/>
          <w:color w:val="15131F"/>
          <w:sz w:val="28"/>
        </w:rPr>
        <w:t>4. Langen Support-Verlauf für die Übergabe zusammenfassen</w:t>
      </w:r>
    </w:p>
    <w:p>
      <w:pPr>
        <w:spacing w:after="80"/>
      </w:pPr>
      <w:r>
        <w:rPr>
          <w:rFonts w:ascii="Calibri" w:hAnsi="Calibri" w:cs="Calibri" w:eastAsia="Calibri"/>
          <w:b w:val="0"/>
          <w:color w:val="5D5A70"/>
          <w:sz w:val="20"/>
        </w:rPr>
        <w:t>Zusammenfassung: 5 Zeilen · Regel: Schreiben Sie so, dass der Kunde es lesen könnte: Fakten und Datumsangaben, keine Meinungen.</w:t>
      </w:r>
    </w:p>
    <w:p>
      <w:pPr>
        <w:spacing w:after="80"/>
      </w:pPr>
      <w:r>
        <w:rPr>
          <w:rFonts w:ascii="Calibri" w:hAnsi="Calibri" w:cs="Calibri" w:eastAsia="Calibri"/>
          <w:b w:val="0"/>
          <w:color w:val="15131F"/>
          <w:sz w:val="21"/>
        </w:rPr>
        <w:t>Nutzen Sie diese Prompts, bevor Sie ein Ticket übergeben oder eine Führungskraft entscheiden lassen. Ersetzen Sie Namen zuerst durch „Kunde“ und „Agent“.</w:t>
      </w:r>
    </w:p>
    <w:p>
      <w:pPr>
        <w:spacing w:after="40"/>
      </w:pPr>
      <w:r>
        <w:rPr>
          <w:rFonts w:ascii="Calibri" w:hAnsi="Calibri" w:cs="Calibri" w:eastAsia="Calibri"/>
          <w:b/>
          <w:color w:val="15131F"/>
          <w:sz w:val="22"/>
        </w:rPr>
        <w:t>4.1 Zusammenfassung in 5 Zeilen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Den ganzen Verlauf, mit ersetzten Namen.</w:t>
      </w:r>
    </w:p>
    <w:p>
      <w:pPr>
        <w:spacing w:after="60"/>
      </w:pPr>
      <w:r>
        <w:rPr>
          <w:rFonts w:ascii="Calibri" w:hAnsi="Calibri" w:cs="Calibri" w:eastAsia="Calibri"/>
          <w:b/>
          <w:color w:val="6B3CF0"/>
          <w:sz w:val="21"/>
        </w:rPr>
        <w:t xml:space="preserve">Vor der Übergabe prüfen: </w:t>
      </w:r>
      <w:r>
        <w:rPr>
          <w:rFonts w:ascii="Calibri" w:hAnsi="Calibri" w:cs="Calibri" w:eastAsia="Calibri"/>
          <w:b w:val="0"/>
          <w:color w:val="5D5A70"/>
          <w:sz w:val="21"/>
        </w:rPr>
        <w:t>Jede Zusage unter „Bisher erledigt“ steht wirklich im Verlauf, mit Datum.</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Fasse diesen Support-Verlauf für ein Teammitglied zusammen, das ihn noch nicht gesehen hat:</w:t>
        <w:br/>
        <w:t>[Verlauf]</w:t>
        <w:br/>
        <w:t>Verwende genau diese 5 Zeilen:</w:t>
        <w:br/>
        <w:t>Anliegen: was der Kunde möchte, in einem Satz.</w:t>
        <w:br/>
        <w:t>Fakten: genannte Produkte, Bestelldaten und Beträge.</w:t>
        <w:br/>
        <w:t>Bisher erledigt: was wir versucht oder zugesagt haben, mit Datum.</w:t>
        <w:br/>
        <w:t>Offen: was noch unbeantwortet ist.</w:t>
        <w:br/>
        <w:t>Als Nächstes: der eine nächste Schritt, wer ihn übernimmt und bis wann.</w:t>
        <w:br/>
        <w:t>Verwende nur den Verlauf. Schreibe UNKLAR, wo etwas nicht klar ist.</w:t>
      </w:r>
    </w:p>
    <w:p>
      <w:pPr>
        <w:spacing w:after="40"/>
      </w:pPr>
    </w:p>
    <w:p>
      <w:pPr>
        <w:spacing w:after="40"/>
      </w:pPr>
      <w:r>
        <w:rPr>
          <w:rFonts w:ascii="Calibri" w:hAnsi="Calibri" w:cs="Calibri" w:eastAsia="Calibri"/>
          <w:b/>
          <w:color w:val="15131F"/>
          <w:sz w:val="22"/>
        </w:rPr>
        <w:t>4.2 Entscheidung einholen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Zusammenfassung in 5 Zeilen, die Regelung und Ihre Optionen.</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Beträge und die Frist des Kunden stimmen. Keine personenbezogenen Daten außer einem Vornamen.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kurze interne Nachricht, in der ich [Führungskraft] bitte, über einen Support-Fall zu entscheiden.</w:t>
        <w:br/>
        <w:t>Zusammenfassung: [Zusammenfassung in 5 Zeilen]</w:t>
        <w:br/>
        <w:t>Der Kunde möchte: [Anliegen]</w:t>
        <w:br/>
        <w:t>Regelung: [Text der Regelung]</w:t>
        <w:br/>
        <w:t>Optionen: [2 oder 3 Optionen mit ihren Kosten]</w:t>
        <w:br/>
        <w:t>Meine Empfehlung: [Option und Begründung]</w:t>
        <w:br/>
        <w:t>Antwort nötig bis: [Datum und Uhrzeit]</w:t>
        <w:br/>
        <w:t>Unter [100] Wörtern, Optionen als nummerierte Liste. Schließe mit der Frage, die zu entscheiden ist.</w:t>
      </w:r>
    </w:p>
    <w:p>
      <w:pPr>
        <w:spacing w:after="40"/>
      </w:pPr>
    </w:p>
    <w:p>
      <w:pPr>
        <w:spacing w:after="160"/>
      </w:pPr>
    </w:p>
    <w:p>
      <w:pPr>
        <w:spacing w:after="60"/>
      </w:pPr>
      <w:r>
        <w:rPr>
          <w:rFonts w:ascii="Calibri" w:hAnsi="Calibri" w:cs="Calibri" w:eastAsia="Calibri"/>
          <w:b/>
          <w:color w:val="15131F"/>
          <w:sz w:val="28"/>
        </w:rPr>
        <w:t>5. Gelöste Tickets als Hilfeartikel und gespeicherte Antworten</w:t>
      </w:r>
    </w:p>
    <w:p>
      <w:pPr>
        <w:spacing w:after="80"/>
      </w:pPr>
      <w:r>
        <w:rPr>
          <w:rFonts w:ascii="Calibri" w:hAnsi="Calibri" w:cs="Calibri" w:eastAsia="Calibri"/>
          <w:b w:val="0"/>
          <w:color w:val="5D5A70"/>
          <w:sz w:val="20"/>
        </w:rPr>
        <w:t>Gleiche Frage: 3-mal</w:t>
      </w:r>
    </w:p>
    <w:p>
      <w:pPr>
        <w:spacing w:after="80"/>
      </w:pPr>
      <w:r>
        <w:rPr>
          <w:rFonts w:ascii="Calibri" w:hAnsi="Calibri" w:cs="Calibri" w:eastAsia="Calibri"/>
          <w:b w:val="0"/>
          <w:color w:val="15131F"/>
          <w:sz w:val="21"/>
        </w:rPr>
        <w:t>Kommt dieselbe Frage 3-mal, schreiben Sie die Antwort einmal und nutzen Sie sie wieder.</w:t>
      </w:r>
    </w:p>
    <w:p>
      <w:pPr>
        <w:spacing w:after="40"/>
      </w:pPr>
      <w:r>
        <w:rPr>
          <w:rFonts w:ascii="Calibri" w:hAnsi="Calibri" w:cs="Calibri" w:eastAsia="Calibri"/>
          <w:b/>
          <w:color w:val="15131F"/>
          <w:sz w:val="22"/>
        </w:rPr>
        <w:t>5.1 Hilfeartikel aus gelösten Chats</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3 bis 5 gelöste Chats ohne Namen und die Antwort, die funktioniert hat.</w:t>
      </w:r>
    </w:p>
    <w:p>
      <w:pPr>
        <w:spacing w:after="60"/>
      </w:pPr>
      <w:r>
        <w:rPr>
          <w:rFonts w:ascii="Calibri" w:hAnsi="Calibri" w:cs="Calibri" w:eastAsia="Calibri"/>
          <w:b/>
          <w:color w:val="6B3CF0"/>
          <w:sz w:val="21"/>
        </w:rPr>
        <w:t xml:space="preserve">Vor dem Veröffentlichen prüfen: </w:t>
      </w:r>
      <w:r>
        <w:rPr>
          <w:rFonts w:ascii="Calibri" w:hAnsi="Calibri" w:cs="Calibri" w:eastAsia="Calibri"/>
          <w:b w:val="0"/>
          <w:color w:val="5D5A70"/>
          <w:sz w:val="21"/>
        </w:rPr>
        <w:t>Gehen Sie jeden Schritt selbst durch. Bezeichnungen und Screenshots passen zum heutigen Produkt.</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einen Hilfeartikel zu [Thema] aus diesen gelösten Chats:</w:t>
        <w:br/>
        <w:t>[3 bis 5 Chats]</w:t>
        <w:br/>
        <w:t>Die Antwort, die funktioniert hat: [Schritte]</w:t>
        <w:br/>
        <w:t>Titel: die Frage so, wie ein Kunde sie eintippen würde. Dann eine Antwort in einem Satz, nummerierte Schritte mit je einer Aktion, was der Kunde sieht, wenn es geklappt hat, und wann er uns kontaktieren sollte. Verwende nur die Antwort, die funktioniert hat. Liste danach die Fragen aus den Chats auf, die der Artikel nicht beantwortet.</w:t>
      </w:r>
    </w:p>
    <w:p>
      <w:pPr>
        <w:spacing w:after="40"/>
      </w:pPr>
    </w:p>
    <w:p>
      <w:pPr>
        <w:spacing w:after="40"/>
      </w:pPr>
      <w:r>
        <w:rPr>
          <w:rFonts w:ascii="Calibri" w:hAnsi="Calibri" w:cs="Calibri" w:eastAsia="Calibri"/>
          <w:b/>
          <w:color w:val="15131F"/>
          <w:sz w:val="22"/>
        </w:rPr>
        <w:t>5.2 FAQ-Eintrag für die Wissensdatenbank</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Frage in den Worten des Kunden und die freigegebene Antwort.</w:t>
      </w:r>
    </w:p>
    <w:p>
      <w:pPr>
        <w:spacing w:after="60"/>
      </w:pPr>
      <w:r>
        <w:rPr>
          <w:rFonts w:ascii="Calibri" w:hAnsi="Calibri" w:cs="Calibri" w:eastAsia="Calibri"/>
          <w:b/>
          <w:color w:val="6B3CF0"/>
          <w:sz w:val="21"/>
        </w:rPr>
        <w:t xml:space="preserve">Vor dem Veröffentlichen prüfen: </w:t>
      </w:r>
      <w:r>
        <w:rPr>
          <w:rFonts w:ascii="Calibri" w:hAnsi="Calibri" w:cs="Calibri" w:eastAsia="Calibri"/>
          <w:b w:val="0"/>
          <w:color w:val="5D5A70"/>
          <w:sz w:val="21"/>
        </w:rPr>
        <w:t>Der Eintrag stimmt mit Ihrer Seite zu den Regelungen überein. Preise und Datumsangaben sind aktuell oder fehlen ganz.</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einen FAQ-Eintrag.</w:t>
        <w:br/>
        <w:t>Frage, in den Worten des Kunden: [Frage]</w:t>
        <w:br/>
        <w:t>Freigegebene Antwort: [Antwort]</w:t>
        <w:br/>
        <w:t>Bedingung oder Ausnahme, falls vorhanden: [Bedingung]</w:t>
        <w:br/>
        <w:t>Beginne die Antwort mit Ja, Nein oder der Zahl. Höchstens [3] Sätze. Verwende nur die freigegebene Antwort.</w:t>
      </w:r>
    </w:p>
    <w:p>
      <w:pPr>
        <w:spacing w:after="40"/>
      </w:pPr>
    </w:p>
    <w:p>
      <w:pPr>
        <w:spacing w:after="40"/>
      </w:pPr>
      <w:r>
        <w:rPr>
          <w:rFonts w:ascii="Calibri" w:hAnsi="Calibri" w:cs="Calibri" w:eastAsia="Calibri"/>
          <w:b/>
          <w:color w:val="15131F"/>
          <w:sz w:val="22"/>
        </w:rPr>
        <w:t>5.3 Gespeicherte Antwort mit Platzhaltern</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Eine Antwort, die Sie geprüft und gesendet haben.</w:t>
      </w:r>
    </w:p>
    <w:p>
      <w:pPr>
        <w:spacing w:after="60"/>
      </w:pPr>
      <w:r>
        <w:rPr>
          <w:rFonts w:ascii="Calibri" w:hAnsi="Calibri" w:cs="Calibri" w:eastAsia="Calibri"/>
          <w:b/>
          <w:color w:val="6B3CF0"/>
          <w:sz w:val="21"/>
        </w:rPr>
        <w:t xml:space="preserve">Vor dem Speichern prüfen: </w:t>
      </w:r>
      <w:r>
        <w:rPr>
          <w:rFonts w:ascii="Calibri" w:hAnsi="Calibri" w:cs="Calibri" w:eastAsia="Calibri"/>
          <w:b w:val="0"/>
          <w:color w:val="5D5A70"/>
          <w:sz w:val="21"/>
        </w:rPr>
        <w:t>Kein echter Name, kein Datum und kein Betrag ist übrig. Die Antwort folgt der heutigen Regelung.</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Mach aus dieser Antwort eine wiederverwendbare gespeicherte Antwort zu [Thema]:</w:t>
        <w:br/>
        <w:t>[gesendete Antwort]</w:t>
        <w:br/>
        <w:t>Ersetze jede Angabe, die sich von Kunde zu Kunde ändert, etwa Namen, Bestellnummern, Datumsangaben und Beträge, durch einen kurzen Platzhalter in eckigen Klammern. Lass alles andere Wort für Wort stehen. Schlag einen Titel und ein Kürzel in Kleinbuchstaben ohne Leerzeichen vor, das mit einem Schrägstrich beginnt.</w:t>
      </w:r>
    </w:p>
    <w:p>
      <w:pPr>
        <w:spacing w:after="40"/>
      </w:pPr>
    </w:p>
    <w:p>
      <w:pPr>
        <w:spacing w:after="60"/>
      </w:pPr>
      <w:r>
        <w:rPr>
          <w:rFonts w:ascii="Calibri" w:hAnsi="Calibri" w:cs="Calibri" w:eastAsia="Calibri"/>
          <w:b/>
          <w:color w:val="6B3CF0"/>
          <w:sz w:val="21"/>
        </w:rPr>
        <w:t xml:space="preserve">Wohin damit: </w:t>
      </w:r>
      <w:r>
        <w:rPr>
          <w:rFonts w:ascii="Calibri" w:hAnsi="Calibri" w:cs="Calibri" w:eastAsia="Calibri"/>
          <w:b w:val="0"/>
          <w:color w:val="5D5A70"/>
          <w:sz w:val="21"/>
        </w:rPr>
        <w:t>Hilfeartikel und FAQ-Einträge kommen in die „Wissensdatenbank“ Ihres KI-Agenten (siehe die Vorlage für die FAQ-Wissensdatenbank), gespeicherte Antworten mit Growth unter „Einstellungen“ &gt; „Gespeicherte Antworten“.</w:t>
      </w:r>
    </w:p>
    <w:p>
      <w:pPr>
        <w:spacing w:after="60"/>
      </w:pPr>
      <w:r>
        <w:rPr>
          <w:rFonts w:ascii="Calibri" w:hAnsi="Calibri" w:cs="Calibri" w:eastAsia="Calibri"/>
          <w:b/>
          <w:color w:val="6B3CF0"/>
          <w:sz w:val="21"/>
        </w:rPr>
        <w:t xml:space="preserve">Veröffentlichen in: </w:t>
      </w:r>
      <w:r>
        <w:rPr>
          <w:rFonts w:ascii="Calibri" w:hAnsi="Calibri" w:cs="Calibri" w:eastAsia="Calibri"/>
          <w:b w:val="0"/>
          <w:color w:val="5D5A70"/>
          <w:sz w:val="21"/>
        </w:rPr>
        <w:t>Hilfecenter, Wissensdatenbank, Gespeicherte Antworten</w:t>
      </w:r>
    </w:p>
    <w:p>
      <w:pPr>
        <w:spacing w:after="160"/>
      </w:pPr>
    </w:p>
    <w:p>
      <w:pPr>
        <w:spacing w:after="60"/>
      </w:pPr>
      <w:r>
        <w:rPr>
          <w:rFonts w:ascii="Calibri" w:hAnsi="Calibri" w:cs="Calibri" w:eastAsia="Calibri"/>
          <w:b/>
          <w:color w:val="15131F"/>
          <w:sz w:val="28"/>
        </w:rPr>
        <w:t>6. Antwort gegen die Regelung prüfen, Kontaktgründe finden</w:t>
      </w:r>
    </w:p>
    <w:p>
      <w:pPr>
        <w:spacing w:after="80"/>
      </w:pPr>
      <w:r>
        <w:rPr>
          <w:rFonts w:ascii="Calibri" w:hAnsi="Calibri" w:cs="Calibri" w:eastAsia="Calibri"/>
          <w:b w:val="0"/>
          <w:color w:val="5D5A70"/>
          <w:sz w:val="20"/>
        </w:rPr>
        <w:t>Von Hand nachzählen: Top 2 · Verantwortlich und Aufgabe: [Teamleitung] führt 6.2 jeden Montag aus und behebt in derselben Woche einen Grund.</w:t>
      </w:r>
    </w:p>
    <w:p>
      <w:pPr>
        <w:spacing w:after="80"/>
      </w:pPr>
      <w:r>
        <w:rPr>
          <w:rFonts w:ascii="Calibri" w:hAnsi="Calibri" w:cs="Calibri" w:eastAsia="Calibri"/>
          <w:b w:val="0"/>
          <w:color w:val="15131F"/>
          <w:sz w:val="21"/>
        </w:rPr>
        <w:t>Für die Teamleitung: ein zweiter Blick vor einer wichtigen Antwort und einmal pro Woche ein Blick darauf, warum Kunden schreiben.</w:t>
      </w:r>
    </w:p>
    <w:p>
      <w:pPr>
        <w:spacing w:after="40"/>
      </w:pPr>
      <w:r>
        <w:rPr>
          <w:rFonts w:ascii="Calibri" w:hAnsi="Calibri" w:cs="Calibri" w:eastAsia="Calibri"/>
          <w:b/>
          <w:color w:val="15131F"/>
          <w:sz w:val="22"/>
        </w:rPr>
        <w:t>6.1 QA-Prüfung gegen die Regelung</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Nachricht des Kunden, den Entwurf, die Fakten und die Regelung.</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Lesen Sie den Entwurf trotzdem selbst: Auch eine prüfende KI übersieht etwas.</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Du bist ein strenger Qualitätsprüfer. Prüfe diesen Antwortentwurf, bevor er gesendet wird; schreib ihn nicht um.</w:t>
        <w:br/>
        <w:t>Kundennachricht: [Kundennachricht]</w:t>
        <w:br/>
        <w:t>Entwurf: [Antwortentwurf]</w:t>
        <w:br/>
        <w:t>Fakten und Regelung: [Fakten und Text der Regelung]</w:t>
        <w:br/>
        <w:t>Erstelle eine Tabelle: jede Aussage im Entwurf (Datumsangaben, Beträge, Zusagen, Produktfakten), Belegt (Ja, Nein oder Nicht in den Fakten) und die Korrektur. Markiere danach Schuldzuweisungen oder Sarkasmus, einen fehlenden nächsten Schritt und personenbezogene Daten, die dort nicht hingehören.</w:t>
      </w:r>
    </w:p>
    <w:p>
      <w:pPr>
        <w:spacing w:after="40"/>
      </w:pPr>
    </w:p>
    <w:p>
      <w:pPr>
        <w:spacing w:after="40"/>
      </w:pPr>
      <w:r>
        <w:rPr>
          <w:rFonts w:ascii="Calibri" w:hAnsi="Calibri" w:cs="Calibri" w:eastAsia="Calibri"/>
          <w:b/>
          <w:color w:val="15131F"/>
          <w:sz w:val="22"/>
        </w:rPr>
        <w:t>6.2 Häufigste Kontaktgründe</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ersten Nachrichten der letzten Woche, ohne Namen und Bestellnummern. Umfragekommentare und Bewertungen gehen auch.</w:t>
      </w:r>
    </w:p>
    <w:p>
      <w:pPr>
        <w:spacing w:after="60"/>
      </w:pPr>
      <w:r>
        <w:rPr>
          <w:rFonts w:ascii="Calibri" w:hAnsi="Calibri" w:cs="Calibri" w:eastAsia="Calibri"/>
          <w:b/>
          <w:color w:val="6B3CF0"/>
          <w:sz w:val="21"/>
        </w:rPr>
        <w:t xml:space="preserve">Vor dem Umsetzen prüfen: </w:t>
      </w:r>
      <w:r>
        <w:rPr>
          <w:rFonts w:ascii="Calibri" w:hAnsi="Calibri" w:cs="Calibri" w:eastAsia="Calibri"/>
          <w:b w:val="0"/>
          <w:color w:val="5D5A70"/>
          <w:sz w:val="21"/>
        </w:rPr>
        <w:t>Zählen Sie die 2 häufigsten Gründe von Hand nach. KI-Zählungen können danebenliegen.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Hier sind [Anzahl] Kundennachrichten aus der letzten Woche, eine pro Zeile, ohne Namen und Bestellnummern:</w:t>
        <w:br/>
        <w:t>[Nachrichten]</w:t>
        <w:br/>
        <w:t>Ordne sie höchstens [8] Gründen zu. Für jeden Grund: ein kurzer Name, die Anzahl, ein Beispiel in den Worten des Kunden und was ihn verhindern würde: ein Hilfeartikel, eine gespeicherte Antwort oder eine Korrektur am Produkt, im Shop oder an der Regelung. Zähle jede Nachricht nur einmal. Sortiere nach Anzahl.</w:t>
      </w:r>
    </w:p>
    <w:p>
      <w:pPr>
        <w:spacing w:after="40"/>
      </w:pPr>
    </w:p>
    <w:p>
      <w:pPr>
        <w:spacing w:after="60"/>
      </w:pPr>
      <w:r>
        <w:rPr>
          <w:rFonts w:ascii="Calibri" w:hAnsi="Calibri" w:cs="Calibri" w:eastAsia="Calibri"/>
          <w:b/>
          <w:color w:val="6B3CF0"/>
          <w:sz w:val="21"/>
        </w:rPr>
        <w:t xml:space="preserve">Nächste Woche: </w:t>
      </w:r>
      <w:r>
        <w:rPr>
          <w:rFonts w:ascii="Calibri" w:hAnsi="Calibri" w:cs="Calibri" w:eastAsia="Calibri"/>
          <w:b w:val="0"/>
          <w:color w:val="5D5A70"/>
          <w:sz w:val="21"/>
        </w:rPr>
        <w:t>Machen Sie aus den häufigsten Gründen Tags unter „Einstellungen“ &gt; „Konversations-Tags“ („Neues Tag“), um die Chats der nächsten Woche einzuordnen.</w:t>
      </w:r>
    </w:p>
    <w:p>
      <w:pPr>
        <w:spacing w:after="160"/>
      </w:pPr>
    </w:p>
    <w:p>
      <w:pPr>
        <w:spacing w:after="60"/>
      </w:pPr>
      <w:r>
        <w:rPr>
          <w:rFonts w:ascii="Calibri" w:hAnsi="Calibri" w:cs="Calibri" w:eastAsia="Calibri"/>
          <w:b/>
          <w:color w:val="15131F"/>
          <w:sz w:val="28"/>
        </w:rPr>
        <w:t>7. KI-Prompts für den Kundenservice in E-Commerce und SaaS</w:t>
      </w:r>
    </w:p>
    <w:p>
      <w:pPr>
        <w:spacing w:after="80"/>
      </w:pPr>
      <w:r>
        <w:rPr>
          <w:rFonts w:ascii="Calibri" w:hAnsi="Calibri" w:cs="Calibri" w:eastAsia="Calibri"/>
          <w:b w:val="0"/>
          <w:color w:val="5D5A70"/>
          <w:sz w:val="20"/>
        </w:rPr>
        <w:t>Liefertermine: Nie geraten</w:t>
      </w:r>
    </w:p>
    <w:p>
      <w:pPr>
        <w:spacing w:after="80"/>
      </w:pPr>
      <w:r>
        <w:rPr>
          <w:rFonts w:ascii="Calibri" w:hAnsi="Calibri" w:cs="Calibri" w:eastAsia="Calibri"/>
          <w:b w:val="0"/>
          <w:color w:val="15131F"/>
          <w:sz w:val="21"/>
        </w:rPr>
        <w:t>Shops bekommen Fragen zu Bestellungen und Retouren, Softwarefirmen Fragen zur Bedienung und zu Fehlern. Kopieren Sie die Fakten aus der Quelle; lassen Sie die KI nie raten.</w:t>
      </w:r>
    </w:p>
    <w:p>
      <w:pPr>
        <w:spacing w:after="40"/>
      </w:pPr>
      <w:r>
        <w:rPr>
          <w:rFonts w:ascii="Calibri" w:hAnsi="Calibri" w:cs="Calibri" w:eastAsia="Calibri"/>
          <w:b/>
          <w:color w:val="15131F"/>
          <w:sz w:val="22"/>
        </w:rPr>
        <w:t>7.1 Antwort zum Bestellstatus (E-Commerce)</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Bestelldatum, Versandstatus und die Prognose des Paketdiensts, heute kopiert.</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Der Status stimmt in diesem Moment mit der Seite des Paketdiensts überein. Kein „kommt morgen an“, außer der Paketdienst sagt das.</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Antwort an einen Kunden, der fragt, wo seine Bestellung ist.</w:t>
        <w:br/>
        <w:t>Fakten: bestellt am [Datum], versendet am [Datum oder noch nicht], Status beim Paketdienst [Status und Datum], voraussichtliche Zustellung [Datum oder keine].</w:t>
        <w:br/>
        <w:t>Unser nächster Schritt: [was wir tun und wann].</w:t>
        <w:br/>
        <w:t>Rate kein Lieferdatum. Unter [70] Wörtern, [Chat oder E-Mail].</w:t>
      </w:r>
    </w:p>
    <w:p>
      <w:pPr>
        <w:spacing w:after="40"/>
      </w:pPr>
    </w:p>
    <w:p>
      <w:pPr>
        <w:spacing w:after="40"/>
      </w:pPr>
      <w:r>
        <w:rPr>
          <w:rFonts w:ascii="Calibri" w:hAnsi="Calibri" w:cs="Calibri" w:eastAsia="Calibri"/>
          <w:b/>
          <w:color w:val="15131F"/>
          <w:sz w:val="22"/>
        </w:rPr>
        <w:t>7.2 Antwort zu Retoure oder Erstattung (E-Commerce)</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Die Anfrage, die Regelung und was Sie in Ihrem Shop oder Ihrer Zahlungsplattform freigegeben haben.</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Betrag, Zahlungsweg und Zeitpunkt stimmen mit Ihrer Freigabe überein. Die Erstattung erfolgt auf dieser Plattform.</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Antwort zu einer Retoure.</w:t>
        <w:br/>
        <w:t>Anfrage: [Anfrage]</w:t>
        <w:br/>
        <w:t>Rückgaberegelung: [Text der Regelung]</w:t>
        <w:br/>
        <w:t>Entscheidung: [genehmigt oder nicht, Betrag, Erstattungsweg, Zeitpunkt]</w:t>
        <w:br/>
        <w:t>Was der Kunde als Nächstes tut: [Etikett, Verpackung, Abgabe, Frist]</w:t>
        <w:br/>
        <w:t>Nenne zuerst die Entscheidung. Gib Betrag und Zeitpunkt genau wie oben an. Unter [100] Wörtern.</w:t>
      </w:r>
    </w:p>
    <w:p>
      <w:pPr>
        <w:spacing w:after="40"/>
      </w:pPr>
    </w:p>
    <w:p>
      <w:pPr>
        <w:spacing w:after="40"/>
      </w:pPr>
      <w:r>
        <w:rPr>
          <w:rFonts w:ascii="Calibri" w:hAnsi="Calibri" w:cs="Calibri" w:eastAsia="Calibri"/>
          <w:b/>
          <w:color w:val="15131F"/>
          <w:sz w:val="22"/>
        </w:rPr>
        <w:t>7.3 Fehlerbericht für Entwickler (SaaS)</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Das Gespräch ohne Namen und E-Mail-Adressen, dazu Tarif und Browser.</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Reproduzieren Sie den Fehler selbst. Kein Screenshot, der Kundendaten zeigt.</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Mach aus diesem Support-Gespräch einen Fehlerbericht für unsere Entwickler:</w:t>
        <w:br/>
        <w:t>[Gespräch]</w:t>
        <w:br/>
        <w:t>Schreibe: einen Titel mit höchstens 10 Wörtern, Schritte zum Reproduzieren, erwartetes Ergebnis, tatsächliches Ergebnis, Tarif, Gerät und Browser, wie viele Kunden den Fehler gemeldet haben, und die Übergangslösung, die wir genannt haben. Schreibe UNBEKANNT für alles, was nicht im Gespräch steht. Rate nicht, was die Ursache ist.</w:t>
      </w:r>
    </w:p>
    <w:p>
      <w:pPr>
        <w:spacing w:after="40"/>
      </w:pPr>
    </w:p>
    <w:p>
      <w:pPr>
        <w:spacing w:after="80"/>
      </w:pPr>
      <w:r>
        <w:rPr>
          <w:rFonts w:ascii="Calibri" w:hAnsi="Calibri" w:cs="Calibri" w:eastAsia="Calibri"/>
          <w:b w:val="0"/>
          <w:color w:val="15131F"/>
          <w:sz w:val="21"/>
        </w:rPr>
        <w:t>Unternehmen mit Terminbuchungen: siehe die KI-Prompt-Vorlagen für Terminbuchungen. Versicherungen: siehe die KI-Prompt-Vorlagen für Versicherungen.</w:t>
      </w:r>
    </w:p>
    <w:p>
      <w:pPr>
        <w:spacing w:after="60"/>
      </w:pPr>
      <w:r>
        <w:rPr>
          <w:rFonts w:ascii="Calibri" w:hAnsi="Calibri" w:cs="Calibri" w:eastAsia="Calibri"/>
          <w:b/>
          <w:color w:val="6B3CF0"/>
          <w:sz w:val="21"/>
        </w:rPr>
        <w:t xml:space="preserve">Nie einfügen: </w:t>
      </w:r>
      <w:r>
        <w:rPr>
          <w:rFonts w:ascii="Calibri" w:hAnsi="Calibri" w:cs="Calibri" w:eastAsia="Calibri"/>
          <w:b w:val="0"/>
          <w:color w:val="5D5A70"/>
          <w:sz w:val="21"/>
        </w:rPr>
        <w:t>Kartennummern, Wohnadressen, Screenshots mit Kundendaten</w:t>
      </w:r>
    </w:p>
    <w:p>
      <w:pPr>
        <w:spacing w:after="160"/>
      </w:pPr>
    </w:p>
    <w:p>
      <w:pPr>
        <w:spacing w:after="60"/>
      </w:pPr>
      <w:r>
        <w:rPr>
          <w:rFonts w:ascii="Calibri" w:hAnsi="Calibri" w:cs="Calibri" w:eastAsia="Calibri"/>
          <w:b/>
          <w:color w:val="15131F"/>
          <w:sz w:val="28"/>
        </w:rPr>
        <w:t>8. KI-Prompts für Kunden-Onboarding und Kundenbindung</w:t>
      </w:r>
    </w:p>
    <w:p>
      <w:pPr>
        <w:spacing w:after="80"/>
      </w:pPr>
      <w:r>
        <w:rPr>
          <w:rFonts w:ascii="Calibri" w:hAnsi="Calibri" w:cs="Calibri" w:eastAsia="Calibri"/>
          <w:b w:val="0"/>
          <w:color w:val="5D5A70"/>
          <w:sz w:val="20"/>
        </w:rPr>
        <w:t>Ziel: 1 pro Nachricht</w:t>
      </w:r>
    </w:p>
    <w:p>
      <w:pPr>
        <w:spacing w:after="80"/>
      </w:pPr>
      <w:r>
        <w:rPr>
          <w:rFonts w:ascii="Calibri" w:hAnsi="Calibri" w:cs="Calibri" w:eastAsia="Calibri"/>
          <w:b w:val="0"/>
          <w:color w:val="15131F"/>
          <w:sz w:val="21"/>
        </w:rPr>
        <w:t>Ein Ziel pro Nachricht: ein erster Schritt für neue Kunden, ein Grund zur Rückkehr für inaktive, ein klarer Weg hinaus für alle, die gehen.</w:t>
      </w:r>
    </w:p>
    <w:p>
      <w:pPr>
        <w:spacing w:after="40"/>
      </w:pPr>
      <w:r>
        <w:rPr>
          <w:rFonts w:ascii="Calibri" w:hAnsi="Calibri" w:cs="Calibri" w:eastAsia="Calibri"/>
          <w:b/>
          <w:color w:val="15131F"/>
          <w:sz w:val="22"/>
        </w:rPr>
        <w:t>8.1 Willkommensnachricht</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Was gewählt wurde, der erste Schritt, der am meisten hilft, wo es Hilfe gibt.</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Der Link funktioniert und der Schritt passt zum Tarif. Keine versprochenen Ergebnisse.</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Willkommensnachricht als [E-Mail oder Chatnachricht] von [Unternehmen] an einen neuen Kunden, der gerade [was abgeschlossen oder gekauft] hat.</w:t>
        <w:br/>
        <w:t>Fakten: [was gewählt wurde]. Erster Schritt, der am meisten hilft: [erster Schritt]. Hilfe: [Link oder Antwort auf diese E-Mail].</w:t>
        <w:br/>
        <w:t>Bedanke dich in einem Satz. Ein Ziel: Der Kunde soll den ersten Schritt machen. Keine Funktionsliste, kein Rabatt. Unter [90] Wörtern.</w:t>
      </w:r>
    </w:p>
    <w:p>
      <w:pPr>
        <w:spacing w:after="40"/>
      </w:pPr>
    </w:p>
    <w:p>
      <w:pPr>
        <w:spacing w:after="40"/>
      </w:pPr>
      <w:r>
        <w:rPr>
          <w:rFonts w:ascii="Calibri" w:hAnsi="Calibri" w:cs="Calibri" w:eastAsia="Calibri"/>
          <w:b/>
          <w:color w:val="15131F"/>
          <w:sz w:val="22"/>
        </w:rPr>
        <w:t>8.2 Nachfassen bei Stillstand</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Was der Kunde bisher getan hat und wo er aufgehört hat.</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Prüfen Sie zuerst das Konto: Der Kunde steckt wirklich fest. Gesendet von einem Menschen.</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kurze Nachfrage an einen Kunden, der [bei welchem Schritt hängt oder seit wann nicht mehr bestellt oder sich einloggt].</w:t>
        <w:br/>
        <w:t>Was er bisher getan hat: [Fakten]</w:t>
        <w:br/>
        <w:t>Wahrscheinliches Hindernis: [Hindernis]</w:t>
        <w:br/>
        <w:t>Biete eine Sache an, die es beseitigt: [Anleitung, Hilfe bei der Einrichtung oder ein 15-Minuten-Gespräch].</w:t>
        <w:br/>
        <w:t>Hilfsbereit, nicht aufdringlich. Deute nie an, dass er etwas falsch gemacht hat. Unter [70] Wörtern, eine Frage am Schluss.</w:t>
      </w:r>
    </w:p>
    <w:p>
      <w:pPr>
        <w:spacing w:after="40"/>
      </w:pPr>
    </w:p>
    <w:p>
      <w:pPr>
        <w:spacing w:after="40"/>
      </w:pPr>
      <w:r>
        <w:rPr>
          <w:rFonts w:ascii="Calibri" w:hAnsi="Calibri" w:cs="Calibri" w:eastAsia="Calibri"/>
          <w:b/>
          <w:color w:val="15131F"/>
          <w:sz w:val="22"/>
        </w:rPr>
        <w:t>8.3 Antwort auf Kündigungswunsch</w:t>
      </w:r>
    </w:p>
    <w:p>
      <w:pPr>
        <w:spacing w:after="60"/>
      </w:pPr>
      <w:r>
        <w:rPr>
          <w:rFonts w:ascii="Calibri" w:hAnsi="Calibri" w:cs="Calibri" w:eastAsia="Calibri"/>
          <w:b/>
          <w:color w:val="6B3CF0"/>
          <w:sz w:val="21"/>
        </w:rPr>
        <w:t xml:space="preserve">Einfügen: </w:t>
      </w:r>
      <w:r>
        <w:rPr>
          <w:rFonts w:ascii="Calibri" w:hAnsi="Calibri" w:cs="Calibri" w:eastAsia="Calibri"/>
          <w:b w:val="0"/>
          <w:color w:val="5D5A70"/>
          <w:sz w:val="21"/>
        </w:rPr>
        <w:t>Den Grund des Kunden, wie man kündigt, die eine Alternative, die Sie anbieten.</w:t>
      </w:r>
    </w:p>
    <w:p>
      <w:pPr>
        <w:spacing w:after="60"/>
      </w:pPr>
      <w:r>
        <w:rPr>
          <w:rFonts w:ascii="Calibri" w:hAnsi="Calibri" w:cs="Calibri" w:eastAsia="Calibri"/>
          <w:b/>
          <w:color w:val="6B3CF0"/>
          <w:sz w:val="21"/>
        </w:rPr>
        <w:t xml:space="preserve">Vor dem Senden prüfen: </w:t>
      </w:r>
      <w:r>
        <w:rPr>
          <w:rFonts w:ascii="Calibri" w:hAnsi="Calibri" w:cs="Calibri" w:eastAsia="Calibri"/>
          <w:b w:val="0"/>
          <w:color w:val="5D5A70"/>
          <w:sz w:val="21"/>
        </w:rPr>
        <w:t>Die Schritte zur Kündigung funktionieren. Das Angebot ist freigegeben und kommt nur einmal.</w:t>
      </w:r>
    </w:p>
    <w:p>
      <w:pPr>
        <w:spacing w:after="60"/>
      </w:pPr>
      <w:r>
        <w:rPr>
          <w:rFonts w:ascii="Calibri" w:hAnsi="Calibri" w:cs="Calibri" w:eastAsia="Calibri"/>
          <w:b/>
          <w:color w:val="6B3CF0"/>
          <w:sz w:val="21"/>
        </w:rPr>
        <w:t xml:space="preserve">Prompt: </w:t>
      </w:r>
      <w:r>
        <w:rPr>
          <w:rFonts w:ascii="Calibri" w:hAnsi="Calibri" w:cs="Calibri" w:eastAsia="Calibri"/>
          <w:b w:val="0"/>
          <w:color w:val="15131F"/>
          <w:sz w:val="21"/>
        </w:rPr>
        <w:t>Schreibe eine Antwort an einen Kunden, der kündigen möchte: [Tarif, Abo oder Bestellung].</w:t>
        <w:br/>
        <w:t>Sein Grund: [Grund, in seinen Worten]</w:t>
        <w:br/>
        <w:t>So kündigt er: [Schritte oder Link]</w:t>
        <w:br/>
        <w:t>Was danach passiert: [Zugang, Daten, letzte Abbuchung]</w:t>
        <w:br/>
        <w:t>Eine Alternative, die wir anbieten können: [Pause, kleinerer Tarif, Lösung oder nichts]</w:t>
        <w:br/>
        <w:t>Bestätige zuerst, wie er kündigt, und biete dann einmal die Alternative an. Keine Schuldgefühle, kein Druck. Unter [90] Wörtern.</w:t>
      </w:r>
    </w:p>
    <w:p>
      <w:pPr>
        <w:spacing w:after="40"/>
      </w:pPr>
    </w:p>
    <w:p>
      <w:pPr>
        <w:spacing w:after="60"/>
      </w:pPr>
      <w:r>
        <w:rPr>
          <w:rFonts w:ascii="Calibri" w:hAnsi="Calibri" w:cs="Calibri" w:eastAsia="Calibri"/>
          <w:b/>
          <w:color w:val="6B3CF0"/>
          <w:sz w:val="21"/>
        </w:rPr>
        <w:t xml:space="preserve">Rückgewinnung und Feedback: </w:t>
      </w:r>
      <w:r>
        <w:rPr>
          <w:rFonts w:ascii="Calibri" w:hAnsi="Calibri" w:cs="Calibri" w:eastAsia="Calibri"/>
          <w:b w:val="0"/>
          <w:color w:val="5D5A70"/>
          <w:sz w:val="21"/>
        </w:rPr>
        <w:t>Für Umfragekommentare, NPS-Antworten oder Bewertungen nutzen Sie 6.2. Für eine Rückgewinnungsnachricht nutzen Sie 8.2 mit dem Kündigungsgrund als Hindernis.</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Künstliche Fristen, Schuldgefühle, Ein zweites Halteangebot</w:t>
      </w:r>
    </w:p>
    <w:p>
      <w:pPr>
        <w:spacing w:after="160"/>
      </w:pPr>
    </w:p>
    <w:p>
      <w:pPr>
        <w:spacing w:after="80"/>
      </w:pPr>
      <w:r>
        <w:rPr>
          <w:rFonts w:ascii="Calibri" w:hAnsi="Calibri" w:cs="Calibri" w:eastAsia="Calibri"/>
          <w:b/>
          <w:color w:val="15131F"/>
          <w:sz w:val="28"/>
        </w:rPr>
        <w:t>Beispiel: Eine beschädigte Bestellung: der Prompt, die 5 Prüfungen, die gesendete Antwort</w:t>
      </w:r>
    </w:p>
    <w:p>
      <w:pPr>
        <w:spacing w:after="120"/>
      </w:pPr>
      <w:r>
        <w:rPr>
          <w:rFonts w:ascii="Calibri" w:hAnsi="Calibri" w:cs="Calibri" w:eastAsia="Calibri"/>
          <w:b w:val="0"/>
          <w:color w:val="5D5A70"/>
          <w:sz w:val="21"/>
        </w:rPr>
        <w:t>Quillfeather Stationery, ein fiktiver Onlineshop für Notizbücher und Stifte, verwaltet seine Prompts in der Excel-Bibliothek. Am Montag, dem 12. Oktober 2026, schrieb Rohan Desai im Website-Chat zur Bestellung QF-20417. Noelle Kapoor, die Support-Leiterin, übernahm, entwarf ihre Antwort mit Prompt 2.1, führte die 5 Prüfungen durch und sendete sie.</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Hallo, meine Bestellung QF-20417 kam am Samstag an, und der Füller ist ausgelaufen: Eines der Notizbücher ist voller Tinte. Ich brauche die Sachen für eine Reise am Freitag.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so sollte ein neues Notizbuch nicht ankommen. Ich bin der KI-Assistent von Quillfeather und kann keine Bestellungen sehen oder Ersatz schicken, deshalb gebe ich das an Noelle aus unserem Team weiter. Können Sie ein Foto anhängen? Noelle antwortet hier innerhalb von 30 Minuten, werktags von 9:00 bis 17:00 Uhr.</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Foto ist geschickt. Bekomme ich vor Freitag neue?</w:t>
      </w:r>
    </w:p>
    <w:p>
      <w:pPr>
        <w:spacing w:after="60"/>
      </w:pPr>
      <w:r>
        <w:rPr>
          <w:rFonts w:ascii="Calibri" w:hAnsi="Calibri" w:cs="Calibri" w:eastAsia="Calibri"/>
          <w:b/>
          <w:color w:val="6B3CF0"/>
          <w:sz w:val="21"/>
        </w:rPr>
        <w:t xml:space="preserve">Noelle (Support-Leiterin): </w:t>
      </w:r>
      <w:r>
        <w:rPr>
          <w:rFonts w:ascii="Calibri" w:hAnsi="Calibri" w:cs="Calibri" w:eastAsia="Calibri"/>
          <w:b w:val="0"/>
          <w:color w:val="15131F"/>
          <w:sz w:val="21"/>
        </w:rPr>
        <w:t>Hallo Rohan, hier ist Noelle. Es tut mir leid, dass der Füller ausgelaufen ist und Tintenflecken auf Ihrem Notizbuch hinterlassen hat, und danke für das Foto. Ich habe Ihnen heute per Expressversand einen neuen Füller und ein neues gepunktetes A5-Notizbuch geschickt, kostenlos. Der Paketdienst erwartet die Zustellung am Mittwoch, 14. Oktober, also vor Ihrer Reise. Sie müssen nichts zurückschicken. Den Link zur Sendungsverfolgung bekommen Sie heute bis 18:00 Uhr per E-Mail.</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Super, danke. Gleiche Adresse wie bei der Bestellung.</w:t>
      </w:r>
    </w:p>
    <w:p>
      <w:pPr>
        <w:spacing w:after="60"/>
      </w:pPr>
      <w:r>
        <w:rPr>
          <w:rFonts w:ascii="Calibri" w:hAnsi="Calibri" w:cs="Calibri" w:eastAsia="Calibri"/>
          <w:b/>
          <w:color w:val="6B3CF0"/>
          <w:sz w:val="21"/>
        </w:rPr>
        <w:t xml:space="preserve">Noelle (Support-Leiterin): </w:t>
      </w:r>
      <w:r>
        <w:rPr>
          <w:rFonts w:ascii="Calibri" w:hAnsi="Calibri" w:cs="Calibri" w:eastAsia="Calibri"/>
          <w:b w:val="0"/>
          <w:color w:val="15131F"/>
          <w:sz w:val="21"/>
        </w:rPr>
        <w:t>Perfekt, genau dorthin geht das Paket. Ich prüfe am Mittwochmorgen die Sendungsverfolgung und melde mich hier, falls sich etwas ändert.</w:t>
      </w:r>
    </w:p>
    <w:p>
      <w:pPr>
        <w:spacing w:after="80"/>
      </w:pPr>
    </w:p>
    <w:p>
      <w:pPr>
        <w:spacing w:after="80"/>
      </w:pPr>
      <w:r>
        <w:rPr>
          <w:rFonts w:ascii="Calibri" w:hAnsi="Calibri" w:cs="Calibri" w:eastAsia="Calibri"/>
          <w:b/>
          <w:color w:val="15131F"/>
          <w:sz w:val="24"/>
        </w:rPr>
        <w:t>Prompt 2.1, so wie Noelle ihn ausgefüllt hat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Prompt</w:t>
            </w:r>
          </w:p>
        </w:tc>
        <w:tc>
          <w:tcPr>
            <w:tcW w:type="dxa" w:w="4986"/>
          </w:tcPr>
          <w:p>
            <w:r/>
            <w:r>
              <w:rPr>
                <w:rFonts w:ascii="Calibri" w:hAnsi="Calibri" w:cs="Calibri" w:eastAsia="Calibri"/>
                <w:b w:val="0"/>
                <w:color w:val="15131F"/>
                <w:sz w:val="19"/>
              </w:rPr>
              <w:t>2.1 Antwort aus den Fakten, Version 2</w:t>
            </w:r>
          </w:p>
        </w:tc>
      </w:tr>
      <w:tr>
        <w:tc>
          <w:tcPr>
            <w:tcW w:type="dxa" w:w="4986"/>
          </w:tcPr>
          <w:p>
            <w:r/>
            <w:r>
              <w:rPr>
                <w:rFonts w:ascii="Calibri" w:hAnsi="Calibri" w:cs="Calibri" w:eastAsia="Calibri"/>
                <w:b/>
                <w:color w:val="15131F"/>
                <w:sz w:val="19"/>
              </w:rPr>
              <w:t>KI-Assistent</w:t>
            </w:r>
          </w:p>
        </w:tc>
        <w:tc>
          <w:tcPr>
            <w:tcW w:type="dxa" w:w="4986"/>
          </w:tcPr>
          <w:p>
            <w:r/>
            <w:r>
              <w:rPr>
                <w:rFonts w:ascii="Calibri" w:hAnsi="Calibri" w:cs="Calibri" w:eastAsia="Calibri"/>
                <w:b w:val="0"/>
                <w:color w:val="15131F"/>
                <w:sz w:val="19"/>
              </w:rPr>
              <w:t>Das Arbeitskonto des Shops</w:t>
            </w:r>
          </w:p>
        </w:tc>
      </w:tr>
      <w:tr>
        <w:tc>
          <w:tcPr>
            <w:tcW w:type="dxa" w:w="4986"/>
          </w:tcPr>
          <w:p>
            <w:r/>
            <w:r>
              <w:rPr>
                <w:rFonts w:ascii="Calibri" w:hAnsi="Calibri" w:cs="Calibri" w:eastAsia="Calibri"/>
                <w:b/>
                <w:color w:val="15131F"/>
                <w:sz w:val="19"/>
              </w:rPr>
              <w:t>Eingefügt</w:t>
            </w:r>
          </w:p>
        </w:tc>
        <w:tc>
          <w:tcPr>
            <w:tcW w:type="dxa" w:w="4986"/>
          </w:tcPr>
          <w:p>
            <w:r/>
            <w:r>
              <w:rPr>
                <w:rFonts w:ascii="Calibri" w:hAnsi="Calibri" w:cs="Calibri" w:eastAsia="Calibri"/>
                <w:b w:val="0"/>
                <w:color w:val="15131F"/>
                <w:sz w:val="19"/>
              </w:rPr>
              <w:t>Rohans Nachricht (nur Vorname), der Inhalt der Bestellung, die Zeile aus der Regelung, Noelles Entscheidung, das Datum des Paketdiensts</w:t>
            </w:r>
          </w:p>
        </w:tc>
      </w:tr>
      <w:tr>
        <w:tc>
          <w:tcPr>
            <w:tcW w:type="dxa" w:w="4986"/>
          </w:tcPr>
          <w:p>
            <w:r/>
            <w:r>
              <w:rPr>
                <w:rFonts w:ascii="Calibri" w:hAnsi="Calibri" w:cs="Calibri" w:eastAsia="Calibri"/>
                <w:b/>
                <w:color w:val="15131F"/>
                <w:sz w:val="19"/>
              </w:rPr>
              <w:t>Weggelassen</w:t>
            </w:r>
          </w:p>
        </w:tc>
        <w:tc>
          <w:tcPr>
            <w:tcW w:type="dxa" w:w="4986"/>
          </w:tcPr>
          <w:p>
            <w:r/>
            <w:r>
              <w:rPr>
                <w:rFonts w:ascii="Calibri" w:hAnsi="Calibri" w:cs="Calibri" w:eastAsia="Calibri"/>
                <w:b w:val="0"/>
                <w:color w:val="15131F"/>
                <w:sz w:val="19"/>
              </w:rPr>
              <w:t>Nachname, E-Mail-Adresse, Anschrift, Bestellnummer, das Foto</w:t>
            </w:r>
          </w:p>
        </w:tc>
      </w:tr>
      <w:tr>
        <w:tc>
          <w:tcPr>
            <w:tcW w:type="dxa" w:w="4986"/>
          </w:tcPr>
          <w:p>
            <w:r/>
            <w:r>
              <w:rPr>
                <w:rFonts w:ascii="Calibri" w:hAnsi="Calibri" w:cs="Calibri" w:eastAsia="Calibri"/>
                <w:b/>
                <w:color w:val="15131F"/>
                <w:sz w:val="19"/>
              </w:rPr>
              <w:t>Entscheidung (Noelle)</w:t>
            </w:r>
          </w:p>
        </w:tc>
        <w:tc>
          <w:tcPr>
            <w:tcW w:type="dxa" w:w="4986"/>
          </w:tcPr>
          <w:p>
            <w:r/>
            <w:r>
              <w:rPr>
                <w:rFonts w:ascii="Calibri" w:hAnsi="Calibri" w:cs="Calibri" w:eastAsia="Calibri"/>
                <w:b w:val="0"/>
                <w:color w:val="15131F"/>
                <w:sz w:val="19"/>
              </w:rPr>
              <w:t>Neuer Füller und neues Notizbuch per Express, kostenlos, ohne Rücksendung (Regelung: Schaden innerhalb von 30 Tagen gemeldet)</w:t>
            </w:r>
          </w:p>
        </w:tc>
      </w:tr>
    </w:tbl>
    <w:p/>
    <w:p>
      <w:pPr>
        <w:spacing w:after="80"/>
      </w:pPr>
      <w:r>
        <w:rPr>
          <w:rFonts w:ascii="Calibri" w:hAnsi="Calibri" w:cs="Calibri" w:eastAsia="Calibri"/>
          <w:b/>
          <w:color w:val="15131F"/>
          <w:sz w:val="24"/>
        </w:rPr>
        <w:t>Die 5 Prüfungen vor dem Senden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Fakten</w:t>
            </w:r>
          </w:p>
        </w:tc>
        <w:tc>
          <w:tcPr>
            <w:tcW w:type="dxa" w:w="4986"/>
          </w:tcPr>
          <w:p>
            <w:r/>
            <w:r>
              <w:rPr>
                <w:rFonts w:ascii="Calibri" w:hAnsi="Calibri" w:cs="Calibri" w:eastAsia="Calibri"/>
                <w:b w:val="0"/>
                <w:color w:val="15131F"/>
                <w:sz w:val="19"/>
              </w:rPr>
              <w:t>Füller und Notizbuch, Express, kostenlos: wie entschieden</w:t>
            </w:r>
          </w:p>
        </w:tc>
      </w:tr>
      <w:tr>
        <w:tc>
          <w:tcPr>
            <w:tcW w:type="dxa" w:w="4986"/>
          </w:tcPr>
          <w:p>
            <w:r/>
            <w:r>
              <w:rPr>
                <w:rFonts w:ascii="Calibri" w:hAnsi="Calibri" w:cs="Calibri" w:eastAsia="Calibri"/>
                <w:b/>
                <w:color w:val="15131F"/>
                <w:sz w:val="19"/>
              </w:rPr>
              <w:t>Zahlen</w:t>
            </w:r>
          </w:p>
        </w:tc>
        <w:tc>
          <w:tcPr>
            <w:tcW w:type="dxa" w:w="4986"/>
          </w:tcPr>
          <w:p>
            <w:r/>
            <w:r>
              <w:rPr>
                <w:rFonts w:ascii="Calibri" w:hAnsi="Calibri" w:cs="Calibri" w:eastAsia="Calibri"/>
                <w:b w:val="0"/>
                <w:color w:val="15131F"/>
                <w:sz w:val="19"/>
              </w:rPr>
              <w:t>Mittwoch, 14. Oktober: passt zur Prognose des Paketdiensts</w:t>
            </w:r>
          </w:p>
        </w:tc>
      </w:tr>
      <w:tr>
        <w:tc>
          <w:tcPr>
            <w:tcW w:type="dxa" w:w="4986"/>
          </w:tcPr>
          <w:p>
            <w:r/>
            <w:r>
              <w:rPr>
                <w:rFonts w:ascii="Calibri" w:hAnsi="Calibri" w:cs="Calibri" w:eastAsia="Calibri"/>
                <w:b/>
                <w:color w:val="15131F"/>
                <w:sz w:val="19"/>
              </w:rPr>
              <w:t>Zusagen</w:t>
            </w:r>
          </w:p>
        </w:tc>
        <w:tc>
          <w:tcPr>
            <w:tcW w:type="dxa" w:w="4986"/>
          </w:tcPr>
          <w:p>
            <w:r/>
            <w:r>
              <w:rPr>
                <w:rFonts w:ascii="Calibri" w:hAnsi="Calibri" w:cs="Calibri" w:eastAsia="Calibri"/>
                <w:b w:val="0"/>
                <w:color w:val="15131F"/>
                <w:sz w:val="19"/>
              </w:rPr>
              <w:t>„Wir haben Ihnen außerdem die Versandkosten erstattet“ gelöscht: nicht entschieden. Als Nicht bestanden protokolliert, in Version 3 behoben</w:t>
            </w:r>
          </w:p>
        </w:tc>
      </w:tr>
      <w:tr>
        <w:tc>
          <w:tcPr>
            <w:tcW w:type="dxa" w:w="4986"/>
          </w:tcPr>
          <w:p>
            <w:r/>
            <w:r>
              <w:rPr>
                <w:rFonts w:ascii="Calibri" w:hAnsi="Calibri" w:cs="Calibri" w:eastAsia="Calibri"/>
                <w:b/>
                <w:color w:val="15131F"/>
                <w:sz w:val="19"/>
              </w:rPr>
              <w:t>Ton</w:t>
            </w:r>
          </w:p>
        </w:tc>
        <w:tc>
          <w:tcPr>
            <w:tcW w:type="dxa" w:w="4986"/>
          </w:tcPr>
          <w:p>
            <w:r/>
            <w:r>
              <w:rPr>
                <w:rFonts w:ascii="Calibri" w:hAnsi="Calibri" w:cs="Calibri" w:eastAsia="Calibri"/>
                <w:b w:val="0"/>
                <w:color w:val="15131F"/>
                <w:sz w:val="19"/>
              </w:rPr>
              <w:t>71 Wörter, eine Entschuldigung, keine Schuldzuweisung, ein nächster Schritt</w:t>
            </w:r>
          </w:p>
        </w:tc>
      </w:tr>
      <w:tr>
        <w:tc>
          <w:tcPr>
            <w:tcW w:type="dxa" w:w="4986"/>
          </w:tcPr>
          <w:p>
            <w:r/>
            <w:r>
              <w:rPr>
                <w:rFonts w:ascii="Calibri" w:hAnsi="Calibri" w:cs="Calibri" w:eastAsia="Calibri"/>
                <w:b/>
                <w:color w:val="15131F"/>
                <w:sz w:val="19"/>
              </w:rPr>
              <w:t>Datenschutz</w:t>
            </w:r>
          </w:p>
        </w:tc>
        <w:tc>
          <w:tcPr>
            <w:tcW w:type="dxa" w:w="4986"/>
          </w:tcPr>
          <w:p>
            <w:r/>
            <w:r>
              <w:rPr>
                <w:rFonts w:ascii="Calibri" w:hAnsi="Calibri" w:cs="Calibri" w:eastAsia="Calibri"/>
                <w:b w:val="0"/>
                <w:color w:val="15131F"/>
                <w:sz w:val="19"/>
              </w:rPr>
              <w:t>Kein anderer Kunde, keine internen Notizen</w:t>
            </w:r>
          </w:p>
        </w:tc>
      </w:tr>
    </w:tbl>
    <w:p/>
    <w:p>
      <w:pPr>
        <w:spacing w:after="80"/>
      </w:pPr>
      <w:r>
        <w:rPr>
          <w:rFonts w:ascii="Calibri" w:hAnsi="Calibri" w:cs="Calibri" w:eastAsia="Calibri"/>
          <w:b/>
          <w:color w:val="15131F"/>
          <w:sz w:val="24"/>
        </w:rPr>
        <w:t>Was in der App und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Live-Support</w:t>
            </w:r>
          </w:p>
        </w:tc>
        <w:tc>
          <w:tcPr>
            <w:tcW w:type="dxa" w:w="4986"/>
          </w:tcPr>
          <w:p>
            <w:r/>
            <w:r>
              <w:rPr>
                <w:rFonts w:ascii="Calibri" w:hAnsi="Calibri" w:cs="Calibri" w:eastAsia="Calibri"/>
                <w:b w:val="0"/>
                <w:color w:val="15131F"/>
                <w:sz w:val="19"/>
              </w:rPr>
              <w:t>„Wartet auf Agent“ 9:44, von Noelle übernommen 9:58, gelöst 10:12</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Bei Rohans Kontakt: QF-20417, Füller ausgelaufen, Notizbuch voller Tinte; Ersatz per Express am 12. Oktober, ohne Rücksendung</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„QF-20417 Sendungsverfolgung prüfen“; „Abtretungsinhaber“ (zuständige Person): Noelle; „Deadline“: Mittwoch, 14. Oktober</w:t>
            </w:r>
          </w:p>
        </w:tc>
      </w:tr>
      <w:tr>
        <w:tc>
          <w:tcPr>
            <w:tcW w:type="dxa" w:w="4986"/>
          </w:tcPr>
          <w:p>
            <w:r/>
            <w:r>
              <w:rPr>
                <w:rFonts w:ascii="Calibri" w:hAnsi="Calibri" w:cs="Calibri" w:eastAsia="Calibri"/>
                <w:b/>
                <w:color w:val="15131F"/>
                <w:sz w:val="19"/>
              </w:rPr>
              <w:t>Gespeicherte Antworten</w:t>
            </w:r>
          </w:p>
        </w:tc>
        <w:tc>
          <w:tcPr>
            <w:tcW w:type="dxa" w:w="4986"/>
          </w:tcPr>
          <w:p>
            <w:r/>
            <w:r>
              <w:rPr>
                <w:rFonts w:ascii="Calibri" w:hAnsi="Calibri" w:cs="Calibri" w:eastAsia="Calibri"/>
                <w:b w:val="0"/>
                <w:color w:val="15131F"/>
                <w:sz w:val="19"/>
              </w:rPr>
              <w:t>/damaged-item: die geprüfte Antwort mit Klammern, mit dem Team geteilt</w:t>
            </w:r>
          </w:p>
        </w:tc>
      </w:tr>
    </w:tbl>
    <w:p/>
    <w:p>
      <w:pPr>
        <w:spacing w:after="80"/>
      </w:pPr>
      <w:r>
        <w:rPr>
          <w:rFonts w:ascii="Calibri" w:hAnsi="Calibri" w:cs="Calibri" w:eastAsia="Calibri"/>
          <w:b/>
          <w:color w:val="15131F"/>
          <w:sz w:val="24"/>
        </w:rPr>
        <w:t>Testprotokoll, Prompt 2.1</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Version</w:t>
            </w:r>
          </w:p>
        </w:tc>
        <w:tc>
          <w:tcPr>
            <w:tcW w:type="dxa" w:w="3324"/>
            <w:shd w:val="clear" w:color="auto" w:fill="EFE9FF"/>
          </w:tcPr>
          <w:p>
            <w:r/>
            <w:r>
              <w:rPr>
                <w:rFonts w:ascii="Calibri" w:hAnsi="Calibri" w:cs="Calibri" w:eastAsia="Calibri"/>
                <w:b/>
                <w:color w:val="15131F"/>
                <w:sz w:val="19"/>
              </w:rPr>
              <w:t>Letzter Test</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Version 3</w:t>
            </w:r>
          </w:p>
        </w:tc>
        <w:tc>
          <w:tcPr>
            <w:tcW w:type="dxa" w:w="3324"/>
          </w:tcPr>
          <w:p>
            <w:r/>
            <w:r>
              <w:rPr>
                <w:rFonts w:ascii="Calibri" w:hAnsi="Calibri" w:cs="Calibri" w:eastAsia="Calibri"/>
                <w:b w:val="0"/>
                <w:color w:val="15131F"/>
                <w:sz w:val="19"/>
              </w:rPr>
              <w:t>13. Oktober</w:t>
            </w:r>
          </w:p>
        </w:tc>
        <w:tc>
          <w:tcPr>
            <w:tcW w:type="dxa" w:w="3324"/>
          </w:tcPr>
          <w:p>
            <w:r/>
            <w:r>
              <w:rPr>
                <w:rFonts w:ascii="Calibri" w:hAnsi="Calibri" w:cs="Calibri" w:eastAsia="Calibri"/>
                <w:b w:val="0"/>
                <w:color w:val="15131F"/>
                <w:sz w:val="19"/>
              </w:rPr>
              <w:t>3 von 3 bestanden</w:t>
            </w:r>
          </w:p>
        </w:tc>
      </w:tr>
    </w:tbl>
    <w:p/>
    <w:p>
      <w:pPr>
        <w:spacing w:after="240"/>
      </w:pPr>
      <w:r>
        <w:rPr>
          <w:rFonts w:ascii="Calibri" w:hAnsi="Calibri" w:cs="Calibri" w:eastAsia="Calibri"/>
          <w:b w:val="0"/>
          <w:color w:val="5D5A70"/>
          <w:sz w:val="18"/>
        </w:rPr>
        <w:t>Fiktiver Shop, fiktiver Kunde</w:t>
      </w:r>
    </w:p>
    <w:p>
      <w:pPr>
        <w:spacing w:after="80"/>
      </w:pPr>
      <w:r>
        <w:rPr>
          <w:rFonts w:ascii="Calibri" w:hAnsi="Calibri" w:cs="Calibri" w:eastAsia="Calibri"/>
          <w:b/>
          <w:color w:val="15131F"/>
          <w:sz w:val="28"/>
        </w:rPr>
        <w:t>Kundendaten in ChatGPT, Claude, Gemini und Copilot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KI-Assistent</w:t>
            </w:r>
          </w:p>
        </w:tc>
        <w:tc>
          <w:tcPr>
            <w:tcW w:type="dxa" w:w="3324"/>
            <w:shd w:val="clear" w:color="auto" w:fill="EFE9FF"/>
          </w:tcPr>
          <w:p>
            <w:r/>
            <w:r>
              <w:rPr>
                <w:rFonts w:ascii="Calibri" w:hAnsi="Calibri" w:cs="Calibri" w:eastAsia="Calibri"/>
                <w:b/>
                <w:color w:val="15131F"/>
                <w:sz w:val="19"/>
              </w:rPr>
              <w:t>Privates Konto</w:t>
            </w:r>
          </w:p>
        </w:tc>
        <w:tc>
          <w:tcPr>
            <w:tcW w:type="dxa" w:w="3324"/>
            <w:shd w:val="clear" w:color="auto" w:fill="EFE9FF"/>
          </w:tcPr>
          <w:p>
            <w:r/>
            <w:r>
              <w:rPr>
                <w:rFonts w:ascii="Calibri" w:hAnsi="Calibri" w:cs="Calibri" w:eastAsia="Calibri"/>
                <w:b/>
                <w:color w:val="15131F"/>
                <w:sz w:val="19"/>
              </w:rPr>
              <w:t>Arbeitskonto</w:t>
            </w:r>
          </w:p>
        </w:tc>
      </w:tr>
      <w:tr>
        <w:tc>
          <w:tcPr>
            <w:tcW w:type="dxa" w:w="3324"/>
          </w:tcPr>
          <w:p>
            <w:r/>
            <w:r>
              <w:rPr>
                <w:rFonts w:ascii="Calibri" w:hAnsi="Calibri" w:cs="Calibri" w:eastAsia="Calibri"/>
                <w:b w:val="0"/>
                <w:color w:val="15131F"/>
                <w:sz w:val="19"/>
              </w:rPr>
              <w:t>ChatGPT</w:t>
            </w:r>
          </w:p>
        </w:tc>
        <w:tc>
          <w:tcPr>
            <w:tcW w:type="dxa" w:w="3324"/>
          </w:tcPr>
          <w:p>
            <w:r/>
            <w:r>
              <w:rPr>
                <w:rFonts w:ascii="Calibri" w:hAnsi="Calibri" w:cs="Calibri" w:eastAsia="Calibri"/>
                <w:b w:val="0"/>
                <w:color w:val="15131F"/>
                <w:sz w:val="19"/>
              </w:rPr>
              <w:t>Einstellungen &gt; Datenkontrollen: Ist „Das Modell für alle verbessern“ ausgeschaltet, werden neue Chats nicht zum Training von Modellen verwendet. „Temporärer Chat“ wird ebenfalls nicht verwendet.</w:t>
            </w:r>
          </w:p>
        </w:tc>
        <w:tc>
          <w:tcPr>
            <w:tcW w:type="dxa" w:w="3324"/>
          </w:tcPr>
          <w:p>
            <w:r/>
            <w:r>
              <w:rPr>
                <w:rFonts w:ascii="Calibri" w:hAnsi="Calibri" w:cs="Calibri" w:eastAsia="Calibri"/>
                <w:b w:val="0"/>
                <w:color w:val="15131F"/>
                <w:sz w:val="19"/>
              </w:rPr>
              <w:t>OpenAI verwendet Inhalte aus ChatGPT Business, Enterprise oder Edu standardmäßig nicht zum Training seiner Modelle.</w:t>
            </w:r>
          </w:p>
        </w:tc>
      </w:tr>
      <w:tr>
        <w:tc>
          <w:tcPr>
            <w:tcW w:type="dxa" w:w="3324"/>
          </w:tcPr>
          <w:p>
            <w:r/>
            <w:r>
              <w:rPr>
                <w:rFonts w:ascii="Calibri" w:hAnsi="Calibri" w:cs="Calibri" w:eastAsia="Calibri"/>
                <w:b w:val="0"/>
                <w:color w:val="15131F"/>
                <w:sz w:val="19"/>
              </w:rPr>
              <w:t>Claude</w:t>
            </w:r>
          </w:p>
        </w:tc>
        <w:tc>
          <w:tcPr>
            <w:tcW w:type="dxa" w:w="3324"/>
          </w:tcPr>
          <w:p>
            <w:r/>
            <w:r>
              <w:rPr>
                <w:rFonts w:ascii="Calibri" w:hAnsi="Calibri" w:cs="Calibri" w:eastAsia="Calibri"/>
                <w:b w:val="0"/>
                <w:color w:val="15131F"/>
                <w:sz w:val="19"/>
              </w:rPr>
              <w:t>Datenschutzeinstellungen: Die Einstellung „Model Improvement“ entscheidet, ob Ihre Chats helfen, Claude zu verbessern. Inkognito-Chats werden nicht verwendet.</w:t>
            </w:r>
          </w:p>
        </w:tc>
        <w:tc>
          <w:tcPr>
            <w:tcW w:type="dxa" w:w="3324"/>
          </w:tcPr>
          <w:p>
            <w:r/>
            <w:r>
              <w:rPr>
                <w:rFonts w:ascii="Calibri" w:hAnsi="Calibri" w:cs="Calibri" w:eastAsia="Calibri"/>
                <w:b w:val="0"/>
                <w:color w:val="15131F"/>
                <w:sz w:val="19"/>
              </w:rPr>
              <w:t>Anthropic verwendet Eingaben und Ausgaben aus Claude for Work oder seiner API standardmäßig nicht zum Training.</w:t>
            </w:r>
          </w:p>
        </w:tc>
      </w:tr>
      <w:tr>
        <w:tc>
          <w:tcPr>
            <w:tcW w:type="dxa" w:w="3324"/>
          </w:tcPr>
          <w:p>
            <w:r/>
            <w:r>
              <w:rPr>
                <w:rFonts w:ascii="Calibri" w:hAnsi="Calibri" w:cs="Calibri" w:eastAsia="Calibri"/>
                <w:b w:val="0"/>
                <w:color w:val="15131F"/>
                <w:sz w:val="19"/>
              </w:rPr>
              <w:t>Gemini</w:t>
            </w:r>
          </w:p>
        </w:tc>
        <w:tc>
          <w:tcPr>
            <w:tcW w:type="dxa" w:w="3324"/>
          </w:tcPr>
          <w:p>
            <w:r/>
            <w:r>
              <w:rPr>
                <w:rFonts w:ascii="Calibri" w:hAnsi="Calibri" w:cs="Calibri" w:eastAsia="Calibri"/>
                <w:b w:val="0"/>
                <w:color w:val="15131F"/>
                <w:sz w:val="19"/>
              </w:rPr>
              <w:t>Ist „Aktivitäten speichern“ ausgeschaltet, werden künftige Chats nicht zum Training der Modelle von Google verwendet, aber 72 Stunden lang gespeichert. Google bittet, keine vertraulichen Informationen einzugeben, die ein Prüfer nicht sehen soll.</w:t>
            </w:r>
          </w:p>
        </w:tc>
        <w:tc>
          <w:tcPr>
            <w:tcW w:type="dxa" w:w="3324"/>
          </w:tcPr>
          <w:p>
            <w:r/>
            <w:r>
              <w:rPr>
                <w:rFonts w:ascii="Calibri" w:hAnsi="Calibri" w:cs="Calibri" w:eastAsia="Calibri"/>
                <w:b w:val="0"/>
                <w:color w:val="15131F"/>
                <w:sz w:val="19"/>
              </w:rPr>
              <w:t>Für Arbeits- oder Schulkonten können andere Datenbedingungen gelten: Fragen Sie Ihren Administrator.</w:t>
            </w:r>
          </w:p>
        </w:tc>
      </w:tr>
      <w:tr>
        <w:tc>
          <w:tcPr>
            <w:tcW w:type="dxa" w:w="3324"/>
          </w:tcPr>
          <w:p>
            <w:r/>
            <w:r>
              <w:rPr>
                <w:rFonts w:ascii="Calibri" w:hAnsi="Calibri" w:cs="Calibri" w:eastAsia="Calibri"/>
                <w:b w:val="0"/>
                <w:color w:val="15131F"/>
                <w:sz w:val="19"/>
              </w:rPr>
              <w:t>Microsoft Copilot</w:t>
            </w:r>
          </w:p>
        </w:tc>
        <w:tc>
          <w:tcPr>
            <w:tcW w:type="dxa" w:w="3324"/>
          </w:tcPr>
          <w:p>
            <w:r/>
            <w:r>
              <w:rPr>
                <w:rFonts w:ascii="Calibri" w:hAnsi="Calibri" w:cs="Calibri" w:eastAsia="Calibri"/>
                <w:b w:val="0"/>
                <w:color w:val="15131F"/>
                <w:sz w:val="19"/>
              </w:rPr>
              <w:t>Nutzen Sie für Kundennachrichten das Arbeitskonto, das Ihr Unternehmen Ihnen gibt, kein privates.</w:t>
            </w:r>
          </w:p>
        </w:tc>
        <w:tc>
          <w:tcPr>
            <w:tcW w:type="dxa" w:w="3324"/>
          </w:tcPr>
          <w:p>
            <w:r/>
            <w:r>
              <w:rPr>
                <w:rFonts w:ascii="Calibri" w:hAnsi="Calibri" w:cs="Calibri" w:eastAsia="Calibri"/>
                <w:b w:val="0"/>
                <w:color w:val="15131F"/>
                <w:sz w:val="19"/>
              </w:rPr>
              <w:t>Prompts, Antworten und Daten, auf die über Microsoft Graph zugegriffen wird, werden nicht zum Training von Basismodellen verwendet.</w:t>
            </w:r>
          </w:p>
        </w:tc>
      </w:tr>
    </w:tbl>
    <w:p/>
    <w:p>
      <w:pPr>
        <w:spacing w:after="80"/>
      </w:pPr>
      <w:r>
        <w:rPr>
          <w:rFonts w:ascii="Calibri" w:hAnsi="Calibri" w:cs="Calibri" w:eastAsia="Calibri"/>
          <w:b/>
          <w:color w:val="15131F"/>
          <w:sz w:val="28"/>
        </w:rPr>
        <w:t>Was nie in einen Support-Prompt gehört, und der Hinweis auf KI</w:t>
      </w:r>
    </w:p>
    <w:p>
      <w:pPr>
        <w:spacing w:after="120"/>
      </w:pPr>
      <w:r>
        <w:rPr>
          <w:rFonts w:ascii="Calibri" w:hAnsi="Calibri" w:cs="Calibri" w:eastAsia="Calibri"/>
          <w:b w:val="0"/>
          <w:color w:val="5D5A70"/>
          <w:sz w:val="21"/>
        </w:rPr>
        <w:t>Sechs Regeln für das ganze Team.</w:t>
      </w:r>
    </w:p>
    <w:p>
      <w:pPr>
        <w:spacing w:after="40"/>
      </w:pPr>
      <w:r>
        <w:rPr>
          <w:rFonts w:ascii="Calibri" w:hAnsi="Calibri" w:cs="Calibri" w:eastAsia="Calibri"/>
          <w:b/>
          <w:color w:val="15131F"/>
          <w:sz w:val="22"/>
        </w:rPr>
        <w:t>Zahlungs- und Zugangsdaten</w:t>
      </w:r>
    </w:p>
    <w:p>
      <w:pPr>
        <w:spacing w:after="40"/>
      </w:pPr>
      <w:r>
        <w:rPr>
          <w:rFonts w:ascii="Calibri" w:hAnsi="Calibri" w:cs="Calibri" w:eastAsia="Calibri"/>
          <w:b w:val="0"/>
          <w:color w:val="15131F"/>
          <w:sz w:val="21"/>
        </w:rPr>
        <w:t>Kartennummern, Bankdaten, Passwörter und Einmalcodes gehören nie in ein KI-Tool. Keine Antwort braucht sie.</w:t>
      </w:r>
    </w:p>
    <w:p>
      <w:pPr>
        <w:spacing w:after="60"/>
      </w:pPr>
      <w:r>
        <w:rPr>
          <w:rFonts w:ascii="Calibri" w:hAnsi="Calibri" w:cs="Calibri" w:eastAsia="Calibri"/>
          <w:b/>
          <w:color w:val="6B3CF0"/>
          <w:sz w:val="21"/>
        </w:rPr>
        <w:t xml:space="preserve">Stattdessen einfügen: </w:t>
      </w:r>
      <w:r>
        <w:rPr>
          <w:rFonts w:ascii="Calibri" w:hAnsi="Calibri" w:cs="Calibri" w:eastAsia="Calibri"/>
          <w:b w:val="0"/>
          <w:color w:val="5D5A70"/>
          <w:sz w:val="21"/>
        </w:rPr>
        <w:t>Am [Datum] mit Karte bezahlt</w:t>
      </w:r>
    </w:p>
    <w:p>
      <w:pPr>
        <w:spacing w:after="80"/>
      </w:pPr>
    </w:p>
    <w:p>
      <w:pPr>
        <w:spacing w:after="40"/>
      </w:pPr>
      <w:r>
        <w:rPr>
          <w:rFonts w:ascii="Calibri" w:hAnsi="Calibri" w:cs="Calibri" w:eastAsia="Calibri"/>
          <w:b/>
          <w:color w:val="15131F"/>
          <w:sz w:val="22"/>
        </w:rPr>
        <w:t>Namen mit Kontaktdaten</w:t>
      </w:r>
    </w:p>
    <w:p>
      <w:pPr>
        <w:spacing w:after="40"/>
      </w:pPr>
      <w:r>
        <w:rPr>
          <w:rFonts w:ascii="Calibri" w:hAnsi="Calibri" w:cs="Calibri" w:eastAsia="Calibri"/>
          <w:b w:val="0"/>
          <w:color w:val="15131F"/>
          <w:sz w:val="21"/>
        </w:rPr>
        <w:t>Personenbezogene Daten sind alle Informationen über eine identifizierte oder identifizierbare lebende Person, etwa ein Name, eine Wohnadresse oder eine E-Mail-Adresse. Nehmen Sie den Vornamen oder „Kunde A“.</w:t>
      </w:r>
    </w:p>
    <w:p>
      <w:pPr>
        <w:spacing w:after="60"/>
      </w:pPr>
      <w:r>
        <w:rPr>
          <w:rFonts w:ascii="Calibri" w:hAnsi="Calibri" w:cs="Calibri" w:eastAsia="Calibri"/>
          <w:b/>
          <w:color w:val="6B3CF0"/>
          <w:sz w:val="21"/>
        </w:rPr>
        <w:t xml:space="preserve">Stattdessen einfügen: </w:t>
      </w:r>
      <w:r>
        <w:rPr>
          <w:rFonts w:ascii="Calibri" w:hAnsi="Calibri" w:cs="Calibri" w:eastAsia="Calibri"/>
          <w:b w:val="0"/>
          <w:color w:val="5D5A70"/>
          <w:sz w:val="21"/>
        </w:rPr>
        <w:t>[Vorname] schreibt: [Nachricht]</w:t>
      </w:r>
    </w:p>
    <w:p>
      <w:pPr>
        <w:spacing w:after="80"/>
      </w:pPr>
    </w:p>
    <w:p>
      <w:pPr>
        <w:spacing w:after="40"/>
      </w:pPr>
      <w:r>
        <w:rPr>
          <w:rFonts w:ascii="Calibri" w:hAnsi="Calibri" w:cs="Calibri" w:eastAsia="Calibri"/>
          <w:b/>
          <w:color w:val="15131F"/>
          <w:sz w:val="22"/>
        </w:rPr>
        <w:t>Nur, was die Antwort braucht</w:t>
      </w:r>
    </w:p>
    <w:p>
      <w:pPr>
        <w:spacing w:after="40"/>
      </w:pPr>
      <w:r>
        <w:rPr>
          <w:rFonts w:ascii="Calibri" w:hAnsi="Calibri" w:cs="Calibri" w:eastAsia="Calibri"/>
          <w:b w:val="0"/>
          <w:color w:val="15131F"/>
          <w:sz w:val="21"/>
        </w:rPr>
        <w:t>Nach der DSGVO müssen personenbezogene Daten auf das für den Zweck notwendige Maß beschränkt sein. Fügen Sie die Fakten für diese Antwort ein, nicht die Kontohistorie.</w:t>
      </w:r>
    </w:p>
    <w:p>
      <w:pPr>
        <w:spacing w:after="80"/>
      </w:pPr>
    </w:p>
    <w:p>
      <w:pPr>
        <w:spacing w:after="40"/>
      </w:pPr>
      <w:r>
        <w:rPr>
          <w:rFonts w:ascii="Calibri" w:hAnsi="Calibri" w:cs="Calibri" w:eastAsia="Calibri"/>
          <w:b/>
          <w:color w:val="15131F"/>
          <w:sz w:val="22"/>
        </w:rPr>
        <w:t>Daten anderer Personen</w:t>
      </w:r>
    </w:p>
    <w:p>
      <w:pPr>
        <w:spacing w:after="40"/>
      </w:pPr>
      <w:r>
        <w:rPr>
          <w:rFonts w:ascii="Calibri" w:hAnsi="Calibri" w:cs="Calibri" w:eastAsia="Calibri"/>
          <w:b w:val="0"/>
          <w:color w:val="15131F"/>
          <w:sz w:val="21"/>
        </w:rPr>
        <w:t>Keine Nachrichten anderer Kunden, keine internen Notizen über einen Kunden und keine Beschwerden über Mitarbeiter: Eine Zusammenfassung wiederholt alles, was Sie einfügen.</w:t>
      </w:r>
    </w:p>
    <w:p>
      <w:pPr>
        <w:spacing w:after="80"/>
      </w:pPr>
    </w:p>
    <w:p>
      <w:pPr>
        <w:spacing w:after="40"/>
      </w:pPr>
      <w:r>
        <w:rPr>
          <w:rFonts w:ascii="Calibri" w:hAnsi="Calibri" w:cs="Calibri" w:eastAsia="Calibri"/>
          <w:b/>
          <w:color w:val="15131F"/>
          <w:sz w:val="22"/>
        </w:rPr>
        <w:t>KI-Hinweis bei Chatbots</w:t>
      </w:r>
    </w:p>
    <w:p>
      <w:pPr>
        <w:spacing w:after="40"/>
      </w:pPr>
      <w:r>
        <w:rPr>
          <w:rFonts w:ascii="Calibri" w:hAnsi="Calibri" w:cs="Calibri" w:eastAsia="Calibri"/>
          <w:b w:val="0"/>
          <w:color w:val="15131F"/>
          <w:sz w:val="21"/>
        </w:rPr>
        <w:t>Nach der EU-KI-Verordnung (AI Act) müssen KI-Systeme, die direkt mit Menschen interagieren, etwa ein KI-Agent auf der Website, so gestaltet sein, dass die Menschen erfahren, dass sie mit einer KI interagieren, außer wenn das offensichtlich ist, und zwar spätestens bei der ersten Interaktion. Das gilt ab dem 2. August 2026.</w:t>
      </w:r>
    </w:p>
    <w:p>
      <w:pPr>
        <w:spacing w:after="80"/>
      </w:pPr>
    </w:p>
    <w:p>
      <w:pPr>
        <w:spacing w:after="40"/>
      </w:pPr>
      <w:r>
        <w:rPr>
          <w:rFonts w:ascii="Calibri" w:hAnsi="Calibri" w:cs="Calibri" w:eastAsia="Calibri"/>
          <w:b/>
          <w:color w:val="15131F"/>
          <w:sz w:val="22"/>
        </w:rPr>
        <w:t>KI-Hinweis bei Entwürfen, die ein Mensch sendet</w:t>
      </w:r>
    </w:p>
    <w:p>
      <w:pPr>
        <w:spacing w:after="40"/>
      </w:pPr>
      <w:r>
        <w:rPr>
          <w:rFonts w:ascii="Calibri" w:hAnsi="Calibri" w:cs="Calibri" w:eastAsia="Calibri"/>
          <w:b w:val="0"/>
          <w:color w:val="15131F"/>
          <w:sz w:val="21"/>
        </w:rPr>
        <w:t>Artikel 50 nennt keine Antworten, die ein Mensch mit KI-Hilfe schreibt, prüft und sendet. Seine Regel für KI-generierte Texte erfasst Texte, die veröffentlicht werden, um die Öffentlichkeit über Angelegenheiten von öffentlichem Interesse zu informieren, mit einer Ausnahme bei menschlicher Prüfung und redaktioneller Verantwortung. Folgen Sie Ihrer eigenen Richtlinie.</w:t>
      </w:r>
    </w:p>
    <w:p>
      <w:pPr>
        <w:spacing w:after="80"/>
      </w:pPr>
    </w:p>
    <w:p>
      <w:pPr>
        <w:spacing w:after="200"/>
      </w:pPr>
      <w:r>
        <w:rPr>
          <w:rFonts w:ascii="Calibri" w:hAnsi="Calibri" w:cs="Calibri" w:eastAsia="Calibri"/>
          <w:b w:val="0"/>
          <w:color w:val="15131F"/>
          <w:sz w:val="21"/>
        </w:rPr>
        <w:t>Dies ist keine Rechtsberatung. Prüfen Sie die Regeln für Ihr Land und Ihre Branche sowie die KI-Richtlinie Ihres Unternehmens.</w:t>
      </w:r>
    </w:p>
    <w:p>
      <w:pPr>
        <w:spacing w:after="120"/>
      </w:pPr>
      <w:r>
        <w:rPr>
          <w:rFonts w:ascii="Calibri" w:hAnsi="Calibri" w:cs="Calibri" w:eastAsia="Calibri"/>
          <w:b/>
          <w:color w:val="15131F"/>
          <w:sz w:val="28"/>
        </w:rPr>
        <w:t>So nutzen Sie diese KI-Prompt-Vorlagen für den Kundenservice</w:t>
      </w:r>
    </w:p>
    <w:p>
      <w:pPr>
        <w:spacing w:after="40"/>
      </w:pPr>
      <w:r>
        <w:rPr>
          <w:rFonts w:ascii="Calibri" w:hAnsi="Calibri" w:cs="Calibri" w:eastAsia="Calibri"/>
          <w:b/>
          <w:color w:val="15131F"/>
          <w:sz w:val="22"/>
        </w:rPr>
        <w:t>1. Prompt auswählen</w:t>
      </w:r>
    </w:p>
    <w:p>
      <w:pPr>
        <w:spacing w:after="120"/>
      </w:pPr>
      <w:r>
        <w:rPr>
          <w:rFonts w:ascii="Calibri" w:hAnsi="Calibri" w:cs="Calibri" w:eastAsia="Calibri"/>
          <w:b w:val="0"/>
          <w:color w:val="15131F"/>
          <w:sz w:val="21"/>
        </w:rPr>
        <w:t>Suchen Sie die Aufgabe in den Tabs 2 bis 8 oder beginnen Sie mit 2.1.</w:t>
      </w:r>
    </w:p>
    <w:p>
      <w:pPr>
        <w:spacing w:after="40"/>
      </w:pPr>
      <w:r>
        <w:rPr>
          <w:rFonts w:ascii="Calibri" w:hAnsi="Calibri" w:cs="Calibri" w:eastAsia="Calibri"/>
          <w:b/>
          <w:color w:val="15131F"/>
          <w:sz w:val="22"/>
        </w:rPr>
        <w:t>2. Klammern ausfüllen</w:t>
      </w:r>
    </w:p>
    <w:p>
      <w:pPr>
        <w:spacing w:after="120"/>
      </w:pPr>
      <w:r>
        <w:rPr>
          <w:rFonts w:ascii="Calibri" w:hAnsi="Calibri" w:cs="Calibri" w:eastAsia="Calibri"/>
          <w:b w:val="0"/>
          <w:color w:val="15131F"/>
          <w:sz w:val="21"/>
        </w:rPr>
        <w:t>Unternehmen, Ton und Wortgrenze einmal; frische Fakten jedes Mal.</w:t>
      </w:r>
    </w:p>
    <w:p>
      <w:pPr>
        <w:spacing w:after="40"/>
      </w:pPr>
      <w:r>
        <w:rPr>
          <w:rFonts w:ascii="Calibri" w:hAnsi="Calibri" w:cs="Calibri" w:eastAsia="Calibri"/>
          <w:b/>
          <w:color w:val="15131F"/>
          <w:sz w:val="22"/>
        </w:rPr>
        <w:t>3. Erst entscheiden, dann einfügen</w:t>
      </w:r>
    </w:p>
    <w:p>
      <w:pPr>
        <w:spacing w:after="120"/>
      </w:pPr>
      <w:r>
        <w:rPr>
          <w:rFonts w:ascii="Calibri" w:hAnsi="Calibri" w:cs="Calibri" w:eastAsia="Calibri"/>
          <w:b w:val="0"/>
          <w:color w:val="15131F"/>
          <w:sz w:val="21"/>
        </w:rPr>
        <w:t>Sie entscheiden über Erstattungen, Termine und Ausnahmen. Die KI formuliert nur.</w:t>
      </w:r>
    </w:p>
    <w:p>
      <w:pPr>
        <w:spacing w:after="40"/>
      </w:pPr>
      <w:r>
        <w:rPr>
          <w:rFonts w:ascii="Calibri" w:hAnsi="Calibri" w:cs="Calibri" w:eastAsia="Calibri"/>
          <w:b/>
          <w:color w:val="15131F"/>
          <w:sz w:val="22"/>
        </w:rPr>
        <w:t>4. Erst prüfen, dann senden</w:t>
      </w:r>
    </w:p>
    <w:p>
      <w:pPr>
        <w:spacing w:after="120"/>
      </w:pPr>
      <w:r>
        <w:rPr>
          <w:rFonts w:ascii="Calibri" w:hAnsi="Calibri" w:cs="Calibri" w:eastAsia="Calibri"/>
          <w:b w:val="0"/>
          <w:color w:val="15131F"/>
          <w:sz w:val="21"/>
        </w:rPr>
        <w:t>Führen Sie die 5 Prüfungen aus Tab 1 durch. Jede Antwort sendet ein Mensch.</w:t>
      </w:r>
    </w:p>
    <w:p>
      <w:pPr>
        <w:spacing w:after="40"/>
      </w:pPr>
      <w:r>
        <w:rPr>
          <w:rFonts w:ascii="Calibri" w:hAnsi="Calibri" w:cs="Calibri" w:eastAsia="Calibri"/>
          <w:b/>
          <w:color w:val="15131F"/>
          <w:sz w:val="22"/>
        </w:rPr>
        <w:t>5. Protokollieren und versionieren</w:t>
      </w:r>
    </w:p>
    <w:p>
      <w:pPr>
        <w:spacing w:after="120"/>
      </w:pPr>
      <w:r>
        <w:rPr>
          <w:rFonts w:ascii="Calibri" w:hAnsi="Calibri" w:cs="Calibri" w:eastAsia="Calibri"/>
          <w:b w:val="0"/>
          <w:color w:val="15131F"/>
          <w:sz w:val="21"/>
        </w:rPr>
        <w:t>Tragen Sie jeden Test in Excel ein. Jede Änderung an einem Prompt ist eine neue Version, die 3-mal getestet wird.</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Wählen Sie unter „Meine Bots“ den Bot. Der KI-Agent auf Ihrer Website antwortet aus den „Anweisungen“ und der „Wissensdatenbank“ auf dem Tab „Grundlagen“; schreiben Sie beides mit dem Persona-Leitfaden für KI-Agenten.</w:t>
      </w:r>
    </w:p>
    <w:p>
      <w:pPr>
        <w:spacing w:after="60"/>
      </w:pPr>
      <w:r>
        <w:rPr>
          <w:rFonts w:ascii="Calibri" w:hAnsi="Calibri" w:cs="Calibri" w:eastAsia="Calibri"/>
          <w:b w:val="0"/>
          <w:color w:val="15131F"/>
          <w:sz w:val="21"/>
        </w:rPr>
        <w:t>2. Fügen Sie Hilfeartikel und FAQ-Einträge aus Tab 5 zur „Wissensdatenbank“ hinzu, klicken Sie auf „Änderungen speichern“ und stellen Sie die Frage in „Versuchen Sie es mit Bot“ (der Bot-Vorschau).</w:t>
      </w:r>
    </w:p>
    <w:p>
      <w:pPr>
        <w:spacing w:after="60"/>
      </w:pPr>
      <w:r>
        <w:rPr>
          <w:rFonts w:ascii="Calibri" w:hAnsi="Calibri" w:cs="Calibri" w:eastAsia="Calibri"/>
          <w:b w:val="0"/>
          <w:color w:val="15131F"/>
          <w:sz w:val="21"/>
        </w:rPr>
        <w:t>3. Steht ein Chat im „Live-Support“ auf „Wartet auf Agent“, klicken Sie auf „Beanspruchen“ (Chat übernehmen). Entwerfen Sie mit einem Prompt, führen Sie die 5 Prüfungen durch, senden Sie und klicken Sie dann auf „Lösen“ (Chat abschließen).</w:t>
      </w:r>
    </w:p>
    <w:p>
      <w:pPr>
        <w:spacing w:after="60"/>
      </w:pPr>
      <w:r>
        <w:rPr>
          <w:rFonts w:ascii="Calibri" w:hAnsi="Calibri" w:cs="Calibri" w:eastAsia="Calibri"/>
          <w:b w:val="0"/>
          <w:color w:val="15131F"/>
          <w:sz w:val="21"/>
        </w:rPr>
        <w:t>4. Mit Growth: „Einstellungen“ &gt; „Gespeicherte Antworten“ &gt; „Neue Antwort“. Tragen Sie „Titel“, ein „Kürzel“ wie /damaged-item und den „Antworttext“ ein und aktivieren Sie „Mit Team teilen“. Tippen Sie das Kürzel ins Chat-Antwortfeld, um die Antwort einzufügen.</w:t>
      </w:r>
    </w:p>
    <w:p>
      <w:pPr>
        <w:spacing w:after="60"/>
      </w:pPr>
      <w:r>
        <w:rPr>
          <w:rFonts w:ascii="Calibri" w:hAnsi="Calibri" w:cs="Calibri" w:eastAsia="Calibri"/>
          <w:b w:val="0"/>
          <w:color w:val="15131F"/>
          <w:sz w:val="21"/>
        </w:rPr>
        <w:t>5. Halten Sie die Fakten und Ihre Entscheidung in den „Anmerkungen“ des Kontakts fest und jede Nachfassaufgabe unter „Aufgaben“ &gt; „Neue Aufgabe“ mit „Abtretungsinhaber“ (zuständige Person) und „Deadline“.</w:t>
      </w:r>
    </w:p>
    <w:p>
      <w:pPr>
        <w:spacing w:after="200"/>
      </w:pPr>
      <w:r>
        <w:rPr>
          <w:rFonts w:ascii="Calibri" w:hAnsi="Calibri" w:cs="Calibri" w:eastAsia="Calibri"/>
          <w:b w:val="0"/>
          <w:color w:val="5D5A70"/>
          <w:sz w:val="21"/>
        </w:rPr>
        <w:t>KI-Chat rund um die Uhr und eine einfache Wissensdatenbank gibt es im Free-Plan: 3 Nutzer, keine Kreditkarte. Die Übergabe an Menschen im „Live-Support“ kommt mit Launch, 19 $ im Monat bei jährlicher Abrechnung; gespeicherte Antworten und automatische Übersetzung im Posteingang mit Growth, 49 $ im Monat bei jährlicher Abrechnung.</w:t>
      </w:r>
    </w:p>
    <w:p>
      <w:pPr>
        <w:spacing w:after="80"/>
      </w:pPr>
      <w:r>
        <w:rPr>
          <w:rFonts w:ascii="Calibri" w:hAnsi="Calibri" w:cs="Calibri" w:eastAsia="Calibri"/>
          <w:b/>
          <w:color w:val="15131F"/>
          <w:sz w:val="24"/>
        </w:rPr>
        <w:t>Ein Prompt ist „Bereit“, wenn</w:t>
      </w:r>
    </w:p>
    <w:p>
      <w:pPr>
        <w:spacing w:after="60"/>
        <w:ind w:left="283"/>
      </w:pPr>
      <w:r>
        <w:rPr>
          <w:rFonts w:ascii="Calibri" w:hAnsi="Calibri" w:cs="Calibri" w:eastAsia="Calibri"/>
          <w:b w:val="0"/>
          <w:color w:val="15131F"/>
          <w:sz w:val="21"/>
        </w:rPr>
        <w:t>• er 3 bestandene Tests in der aktuellen Version hat.</w:t>
      </w:r>
    </w:p>
    <w:p>
      <w:pPr>
        <w:spacing w:after="60"/>
        <w:ind w:left="283"/>
      </w:pPr>
      <w:r>
        <w:rPr>
          <w:rFonts w:ascii="Calibri" w:hAnsi="Calibri" w:cs="Calibri" w:eastAsia="Calibri"/>
          <w:b w:val="0"/>
          <w:color w:val="15131F"/>
          <w:sz w:val="21"/>
        </w:rPr>
        <w:t>• jede Klammer sagt, was eingefügt wird.</w:t>
      </w:r>
    </w:p>
    <w:p>
      <w:pPr>
        <w:spacing w:after="60"/>
        <w:ind w:left="283"/>
      </w:pPr>
      <w:r>
        <w:rPr>
          <w:rFonts w:ascii="Calibri" w:hAnsi="Calibri" w:cs="Calibri" w:eastAsia="Calibri"/>
          <w:b w:val="0"/>
          <w:color w:val="15131F"/>
          <w:sz w:val="21"/>
        </w:rPr>
        <w:t>• seine Prüfung in der Bibliothek steht.</w:t>
      </w:r>
    </w:p>
    <w:p>
      <w:pPr>
        <w:spacing w:after="60"/>
        <w:ind w:left="283"/>
      </w:pPr>
      <w:r>
        <w:rPr>
          <w:rFonts w:ascii="Calibri" w:hAnsi="Calibri" w:cs="Calibri" w:eastAsia="Calibri"/>
          <w:b w:val="0"/>
          <w:color w:val="15131F"/>
          <w:sz w:val="21"/>
        </w:rPr>
        <w:t>• niemand Kartennummern oder vollständige Kontaktdaten einfügt.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https://crmsoftware.pro/de/templates/customer-service-ai-prompt-templates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KI-Prompts für den Kundenservice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