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Eskalations-E-Mail-Vorlagen</w:t>
      </w:r>
    </w:p>
    <w:p>
      <w:pPr>
        <w:spacing w:after="80"/>
      </w:pPr>
      <w:r>
        <w:rPr>
          <w:rFonts w:ascii="Calibri" w:hAnsi="Calibri" w:cs="Calibri" w:eastAsia="Calibri"/>
          <w:b w:val="0"/>
          <w:color w:val="5D5A70"/>
          <w:sz w:val="22"/>
        </w:rPr>
        <w:t>Die Eskalationsmatrix und die E-Mails, die darauf aufbauen: an die verantwortliche Person, Ihre Führungskraft, einen Lieferanten und den Kunden, die Nachfass-E-Mail bei fehlender Reaktion, die Version für dringende Fälle und die Abschluss-E-Mail. Von CRMsoftware.pro.</w:t>
      </w:r>
    </w:p>
    <w:p>
      <w:pPr>
        <w:spacing w:after="280"/>
      </w:pPr>
      <w:r>
        <w:rPr>
          <w:rFonts w:ascii="Calibri" w:hAnsi="Calibri" w:cs="Calibri" w:eastAsia="Calibri"/>
          <w:b w:val="0"/>
          <w:color w:val="5D5A70"/>
          <w:sz w:val="21"/>
        </w:rPr>
        <w:t>Füllen Sie zuerst die Eskalationsmatrix in Tab 1 aus. Ersetzen Sie dann jedes Wort in [Klammern] durch die Fakten des Falls und senden Sie den Tab, der zur Situation passt. Tragen Sie jede Eskalation in das Excel-Eskalationsprotokoll ein.</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Die Eskalationsmatrix: wer wofür zuständig ist, bis wann</w:t>
      </w:r>
    </w:p>
    <w:p>
      <w:pPr>
        <w:spacing w:after="80"/>
      </w:pPr>
      <w:r>
        <w:rPr>
          <w:rFonts w:ascii="Calibri" w:hAnsi="Calibri" w:cs="Calibri" w:eastAsia="Calibri"/>
          <w:b w:val="0"/>
          <w:color w:val="5D5A70"/>
          <w:sz w:val="20"/>
        </w:rPr>
        <w:t>Felder pro Zeile: 5 · Reaktion: „Ich übernehme“, Schritt, Uhrzeit · Prüfung: Quartalsweise und nach Versäumnis · Dritte Stufe: Technikteams mit Rufbereitschaft nutzen dieselbe Struktur: eine zweite Bereitschaft, die auffängt, was die erste verpasst, danach das ganze Team. In einem kleinen Unternehmen ist das meist die Gründerin oder der Gründer.</w:t>
      </w:r>
    </w:p>
    <w:p>
      <w:pPr>
        <w:spacing w:after="80"/>
      </w:pPr>
      <w:r>
        <w:rPr>
          <w:rFonts w:ascii="Calibri" w:hAnsi="Calibri" w:cs="Calibri" w:eastAsia="Calibri"/>
          <w:b w:val="0"/>
          <w:color w:val="15131F"/>
          <w:sz w:val="21"/>
        </w:rPr>
        <w:t>Jede Eskalations-E-Mail-Vorlage auf dieser Seite bezieht ihre Fakten aus einer einzigen Tabelle: der Eskalationsmatrix, oft auch Eskalationsplan genannt. Eine Zeile pro Problemkategorie, fünf Felder pro Zeile. Einmal ausfüllen und mit dem Team teilen.</w:t>
      </w:r>
    </w:p>
    <w:p>
      <w:pPr>
        <w:spacing w:after="60"/>
      </w:pPr>
      <w:r>
        <w:rPr>
          <w:rFonts w:ascii="Calibri" w:hAnsi="Calibri" w:cs="Calibri" w:eastAsia="Calibri"/>
          <w:b/>
          <w:color w:val="6B3CF0"/>
          <w:sz w:val="21"/>
        </w:rPr>
        <w:t xml:space="preserve">Matrixzeile (eine pro Problemkategorie): </w:t>
      </w:r>
      <w:r>
        <w:rPr>
          <w:rFonts w:ascii="Calibri" w:hAnsi="Calibri" w:cs="Calibri" w:eastAsia="Calibri"/>
          <w:b w:val="0"/>
          <w:color w:val="15131F"/>
          <w:sz w:val="21"/>
        </w:rPr>
        <w:t>Problemkategorie: [Kategorie]</w:t>
        <w:br/>
        <w:t>Verantwortlich: [Name, Funktion, Telefon]</w:t>
        <w:br/>
        <w:t>Vertretung: [Name, Funktion, Telefon]</w:t>
        <w:br/>
        <w:t>Erreichbarkeit: [wann die Person erreichbar ist, zum Beispiel Mo.–Fr. 9:00–17:00]</w:t>
        <w:br/>
        <w:t>Reaktionsfrist: Kritisch [30 Minuten] / Hoch [2 Stunden] / Normal [24 Stunden]</w:t>
        <w:br/>
        <w:t>Ausweichplan: [was passiert, wenn bis zur Frist niemand reagiert]</w:t>
      </w:r>
    </w:p>
    <w:p>
      <w:pPr>
        <w:spacing w:after="40"/>
      </w:pPr>
      <w:r>
        <w:rPr>
          <w:rFonts w:ascii="Calibri" w:hAnsi="Calibri" w:cs="Calibri" w:eastAsia="Calibri"/>
          <w:b/>
          <w:color w:val="6B3CF0"/>
          <w:sz w:val="21"/>
        </w:rPr>
        <w:t>Schweregrad und Reaktionsfrist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Schweregrad</w:t>
            </w:r>
          </w:p>
        </w:tc>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Reaktion innerhalb von</w:t>
            </w:r>
          </w:p>
        </w:tc>
      </w:tr>
      <w:tr>
        <w:tc>
          <w:tcPr>
            <w:tcW w:type="dxa" w:w="3324"/>
          </w:tcPr>
          <w:p>
            <w:r/>
            <w:r>
              <w:rPr>
                <w:rFonts w:ascii="Calibri" w:hAnsi="Calibri" w:cs="Calibri" w:eastAsia="Calibri"/>
                <w:b w:val="0"/>
                <w:color w:val="15131F"/>
                <w:sz w:val="19"/>
              </w:rPr>
              <w:t>Kritisch</w:t>
            </w:r>
          </w:p>
        </w:tc>
        <w:tc>
          <w:tcPr>
            <w:tcW w:type="dxa" w:w="3324"/>
          </w:tcPr>
          <w:p>
            <w:r/>
            <w:r>
              <w:rPr>
                <w:rFonts w:ascii="Calibri" w:hAnsi="Calibri" w:cs="Calibri" w:eastAsia="Calibri"/>
                <w:b w:val="0"/>
                <w:color w:val="15131F"/>
                <w:sz w:val="19"/>
              </w:rPr>
              <w:t>Sicherheitsrisiko, offengelegte Daten oder viele Kunden betroffen</w:t>
            </w:r>
          </w:p>
        </w:tc>
        <w:tc>
          <w:tcPr>
            <w:tcW w:type="dxa" w:w="3324"/>
          </w:tcPr>
          <w:p>
            <w:r/>
            <w:r>
              <w:rPr>
                <w:rFonts w:ascii="Calibri" w:hAnsi="Calibri" w:cs="Calibri" w:eastAsia="Calibri"/>
                <w:b w:val="0"/>
                <w:color w:val="15131F"/>
                <w:sz w:val="19"/>
              </w:rPr>
              <w:t>30 Minuten, rund um die Uhr, telefonisch</w:t>
            </w:r>
          </w:p>
        </w:tc>
      </w:tr>
      <w:tr>
        <w:tc>
          <w:tcPr>
            <w:tcW w:type="dxa" w:w="3324"/>
          </w:tcPr>
          <w:p>
            <w:r/>
            <w:r>
              <w:rPr>
                <w:rFonts w:ascii="Calibri" w:hAnsi="Calibri" w:cs="Calibri" w:eastAsia="Calibri"/>
                <w:b w:val="0"/>
                <w:color w:val="15131F"/>
                <w:sz w:val="19"/>
              </w:rPr>
              <w:t>Hoch</w:t>
            </w:r>
          </w:p>
        </w:tc>
        <w:tc>
          <w:tcPr>
            <w:tcW w:type="dxa" w:w="3324"/>
          </w:tcPr>
          <w:p>
            <w:r/>
            <w:r>
              <w:rPr>
                <w:rFonts w:ascii="Calibri" w:hAnsi="Calibri" w:cs="Calibri" w:eastAsia="Calibri"/>
                <w:b w:val="0"/>
                <w:color w:val="15131F"/>
                <w:sz w:val="19"/>
              </w:rPr>
              <w:t>Ein Kunde kann den Service nicht nutzen, oder Geld oder eine Zusage mit festem Termin ist in Gefahr</w:t>
            </w:r>
          </w:p>
        </w:tc>
        <w:tc>
          <w:tcPr>
            <w:tcW w:type="dxa" w:w="3324"/>
          </w:tcPr>
          <w:p>
            <w:r/>
            <w:r>
              <w:rPr>
                <w:rFonts w:ascii="Calibri" w:hAnsi="Calibri" w:cs="Calibri" w:eastAsia="Calibri"/>
                <w:b w:val="0"/>
                <w:color w:val="15131F"/>
                <w:sz w:val="19"/>
              </w:rPr>
              <w:t>2 Stunden, innerhalb der Erreichbarkeit</w:t>
            </w:r>
          </w:p>
        </w:tc>
      </w:tr>
      <w:tr>
        <w:tc>
          <w:tcPr>
            <w:tcW w:type="dxa" w:w="3324"/>
          </w:tcPr>
          <w:p>
            <w:r/>
            <w:r>
              <w:rPr>
                <w:rFonts w:ascii="Calibri" w:hAnsi="Calibri" w:cs="Calibri" w:eastAsia="Calibri"/>
                <w:b w:val="0"/>
                <w:color w:val="15131F"/>
                <w:sz w:val="19"/>
              </w:rPr>
              <w:t>Normal</w:t>
            </w:r>
          </w:p>
        </w:tc>
        <w:tc>
          <w:tcPr>
            <w:tcW w:type="dxa" w:w="3324"/>
          </w:tcPr>
          <w:p>
            <w:r/>
            <w:r>
              <w:rPr>
                <w:rFonts w:ascii="Calibri" w:hAnsi="Calibri" w:cs="Calibri" w:eastAsia="Calibri"/>
                <w:b w:val="0"/>
                <w:color w:val="15131F"/>
                <w:sz w:val="19"/>
              </w:rPr>
              <w:t>Es gibt eine Übergangslösung, oder die Entscheidung geht über Ihre Befugnisse hinaus</w:t>
            </w:r>
          </w:p>
        </w:tc>
        <w:tc>
          <w:tcPr>
            <w:tcW w:type="dxa" w:w="3324"/>
          </w:tcPr>
          <w:p>
            <w:r/>
            <w:r>
              <w:rPr>
                <w:rFonts w:ascii="Calibri" w:hAnsi="Calibri" w:cs="Calibri" w:eastAsia="Calibri"/>
                <w:b w:val="0"/>
                <w:color w:val="15131F"/>
                <w:sz w:val="19"/>
              </w:rPr>
              <w:t>24 Stunden</w:t>
            </w:r>
          </w:p>
        </w:tc>
      </w:tr>
    </w:tbl>
    <w:p/>
    <w:p>
      <w:pPr>
        <w:spacing w:after="40"/>
      </w:pPr>
      <w:r>
        <w:rPr>
          <w:rFonts w:ascii="Calibri" w:hAnsi="Calibri" w:cs="Calibri" w:eastAsia="Calibri"/>
          <w:b/>
          <w:color w:val="6B3CF0"/>
          <w:sz w:val="21"/>
        </w:rPr>
        <w:t>So füllen Sie sie aus</w:t>
      </w:r>
    </w:p>
    <w:p>
      <w:pPr>
        <w:spacing w:after="40"/>
      </w:pPr>
      <w:r>
        <w:rPr>
          <w:rFonts w:ascii="Calibri" w:hAnsi="Calibri" w:cs="Calibri" w:eastAsia="Calibri"/>
          <w:b w:val="0"/>
          <w:color w:val="15131F"/>
          <w:sz w:val="21"/>
        </w:rPr>
        <w:t>1. 5 bis 8 Kategorien: Störungen, Lieferung, Abrechnung, Beschwerden, Ausfälle, Daten: die Gründe, aus denen Kunden wirklich eskalieren.</w:t>
      </w:r>
    </w:p>
    <w:p>
      <w:pPr>
        <w:spacing w:after="40"/>
      </w:pPr>
      <w:r>
        <w:rPr>
          <w:rFonts w:ascii="Calibri" w:hAnsi="Calibri" w:cs="Calibri" w:eastAsia="Calibri"/>
          <w:b w:val="0"/>
          <w:color w:val="15131F"/>
          <w:sz w:val="21"/>
        </w:rPr>
        <w:t>2. Eine Person, eine Vertretung: Menschen, keine Sammelpostfächer. Die Vertretung darf dieselbe Entscheidung treffen.</w:t>
      </w:r>
    </w:p>
    <w:p>
      <w:pPr>
        <w:spacing w:after="40"/>
      </w:pPr>
      <w:r>
        <w:rPr>
          <w:rFonts w:ascii="Calibri" w:hAnsi="Calibri" w:cs="Calibri" w:eastAsia="Calibri"/>
          <w:b w:val="0"/>
          <w:color w:val="15131F"/>
          <w:sz w:val="21"/>
        </w:rPr>
        <w:t>3. Erreichbarkeit und Telefon: Wann jede verantwortliche Person erreichbar ist; eine Telefonnummer für kritische Fälle.</w:t>
      </w:r>
    </w:p>
    <w:p>
      <w:pPr>
        <w:spacing w:after="40"/>
      </w:pPr>
      <w:r>
        <w:rPr>
          <w:rFonts w:ascii="Calibri" w:hAnsi="Calibri" w:cs="Calibri" w:eastAsia="Calibri"/>
          <w:b w:val="0"/>
          <w:color w:val="15131F"/>
          <w:sz w:val="21"/>
        </w:rPr>
        <w:t>4. Frist nach Schweregrad: Reaktion heißt „Ich übernehme“ mit nächstem Schritt und Uhrzeit, nicht die Lösung.</w:t>
      </w:r>
    </w:p>
    <w:p>
      <w:pPr>
        <w:spacing w:after="40"/>
      </w:pPr>
      <w:r>
        <w:rPr>
          <w:rFonts w:ascii="Calibri" w:hAnsi="Calibri" w:cs="Calibri" w:eastAsia="Calibri"/>
          <w:b w:val="0"/>
          <w:color w:val="15131F"/>
          <w:sz w:val="21"/>
        </w:rPr>
        <w:t>5. Ausweichplan: Was zur Frist passiert. Prüfen Sie die Matrix nach jeder verpassten Frist.</w:t>
      </w:r>
    </w:p>
    <w:p>
      <w:pPr>
        <w:spacing w:after="80"/>
      </w:pPr>
      <w:r>
        <w:rPr>
          <w:rFonts w:ascii="Calibri" w:hAnsi="Calibri" w:cs="Calibri" w:eastAsia="Calibri"/>
          <w:b w:val="0"/>
          <w:color w:val="15131F"/>
          <w:sz w:val="21"/>
        </w:rPr>
        <w:t>Beispiel: die Matrix von Kettlebrook Coffee Service, einem fiktiven Unternehmen, das Kaffeemaschinen an Büros vermietet und wartet. Die Fristen folgen der Tabelle der Schweregrade.</w:t>
      </w:r>
    </w:p>
    <w:p>
      <w:pPr>
        <w:spacing w:after="40"/>
      </w:pPr>
      <w:r>
        <w:rPr>
          <w:rFonts w:ascii="Calibri" w:hAnsi="Calibri" w:cs="Calibri" w:eastAsia="Calibri"/>
          <w:b/>
          <w:color w:val="15131F"/>
          <w:sz w:val="22"/>
        </w:rPr>
        <w:t>1.1 Gerätestörung oder Reparatur</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Marco Bianchi, Serviceleiter</w:t>
      </w:r>
    </w:p>
    <w:p>
      <w:pPr>
        <w:spacing w:after="60"/>
      </w:pPr>
      <w:r>
        <w:rPr>
          <w:rFonts w:ascii="Calibri" w:hAnsi="Calibri" w:cs="Calibri" w:eastAsia="Calibri"/>
          <w:b/>
          <w:color w:val="6B3CF0"/>
          <w:sz w:val="21"/>
        </w:rPr>
        <w:t xml:space="preserve">Vertretung: </w:t>
      </w:r>
      <w:r>
        <w:rPr>
          <w:rFonts w:ascii="Calibri" w:hAnsi="Calibri" w:cs="Calibri" w:eastAsia="Calibri"/>
          <w:b w:val="0"/>
          <w:color w:val="5D5A70"/>
          <w:sz w:val="21"/>
        </w:rPr>
        <w:t>Ruth Okoye, Betriebsleiterin</w:t>
      </w:r>
    </w:p>
    <w:p>
      <w:pPr>
        <w:spacing w:after="60"/>
      </w:pPr>
      <w:r>
        <w:rPr>
          <w:rFonts w:ascii="Calibri" w:hAnsi="Calibri" w:cs="Calibri" w:eastAsia="Calibri"/>
          <w:b/>
          <w:color w:val="6B3CF0"/>
          <w:sz w:val="21"/>
        </w:rPr>
        <w:t xml:space="preserve">Erreichbarkeit: </w:t>
      </w:r>
      <w:r>
        <w:rPr>
          <w:rFonts w:ascii="Calibri" w:hAnsi="Calibri" w:cs="Calibri" w:eastAsia="Calibri"/>
          <w:b w:val="0"/>
          <w:color w:val="5D5A70"/>
          <w:sz w:val="21"/>
        </w:rPr>
        <w:t>Mo.–Fr. 7:00–17:00; Kritisch rund um die Uhr</w:t>
      </w:r>
    </w:p>
    <w:p>
      <w:pPr>
        <w:spacing w:after="60"/>
      </w:pPr>
      <w:r>
        <w:rPr>
          <w:rFonts w:ascii="Calibri" w:hAnsi="Calibri" w:cs="Calibri" w:eastAsia="Calibri"/>
          <w:b/>
          <w:color w:val="6B3CF0"/>
          <w:sz w:val="21"/>
        </w:rPr>
        <w:t xml:space="preserve">Ausweichplan: </w:t>
      </w:r>
      <w:r>
        <w:rPr>
          <w:rFonts w:ascii="Calibri" w:hAnsi="Calibri" w:cs="Calibri" w:eastAsia="Calibri"/>
          <w:b w:val="0"/>
          <w:color w:val="5D5A70"/>
          <w:sz w:val="21"/>
        </w:rPr>
        <w:t>Ruth schickt noch am selben Tag ein Leihgerät. Kritisch: Ruth anrufen, dann Hannah.</w:t>
      </w:r>
    </w:p>
    <w:p>
      <w:pPr>
        <w:spacing w:after="40"/>
      </w:pPr>
    </w:p>
    <w:p>
      <w:pPr>
        <w:spacing w:after="40"/>
      </w:pPr>
      <w:r>
        <w:rPr>
          <w:rFonts w:ascii="Calibri" w:hAnsi="Calibri" w:cs="Calibri" w:eastAsia="Calibri"/>
          <w:b/>
          <w:color w:val="15131F"/>
          <w:sz w:val="22"/>
        </w:rPr>
        <w:t>1.2 Lieferung oder Verbrauchsmaterial</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Ruth Okoye, Betriebsleiterin</w:t>
      </w:r>
    </w:p>
    <w:p>
      <w:pPr>
        <w:spacing w:after="60"/>
      </w:pPr>
      <w:r>
        <w:rPr>
          <w:rFonts w:ascii="Calibri" w:hAnsi="Calibri" w:cs="Calibri" w:eastAsia="Calibri"/>
          <w:b/>
          <w:color w:val="6B3CF0"/>
          <w:sz w:val="21"/>
        </w:rPr>
        <w:t xml:space="preserve">Vertretung: </w:t>
      </w:r>
      <w:r>
        <w:rPr>
          <w:rFonts w:ascii="Calibri" w:hAnsi="Calibri" w:cs="Calibri" w:eastAsia="Calibri"/>
          <w:b w:val="0"/>
          <w:color w:val="5D5A70"/>
          <w:sz w:val="21"/>
        </w:rPr>
        <w:t>Nadia Flores, Lagerleiterin</w:t>
      </w:r>
    </w:p>
    <w:p>
      <w:pPr>
        <w:spacing w:after="60"/>
      </w:pPr>
      <w:r>
        <w:rPr>
          <w:rFonts w:ascii="Calibri" w:hAnsi="Calibri" w:cs="Calibri" w:eastAsia="Calibri"/>
          <w:b/>
          <w:color w:val="6B3CF0"/>
          <w:sz w:val="21"/>
        </w:rPr>
        <w:t xml:space="preserve">Erreichbarkeit: </w:t>
      </w:r>
      <w:r>
        <w:rPr>
          <w:rFonts w:ascii="Calibri" w:hAnsi="Calibri" w:cs="Calibri" w:eastAsia="Calibri"/>
          <w:b w:val="0"/>
          <w:color w:val="5D5A70"/>
          <w:sz w:val="21"/>
        </w:rPr>
        <w:t>Mo.–Fr. 6:30–16:00</w:t>
      </w:r>
    </w:p>
    <w:p>
      <w:pPr>
        <w:spacing w:after="60"/>
      </w:pPr>
      <w:r>
        <w:rPr>
          <w:rFonts w:ascii="Calibri" w:hAnsi="Calibri" w:cs="Calibri" w:eastAsia="Calibri"/>
          <w:b/>
          <w:color w:val="6B3CF0"/>
          <w:sz w:val="21"/>
        </w:rPr>
        <w:t xml:space="preserve">Ausweichplan: </w:t>
      </w:r>
      <w:r>
        <w:rPr>
          <w:rFonts w:ascii="Calibri" w:hAnsi="Calibri" w:cs="Calibri" w:eastAsia="Calibri"/>
          <w:b w:val="0"/>
          <w:color w:val="5D5A70"/>
          <w:sz w:val="21"/>
        </w:rPr>
        <w:t>Nadia schickt noch am selben Tag einen Kurier.</w:t>
      </w:r>
    </w:p>
    <w:p>
      <w:pPr>
        <w:spacing w:after="40"/>
      </w:pPr>
    </w:p>
    <w:p>
      <w:pPr>
        <w:spacing w:after="40"/>
      </w:pPr>
      <w:r>
        <w:rPr>
          <w:rFonts w:ascii="Calibri" w:hAnsi="Calibri" w:cs="Calibri" w:eastAsia="Calibri"/>
          <w:b/>
          <w:color w:val="15131F"/>
          <w:sz w:val="22"/>
        </w:rPr>
        <w:t>1.3 Abrechnung oder Vertrag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Leo Park, Buchhaltung</w:t>
      </w:r>
    </w:p>
    <w:p>
      <w:pPr>
        <w:spacing w:after="60"/>
      </w:pPr>
      <w:r>
        <w:rPr>
          <w:rFonts w:ascii="Calibri" w:hAnsi="Calibri" w:cs="Calibri" w:eastAsia="Calibri"/>
          <w:b/>
          <w:color w:val="6B3CF0"/>
          <w:sz w:val="21"/>
        </w:rPr>
        <w:t xml:space="preserve">Vertretung: </w:t>
      </w:r>
      <w:r>
        <w:rPr>
          <w:rFonts w:ascii="Calibri" w:hAnsi="Calibri" w:cs="Calibri" w:eastAsia="Calibri"/>
          <w:b w:val="0"/>
          <w:color w:val="5D5A70"/>
          <w:sz w:val="21"/>
        </w:rPr>
        <w:t>Hannah Price, Gründerin</w:t>
      </w:r>
    </w:p>
    <w:p>
      <w:pPr>
        <w:spacing w:after="60"/>
      </w:pPr>
      <w:r>
        <w:rPr>
          <w:rFonts w:ascii="Calibri" w:hAnsi="Calibri" w:cs="Calibri" w:eastAsia="Calibri"/>
          <w:b/>
          <w:color w:val="6B3CF0"/>
          <w:sz w:val="21"/>
        </w:rPr>
        <w:t xml:space="preserve">Erreichbarkeit: </w:t>
      </w:r>
      <w:r>
        <w:rPr>
          <w:rFonts w:ascii="Calibri" w:hAnsi="Calibri" w:cs="Calibri" w:eastAsia="Calibri"/>
          <w:b w:val="0"/>
          <w:color w:val="5D5A70"/>
          <w:sz w:val="21"/>
        </w:rPr>
        <w:t>Mo.–Fr. 9:00–17:00</w:t>
      </w:r>
    </w:p>
    <w:p>
      <w:pPr>
        <w:spacing w:after="60"/>
      </w:pPr>
      <w:r>
        <w:rPr>
          <w:rFonts w:ascii="Calibri" w:hAnsi="Calibri" w:cs="Calibri" w:eastAsia="Calibri"/>
          <w:b/>
          <w:color w:val="6B3CF0"/>
          <w:sz w:val="21"/>
        </w:rPr>
        <w:t xml:space="preserve">Ausweichplan: </w:t>
      </w:r>
      <w:r>
        <w:rPr>
          <w:rFonts w:ascii="Calibri" w:hAnsi="Calibri" w:cs="Calibri" w:eastAsia="Calibri"/>
          <w:b w:val="0"/>
          <w:color w:val="5D5A70"/>
          <w:sz w:val="21"/>
        </w:rPr>
        <w:t>Hannah übernimmt. Erstattungen über 500 $ immer nur mit Hannah.</w:t>
      </w:r>
    </w:p>
    <w:p>
      <w:pPr>
        <w:spacing w:after="40"/>
      </w:pPr>
    </w:p>
    <w:p>
      <w:pPr>
        <w:spacing w:after="40"/>
      </w:pPr>
      <w:r>
        <w:rPr>
          <w:rFonts w:ascii="Calibri" w:hAnsi="Calibri" w:cs="Calibri" w:eastAsia="Calibri"/>
          <w:b/>
          <w:color w:val="15131F"/>
          <w:sz w:val="22"/>
        </w:rPr>
        <w:t>1.4 Beschwerde oder Klageandrohung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Hannah Price, Gründerin</w:t>
      </w:r>
    </w:p>
    <w:p>
      <w:pPr>
        <w:spacing w:after="60"/>
      </w:pPr>
      <w:r>
        <w:rPr>
          <w:rFonts w:ascii="Calibri" w:hAnsi="Calibri" w:cs="Calibri" w:eastAsia="Calibri"/>
          <w:b/>
          <w:color w:val="6B3CF0"/>
          <w:sz w:val="21"/>
        </w:rPr>
        <w:t xml:space="preserve">Vertretung: </w:t>
      </w:r>
      <w:r>
        <w:rPr>
          <w:rFonts w:ascii="Calibri" w:hAnsi="Calibri" w:cs="Calibri" w:eastAsia="Calibri"/>
          <w:b w:val="0"/>
          <w:color w:val="5D5A70"/>
          <w:sz w:val="21"/>
        </w:rPr>
        <w:t>Ruth Okoye, Betriebsleiterin</w:t>
      </w:r>
    </w:p>
    <w:p>
      <w:pPr>
        <w:spacing w:after="60"/>
      </w:pPr>
      <w:r>
        <w:rPr>
          <w:rFonts w:ascii="Calibri" w:hAnsi="Calibri" w:cs="Calibri" w:eastAsia="Calibri"/>
          <w:b/>
          <w:color w:val="6B3CF0"/>
          <w:sz w:val="21"/>
        </w:rPr>
        <w:t xml:space="preserve">Erreichbarkeit: </w:t>
      </w:r>
      <w:r>
        <w:rPr>
          <w:rFonts w:ascii="Calibri" w:hAnsi="Calibri" w:cs="Calibri" w:eastAsia="Calibri"/>
          <w:b w:val="0"/>
          <w:color w:val="5D5A70"/>
          <w:sz w:val="21"/>
        </w:rPr>
        <w:t>Mo.–Fr. 8:00–18:00</w:t>
      </w:r>
    </w:p>
    <w:p>
      <w:pPr>
        <w:spacing w:after="60"/>
      </w:pPr>
      <w:r>
        <w:rPr>
          <w:rFonts w:ascii="Calibri" w:hAnsi="Calibri" w:cs="Calibri" w:eastAsia="Calibri"/>
          <w:b/>
          <w:color w:val="6B3CF0"/>
          <w:sz w:val="21"/>
        </w:rPr>
        <w:t xml:space="preserve">Ausweichplan: </w:t>
      </w:r>
      <w:r>
        <w:rPr>
          <w:rFonts w:ascii="Calibri" w:hAnsi="Calibri" w:cs="Calibri" w:eastAsia="Calibri"/>
          <w:b w:val="0"/>
          <w:color w:val="5D5A70"/>
          <w:sz w:val="21"/>
        </w:rPr>
        <w:t>Ruth ruft den Kunden noch am selben Tag an.</w:t>
      </w:r>
    </w:p>
    <w:p>
      <w:pPr>
        <w:spacing w:after="40"/>
      </w:pPr>
    </w:p>
    <w:p>
      <w:pPr>
        <w:spacing w:after="40"/>
      </w:pPr>
      <w:r>
        <w:rPr>
          <w:rFonts w:ascii="Calibri" w:hAnsi="Calibri" w:cs="Calibri" w:eastAsia="Calibri"/>
          <w:b/>
          <w:color w:val="15131F"/>
          <w:sz w:val="22"/>
        </w:rPr>
        <w:t>1.5 Ausfall oder viele Kunden betroffen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Ruth Okoye, Betriebsleiterin</w:t>
      </w:r>
    </w:p>
    <w:p>
      <w:pPr>
        <w:spacing w:after="60"/>
      </w:pPr>
      <w:r>
        <w:rPr>
          <w:rFonts w:ascii="Calibri" w:hAnsi="Calibri" w:cs="Calibri" w:eastAsia="Calibri"/>
          <w:b/>
          <w:color w:val="6B3CF0"/>
          <w:sz w:val="21"/>
        </w:rPr>
        <w:t xml:space="preserve">Vertretung: </w:t>
      </w:r>
      <w:r>
        <w:rPr>
          <w:rFonts w:ascii="Calibri" w:hAnsi="Calibri" w:cs="Calibri" w:eastAsia="Calibri"/>
          <w:b w:val="0"/>
          <w:color w:val="5D5A70"/>
          <w:sz w:val="21"/>
        </w:rPr>
        <w:t>Hannah Price, Gründerin</w:t>
      </w:r>
    </w:p>
    <w:p>
      <w:pPr>
        <w:spacing w:after="60"/>
      </w:pPr>
      <w:r>
        <w:rPr>
          <w:rFonts w:ascii="Calibri" w:hAnsi="Calibri" w:cs="Calibri" w:eastAsia="Calibri"/>
          <w:b/>
          <w:color w:val="6B3CF0"/>
          <w:sz w:val="21"/>
        </w:rPr>
        <w:t xml:space="preserve">Erreichbarkeit: </w:t>
      </w:r>
      <w:r>
        <w:rPr>
          <w:rFonts w:ascii="Calibri" w:hAnsi="Calibri" w:cs="Calibri" w:eastAsia="Calibri"/>
          <w:b w:val="0"/>
          <w:color w:val="5D5A70"/>
          <w:sz w:val="21"/>
        </w:rPr>
        <w:t>Rund um die Uhr, telefonisch</w:t>
      </w:r>
    </w:p>
    <w:p>
      <w:pPr>
        <w:spacing w:after="60"/>
      </w:pPr>
      <w:r>
        <w:rPr>
          <w:rFonts w:ascii="Calibri" w:hAnsi="Calibri" w:cs="Calibri" w:eastAsia="Calibri"/>
          <w:b/>
          <w:color w:val="6B3CF0"/>
          <w:sz w:val="21"/>
        </w:rPr>
        <w:t xml:space="preserve">Ausweichplan: </w:t>
      </w:r>
      <w:r>
        <w:rPr>
          <w:rFonts w:ascii="Calibri" w:hAnsi="Calibri" w:cs="Calibri" w:eastAsia="Calibri"/>
          <w:b w:val="0"/>
          <w:color w:val="5D5A70"/>
          <w:sz w:val="21"/>
        </w:rPr>
        <w:t>Hannah anrufen. Betroffene Kunden stündlich per E-Mail informieren, bis alles behoben ist.</w:t>
      </w:r>
    </w:p>
    <w:p>
      <w:pPr>
        <w:spacing w:after="40"/>
      </w:pPr>
    </w:p>
    <w:p>
      <w:pPr>
        <w:spacing w:after="40"/>
      </w:pPr>
      <w:r>
        <w:rPr>
          <w:rFonts w:ascii="Calibri" w:hAnsi="Calibri" w:cs="Calibri" w:eastAsia="Calibri"/>
          <w:b/>
          <w:color w:val="15131F"/>
          <w:sz w:val="22"/>
        </w:rPr>
        <w:t>1.6 Daten oder Sicherheit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Hannah Price, Gründerin</w:t>
      </w:r>
    </w:p>
    <w:p>
      <w:pPr>
        <w:spacing w:after="60"/>
      </w:pPr>
      <w:r>
        <w:rPr>
          <w:rFonts w:ascii="Calibri" w:hAnsi="Calibri" w:cs="Calibri" w:eastAsia="Calibri"/>
          <w:b/>
          <w:color w:val="6B3CF0"/>
          <w:sz w:val="21"/>
        </w:rPr>
        <w:t xml:space="preserve">Vertretung: </w:t>
      </w:r>
      <w:r>
        <w:rPr>
          <w:rFonts w:ascii="Calibri" w:hAnsi="Calibri" w:cs="Calibri" w:eastAsia="Calibri"/>
          <w:b w:val="0"/>
          <w:color w:val="5D5A70"/>
          <w:sz w:val="21"/>
        </w:rPr>
        <w:t>Leo Park, Buchhaltung</w:t>
      </w:r>
    </w:p>
    <w:p>
      <w:pPr>
        <w:spacing w:after="60"/>
      </w:pPr>
      <w:r>
        <w:rPr>
          <w:rFonts w:ascii="Calibri" w:hAnsi="Calibri" w:cs="Calibri" w:eastAsia="Calibri"/>
          <w:b/>
          <w:color w:val="6B3CF0"/>
          <w:sz w:val="21"/>
        </w:rPr>
        <w:t xml:space="preserve">Erreichbarkeit: </w:t>
      </w:r>
      <w:r>
        <w:rPr>
          <w:rFonts w:ascii="Calibri" w:hAnsi="Calibri" w:cs="Calibri" w:eastAsia="Calibri"/>
          <w:b w:val="0"/>
          <w:color w:val="5D5A70"/>
          <w:sz w:val="21"/>
        </w:rPr>
        <w:t>Rund um die Uhr, telefonisch</w:t>
      </w:r>
    </w:p>
    <w:p>
      <w:pPr>
        <w:spacing w:after="60"/>
      </w:pPr>
      <w:r>
        <w:rPr>
          <w:rFonts w:ascii="Calibri" w:hAnsi="Calibri" w:cs="Calibri" w:eastAsia="Calibri"/>
          <w:b/>
          <w:color w:val="6B3CF0"/>
          <w:sz w:val="21"/>
        </w:rPr>
        <w:t xml:space="preserve">Ausweichplan: </w:t>
      </w:r>
      <w:r>
        <w:rPr>
          <w:rFonts w:ascii="Calibri" w:hAnsi="Calibri" w:cs="Calibri" w:eastAsia="Calibri"/>
          <w:b w:val="0"/>
          <w:color w:val="5D5A70"/>
          <w:sz w:val="21"/>
        </w:rPr>
        <w:t>Leo anrufen. Zuerst das betroffene Konto sperren.</w:t>
      </w:r>
    </w:p>
    <w:p>
      <w:pPr>
        <w:spacing w:after="40"/>
      </w:pP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Zeitpunkt für die Lösung. Die Matrix verspricht eine Reaktion bis zur Frist, keine Lösung.</w:t>
      </w:r>
    </w:p>
    <w:p>
      <w:pPr>
        <w:spacing w:after="160"/>
      </w:pPr>
    </w:p>
    <w:p>
      <w:pPr>
        <w:spacing w:after="60"/>
      </w:pPr>
      <w:r>
        <w:rPr>
          <w:rFonts w:ascii="Calibri" w:hAnsi="Calibri" w:cs="Calibri" w:eastAsia="Calibri"/>
          <w:b/>
          <w:color w:val="15131F"/>
          <w:sz w:val="28"/>
        </w:rPr>
        <w:t>2. Interne Eskalations-E-Mail an die verantwortliche Person</w:t>
      </w:r>
    </w:p>
    <w:p>
      <w:pPr>
        <w:spacing w:after="80"/>
      </w:pPr>
      <w:r>
        <w:rPr>
          <w:rFonts w:ascii="Calibri" w:hAnsi="Calibri" w:cs="Calibri" w:eastAsia="Calibri"/>
          <w:b w:val="0"/>
          <w:color w:val="5D5A70"/>
          <w:sz w:val="20"/>
        </w:rPr>
        <w:t>Senden an: Verantwortliche Person · Kopie: Vertretung, wenn kritisch · Frist: Sendezeit + Matrix · Vor dem Senden protokollieren: Uhrzeit, Kunde, Kategorie, Schweregrad, verantwortliche Person und Frist: eine Zeile im Excel-Protokoll.</w:t>
      </w:r>
    </w:p>
    <w:p>
      <w:pPr>
        <w:spacing w:after="80"/>
      </w:pPr>
      <w:r>
        <w:rPr>
          <w:rFonts w:ascii="Calibri" w:hAnsi="Calibri" w:cs="Calibri" w:eastAsia="Calibri"/>
          <w:b w:val="0"/>
          <w:color w:val="15131F"/>
          <w:sz w:val="21"/>
        </w:rPr>
        <w:t>Senden Sie diese E-Mail, wenn die Standardlösung nicht geholfen hat und das Problem laut Matrix zu jemand anderem gehört. Schicken Sie sie nur an die verantwortliche Person; setzen Sie die Vertretung bei kritischen Fällen oder zur Frist in Kopie (Tab 6).</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Eskalation, [Hoch]: [Problem in 5 Wörtern], [Kunde], Reaktion bis [Uhrzeit]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 der verantwortlichen Person],</w:t>
        <w:br/>
        <w:br/>
        <w:t>ich eskaliere diesen Fall an Sie, da Sie für [Problemkategorie] verantwortlich sind. Schweregrad: [Hoch]. Bitte reagieren Sie bis [Uhrzeit der Frist] mit dem nächsten Schritt und einer Uhrzeit.</w:t>
        <w:br/>
        <w:br/>
        <w:t>Kunde: [Name, Firma, Kontakt]</w:t>
        <w:br/>
        <w:t>Problem: [was nicht funktioniert, in ein oder zwei Sätzen]</w:t>
        <w:br/>
        <w:t>Auswirkung: [wer betroffen ist, was nicht geht, was bis wann auf dem Spiel steht]</w:t>
        <w:br/>
        <w:t>Bereits versucht: [Schritt, Uhrzeit], [Schritt, Uhrzeit]. Ergebnis: [Ergebnis]</w:t>
        <w:br/>
        <w:t>Die Bitte: [eine klare Bitte, zum Beispiel ein Technikerbesuch vor Donnerstag]</w:t>
        <w:br/>
        <w:br/>
        <w:t>Der Kunde hört bis [Uhrzeit der Rückmeldung] von uns. Wenn ich bis [Uhrzeit der Frist] nichts von Ihnen höre, gebe ich den Fall laut Matrix an [Vertretung] weiter. Der Chatverlauf liegt beim Kontakt in [Ort des Datensatzes].</w:t>
        <w:br/>
        <w:br/>
        <w:t>[Ihr Name], [Funktion]</w:t>
      </w:r>
    </w:p>
    <w:p>
      <w:pPr>
        <w:spacing w:after="60"/>
      </w:pPr>
      <w:r>
        <w:rPr>
          <w:rFonts w:ascii="Calibri" w:hAnsi="Calibri" w:cs="Calibri" w:eastAsia="Calibri"/>
          <w:b/>
          <w:color w:val="6B3CF0"/>
          <w:sz w:val="21"/>
        </w:rPr>
        <w:t xml:space="preserve">Übergabe an ein anderes Team (der nächste Schritt liegt dort): </w:t>
      </w:r>
      <w:r>
        <w:rPr>
          <w:rFonts w:ascii="Calibri" w:hAnsi="Calibri" w:cs="Calibri" w:eastAsia="Calibri"/>
          <w:b w:val="0"/>
          <w:color w:val="15131F"/>
          <w:sz w:val="21"/>
        </w:rPr>
        <w:t>Hallo [Name], ich übergebe [Problem] bei [Kunde] an Ihr Team, weil der nächste Schritt, [nächster Schritt], bei Ihnen liegt. Schweregrad: [Normal]. Reaktion bis [Frist]. Bisher bestätigt: [Fakten]. Dem Kunden wurde gesagt: [Rückmeldung und Uhrzeit]. Wenn bis [Frist] niemand übernimmt, geht der Fall an [Vertretung]. [Ihr Name]</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Kategorie, Schweregrad, verantwortliche Person und Vertretung aus der Matrixzeile.</w:t>
      </w:r>
    </w:p>
    <w:p>
      <w:pPr>
        <w:spacing w:after="40"/>
        <w:ind w:left="283"/>
      </w:pPr>
      <w:r>
        <w:rPr>
          <w:rFonts w:ascii="Calibri" w:hAnsi="Calibri" w:cs="Calibri" w:eastAsia="Calibri"/>
          <w:b w:val="0"/>
          <w:color w:val="15131F"/>
          <w:sz w:val="21"/>
        </w:rPr>
        <w:t>• Frist: die Sendezeit plus die Frist aus der Matrix.</w:t>
      </w:r>
    </w:p>
    <w:p>
      <w:pPr>
        <w:spacing w:after="40"/>
        <w:ind w:left="283"/>
      </w:pPr>
      <w:r>
        <w:rPr>
          <w:rFonts w:ascii="Calibri" w:hAnsi="Calibri" w:cs="Calibri" w:eastAsia="Calibri"/>
          <w:b w:val="0"/>
          <w:color w:val="15131F"/>
          <w:sz w:val="21"/>
        </w:rPr>
        <w:t>• Die Auswirkung als Fakten und was Sie versucht haben, mit Uhrzeiten.</w:t>
      </w:r>
    </w:p>
    <w:p>
      <w:pPr>
        <w:spacing w:after="40"/>
        <w:ind w:left="283"/>
      </w:pPr>
      <w:r>
        <w:rPr>
          <w:rFonts w:ascii="Calibri" w:hAnsi="Calibri" w:cs="Calibri" w:eastAsia="Calibri"/>
          <w:b w:val="0"/>
          <w:color w:val="15131F"/>
          <w:sz w:val="21"/>
        </w:rPr>
        <w:t>• Eine Bitte, auf die man mit Ja, Nein oder einer Uhrzeit antworten kann.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Dem Kunden ein Ergebnis im Namen der verantwortlichen Person. Versprechen Sie nur den Zeitpunkt der nächsten Rückmeldung.</w:t>
      </w:r>
    </w:p>
    <w:p>
      <w:pPr>
        <w:spacing w:after="160"/>
      </w:pPr>
    </w:p>
    <w:p>
      <w:pPr>
        <w:spacing w:after="60"/>
      </w:pPr>
      <w:r>
        <w:rPr>
          <w:rFonts w:ascii="Calibri" w:hAnsi="Calibri" w:cs="Calibri" w:eastAsia="Calibri"/>
          <w:b/>
          <w:color w:val="15131F"/>
          <w:sz w:val="28"/>
        </w:rPr>
        <w:t>3. Eskalations-E-Mail an die Führungskraft: Muster für eine Entscheidung</w:t>
      </w:r>
    </w:p>
    <w:p>
      <w:pPr>
        <w:spacing w:after="80"/>
      </w:pPr>
      <w:r>
        <w:rPr>
          <w:rFonts w:ascii="Calibri" w:hAnsi="Calibri" w:cs="Calibri" w:eastAsia="Calibri"/>
          <w:b w:val="0"/>
          <w:color w:val="5D5A70"/>
          <w:sz w:val="20"/>
        </w:rPr>
        <w:t>Bitte um: Eine Entscheidung · Dazu: 2 Optionen und Ihre Wahl · Keine Antwort: Ihr Standardvorgehen · Wenn Ihre Führungskraft schweigt: Folgen Sie dem Ausweichplan und sagen Sie es offen: „Ich setze [Vertretung] in Kopie, weil die Frist abgelaufen ist.“ Gehen Sie nie stillschweigend über jemanden hinweg.</w:t>
      </w:r>
    </w:p>
    <w:p>
      <w:pPr>
        <w:spacing w:after="80"/>
      </w:pPr>
      <w:r>
        <w:rPr>
          <w:rFonts w:ascii="Calibri" w:hAnsi="Calibri" w:cs="Calibri" w:eastAsia="Calibri"/>
          <w:b w:val="0"/>
          <w:color w:val="15131F"/>
          <w:sz w:val="21"/>
        </w:rPr>
        <w:t>Diese Eskalation an Vorgesetzte nutzen Sie, wenn der nächste Schritt eine Entscheidung ist, die über Ihre Befugnisse hinausgeht: eine Ausnahme von einer Regel, ein Betrag über Ihrem Limit, ein Kunde, den Sie verlieren könnten.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Entscheidung bis [Uhrzeit] nötig: [Problem] bei [Kunde]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 der Führungskraft],</w:t>
        <w:br/>
        <w:br/>
        <w:t>ich brauche bis [Uhrzeit der Frist] Ihre Entscheidung zu [Problem] bei [Kunde]. Sie geht über meine Befugnisse hinaus, weil [Grund, zum Beispiel die Erstattung über meinem Limit von 100 $ liegt].</w:t>
        <w:br/>
        <w:br/>
        <w:t>Auswirkung: [wer betroffen ist, was auf dem Spiel steht, bis wann]</w:t>
        <w:br/>
        <w:t>Bereits versucht: [Schritte, mit Datum]</w:t>
        <w:br/>
        <w:t>Option 1: [Option], Kosten [Betrag], Ergebnis [Ergebnis]</w:t>
        <w:br/>
        <w:t>Option 2: [Option], Kosten [Betrag], Ergebnis [Ergebnis]</w:t>
        <w:br/>
        <w:t>Ich empfehle Option [Nummer], weil [ein Grund].</w:t>
        <w:br/>
        <w:br/>
        <w:t>Wenn ich bis [Uhrzeit der Frist] nichts von Ihnen höre, gehe ich so vor: [Standardvorgehen im Rahmen meiner Befugnisse]. Ein 5-minütiges Telefonat geht auch: [Telefon].</w:t>
        <w:br/>
        <w:br/>
        <w:t>[Ihr Name], [Funktion]</w:t>
      </w:r>
    </w:p>
    <w:p>
      <w:pPr>
        <w:spacing w:after="60"/>
      </w:pPr>
      <w:r>
        <w:rPr>
          <w:rFonts w:ascii="Calibri" w:hAnsi="Calibri" w:cs="Calibri" w:eastAsia="Calibri"/>
          <w:b/>
          <w:color w:val="6B3CF0"/>
          <w:sz w:val="21"/>
        </w:rPr>
        <w:t xml:space="preserve">Kurzversion für den Team-Chat: </w:t>
      </w:r>
      <w:r>
        <w:rPr>
          <w:rFonts w:ascii="Calibri" w:hAnsi="Calibri" w:cs="Calibri" w:eastAsia="Calibri"/>
          <w:b w:val="0"/>
          <w:color w:val="15131F"/>
          <w:sz w:val="21"/>
        </w:rPr>
        <w:t>[Vorname der Führungskraft], Entscheidung bis [Uhrzeit] nötig: [Problem] bei [Kunde]. Option 1: [Option]. Option 2: [Option]. Ich empfehle [Nummer], weil [Grund]. Details in meiner E-Mail. Ohne Antwort bis [Uhrzeit] gilt: [Standardvorgehen].</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Die Entscheidung, im Betreff und im ersten Satz.</w:t>
      </w:r>
    </w:p>
    <w:p>
      <w:pPr>
        <w:spacing w:after="40"/>
        <w:ind w:left="283"/>
      </w:pPr>
      <w:r>
        <w:rPr>
          <w:rFonts w:ascii="Calibri" w:hAnsi="Calibri" w:cs="Calibri" w:eastAsia="Calibri"/>
          <w:b w:val="0"/>
          <w:color w:val="15131F"/>
          <w:sz w:val="21"/>
        </w:rPr>
        <w:t>• Warum sie über Ihre Befugnisse hinausgeht.</w:t>
      </w:r>
    </w:p>
    <w:p>
      <w:pPr>
        <w:spacing w:after="40"/>
        <w:ind w:left="283"/>
      </w:pPr>
      <w:r>
        <w:rPr>
          <w:rFonts w:ascii="Calibri" w:hAnsi="Calibri" w:cs="Calibri" w:eastAsia="Calibri"/>
          <w:b w:val="0"/>
          <w:color w:val="15131F"/>
          <w:sz w:val="21"/>
        </w:rPr>
        <w:t>• Zwei Optionen mit Kosten und Ergebnis und Ihre Empfehlung.</w:t>
      </w:r>
    </w:p>
    <w:p>
      <w:pPr>
        <w:spacing w:after="40"/>
        <w:ind w:left="283"/>
      </w:pPr>
      <w:r>
        <w:rPr>
          <w:rFonts w:ascii="Calibri" w:hAnsi="Calibri" w:cs="Calibri" w:eastAsia="Calibri"/>
          <w:b w:val="0"/>
          <w:color w:val="15131F"/>
          <w:sz w:val="21"/>
        </w:rPr>
        <w:t>• Die Frist und Ihr Standardvorgehen im Rahmen Ihrer Befugnisse.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Dem Kunden die Ausnahme, bevor die Führungskraft zustimmt. Sagen Sie, dass Sie eine Entscheidung angefragt haben und wann Sie sich wieder melden.</w:t>
      </w:r>
    </w:p>
    <w:p>
      <w:pPr>
        <w:spacing w:after="160"/>
      </w:pPr>
    </w:p>
    <w:p>
      <w:pPr>
        <w:spacing w:after="60"/>
      </w:pPr>
      <w:r>
        <w:rPr>
          <w:rFonts w:ascii="Calibri" w:hAnsi="Calibri" w:cs="Calibri" w:eastAsia="Calibri"/>
          <w:b/>
          <w:color w:val="15131F"/>
          <w:sz w:val="28"/>
        </w:rPr>
        <w:t>4. Eskalations-E-Mail an einen Lieferanten oder Dienstleister, mit Belegen</w:t>
      </w:r>
    </w:p>
    <w:p>
      <w:pPr>
        <w:spacing w:after="80"/>
      </w:pPr>
      <w:r>
        <w:rPr>
          <w:rFonts w:ascii="Calibri" w:hAnsi="Calibri" w:cs="Calibri" w:eastAsia="Calibri"/>
          <w:b w:val="0"/>
          <w:color w:val="5D5A70"/>
          <w:sz w:val="20"/>
        </w:rPr>
        <w:t>Senden an: Kundenbetreuung · Anhang: Belege mit Datum · Bitte um: Ansprechperson und Termin · Für einen Dritten schreiben: Fakten, Datumsangaben und Referenzen, keine Adjektive. Endet der Fall mit einer Gutschriftforderung, ist diese E-Mail die Zusammenfassung.</w:t>
      </w:r>
    </w:p>
    <w:p>
      <w:pPr>
        <w:spacing w:after="80"/>
      </w:pPr>
      <w:r>
        <w:rPr>
          <w:rFonts w:ascii="Calibri" w:hAnsi="Calibri" w:cs="Calibri" w:eastAsia="Calibri"/>
          <w:b w:val="0"/>
          <w:color w:val="15131F"/>
          <w:sz w:val="21"/>
        </w:rPr>
        <w:t>Nutzen Sie diese E-Mail, wenn der normale Support eines Lieferanten feststeckt: Niemand kümmert sich um das Ticket, ein Ersatzteil kommt nicht an, ein Termin ist verstrichen. Schreiben Sie an die Kundenbetreuung, nicht nur ins Ticketsystem, und lassen Sie Termine und Kosten die Dringlichkeit zeigen.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Eskalation: Ticket [Ticketnummer], offen seit [Datum], Ansprechperson bis [Datum] benötigt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[Name],</w:t>
        <w:br/>
        <w:br/>
        <w:t>ich eskaliere Ticket [Ticketnummer] vom [Datum], weil der normale Support es nicht gelöst hat und es inzwischen unsere Kunden betrifft.</w:t>
        <w:br/>
        <w:br/>
        <w:t>Problem: [was nicht funktioniert, in einem Satz]</w:t>
        <w:br/>
        <w:t>Auswirkung für uns: [betroffene Kunden, verlorene Stunden oder Aufträge, gefährdeter Betrag]</w:t>
        <w:br/>
        <w:t>Verlauf:</w:t>
        <w:br/>
        <w:t>- [Datum]: gemeldet über [Kanal], Referenz [Referenz]</w:t>
        <w:br/>
        <w:t>- [Datum]: nachgefasst, Antwort: [was gesagt wurde]</w:t>
        <w:br/>
        <w:t>- [Datum]: nachgefasst, keine Antwort</w:t>
        <w:br/>
        <w:t>Belege im Anhang: [Fotos, Screenshots, Auftragsbestätigungen, Logdateien]</w:t>
        <w:br/>
        <w:t>Unsere Vereinbarung: [Vertragsreferenz und die darin festgelegte Reaktionszeit, falls vorhanden]</w:t>
        <w:br/>
        <w:br/>
        <w:t>Die Bitte: eine namentlich benannte Ansprechperson und ein Lösungstermin bis [Datum und Uhrzeit]. Habe ich bis dahin nicht beides, ist mein nächster Schritt: [nächster Schritt, zum Beispiel Ihre Führungskraft bitten, jemanden zu benennen].</w:t>
        <w:br/>
        <w:br/>
        <w:t>[Ihr Name], [Funktion], [Firma], [Telefon]</w:t>
      </w:r>
    </w:p>
    <w:p>
      <w:pPr>
        <w:spacing w:after="60"/>
      </w:pPr>
      <w:r>
        <w:rPr>
          <w:rFonts w:ascii="Calibri" w:hAnsi="Calibri" w:cs="Calibri" w:eastAsia="Calibri"/>
          <w:b/>
          <w:color w:val="6B3CF0"/>
          <w:sz w:val="21"/>
        </w:rPr>
        <w:t xml:space="preserve">Zweites Nachfassen, wenn der Lieferant nicht antwortet: </w:t>
      </w:r>
      <w:r>
        <w:rPr>
          <w:rFonts w:ascii="Calibri" w:hAnsi="Calibri" w:cs="Calibri" w:eastAsia="Calibri"/>
          <w:b w:val="0"/>
          <w:color w:val="15131F"/>
          <w:sz w:val="21"/>
        </w:rPr>
        <w:t>Hallo [Name], ich fasse zu meiner Eskalation vom [Datum] zu Ticket [Ticketnummer] nach. Ich hatte bis [Frist] um eine namentlich benannte Ansprechperson und einen Lösungstermin gebeten und habe beides nicht erhalten. Die Auswirkung ist inzwischen [aktuelle Auswirkung], deshalb gehe ich jetzt den nächsten Schritt: [nächster Schritt]. Wenn Sie heute eine Ansprechperson benennen, arbeite ich gern weiter mit Ihnen zusammen. [Ihr Name]</w:t>
      </w:r>
    </w:p>
    <w:p>
      <w:pPr>
        <w:spacing w:after="40"/>
      </w:pPr>
      <w:r>
        <w:rPr>
          <w:rFonts w:ascii="Calibri" w:hAnsi="Calibri" w:cs="Calibri" w:eastAsia="Calibri"/>
          <w:b/>
          <w:color w:val="6B3CF0"/>
          <w:sz w:val="21"/>
        </w:rPr>
        <w:t>Belege für den Anhang</w:t>
      </w:r>
    </w:p>
    <w:p>
      <w:pPr>
        <w:spacing w:after="40"/>
        <w:ind w:left="283"/>
      </w:pPr>
      <w:r>
        <w:rPr>
          <w:rFonts w:ascii="Calibri" w:hAnsi="Calibri" w:cs="Calibri" w:eastAsia="Calibri"/>
          <w:b w:val="0"/>
          <w:color w:val="15131F"/>
          <w:sz w:val="21"/>
        </w:rPr>
        <w:t>• Die Ticket- oder Auftragsnummer und das Datum der ersten Meldung.</w:t>
      </w:r>
    </w:p>
    <w:p>
      <w:pPr>
        <w:spacing w:after="40"/>
        <w:ind w:left="283"/>
      </w:pPr>
      <w:r>
        <w:rPr>
          <w:rFonts w:ascii="Calibri" w:hAnsi="Calibri" w:cs="Calibri" w:eastAsia="Calibri"/>
          <w:b w:val="0"/>
          <w:color w:val="15131F"/>
          <w:sz w:val="21"/>
        </w:rPr>
        <w:t>• Jedes Nachfassen mit Datum und Antwort.</w:t>
      </w:r>
    </w:p>
    <w:p>
      <w:pPr>
        <w:spacing w:after="40"/>
        <w:ind w:left="283"/>
      </w:pPr>
      <w:r>
        <w:rPr>
          <w:rFonts w:ascii="Calibri" w:hAnsi="Calibri" w:cs="Calibri" w:eastAsia="Calibri"/>
          <w:b w:val="0"/>
          <w:color w:val="15131F"/>
          <w:sz w:val="21"/>
        </w:rPr>
        <w:t>• Fotos, Screenshots oder Logdateien mit Datum und die Vertragsbedingungen, die eine Reaktionszeit festlegen.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Ihrem Kunden einen Termin, den der Lieferant nicht schriftlich bestätigt hat. Sagen Sie, worum Sie gebeten haben und wann Sie sich wieder melden.</w:t>
      </w:r>
    </w:p>
    <w:p>
      <w:pPr>
        <w:spacing w:after="160"/>
      </w:pPr>
    </w:p>
    <w:p>
      <w:pPr>
        <w:spacing w:after="60"/>
      </w:pPr>
      <w:r>
        <w:rPr>
          <w:rFonts w:ascii="Calibri" w:hAnsi="Calibri" w:cs="Calibri" w:eastAsia="Calibri"/>
          <w:b/>
          <w:color w:val="15131F"/>
          <w:sz w:val="28"/>
        </w:rPr>
        <w:t>5. Eskalations-E-Mail an den Kunden: wer übernimmt, wann die nächste Rückmeldung kommt</w:t>
      </w:r>
    </w:p>
    <w:p>
      <w:pPr>
        <w:spacing w:after="80"/>
      </w:pPr>
      <w:r>
        <w:rPr>
          <w:rFonts w:ascii="Calibri" w:hAnsi="Calibri" w:cs="Calibri" w:eastAsia="Calibri"/>
          <w:b w:val="0"/>
          <w:color w:val="5D5A70"/>
          <w:sz w:val="20"/>
        </w:rPr>
        <w:t>Senden innerhalb von: 15 Minuten · Rückmeldezeit: Nach der Reaktionsfrist · Nennen: Person und Funktion · Wenn die verantwortliche Person wechselt: Sagen Sie in der nächsten Rückmeldung, wer den Fall jetzt hat, sonst wirkt ein neuer Name wie ein liegengebliebener Fall.</w:t>
      </w:r>
    </w:p>
    <w:p>
      <w:pPr>
        <w:spacing w:after="80"/>
      </w:pPr>
      <w:r>
        <w:rPr>
          <w:rFonts w:ascii="Calibri" w:hAnsi="Calibri" w:cs="Calibri" w:eastAsia="Calibri"/>
          <w:b w:val="0"/>
          <w:color w:val="15131F"/>
          <w:sz w:val="21"/>
        </w:rPr>
        <w:t>Senden Sie diese Nachricht innerhalb von 15 Minuten nach der internen Eskalation, über den Kanal des Kunden: wer das Problem übernommen hat, wann der Kunde wieder von Ihnen hört und was er tun muss.</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[Problem]: an [Name der verantwortlichen Person] eskaliert, Rückmeldung bis [Uhrzeit]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 Geduld, während wir [was Sie versucht haben] ausprobiert haben. Das hat [Problem] nicht behoben, deshalb habe ich den Fall eskaliert.</w:t>
        <w:br/>
        <w:br/>
        <w:t>Wer sich kümmert: [Name der verantwortlichen Person], [Funktion] bei uns, zuständig für [Problemkategorie].</w:t>
        <w:br/>
        <w:t>Ihre Referenz: [Referenz]</w:t>
        <w:br/>
        <w:t>Nächste Rückmeldung: bis [Uhrzeit und Tag der Rückmeldung], auch wenn die Lösung dann noch nicht fertig ist.</w:t>
        <w:br/>
        <w:t>Was Sie tun müssen: [vorerst nichts / eine Sache]</w:t>
        <w:br/>
        <w:br/>
        <w:t>Sie müssen nichts noch einmal erklären: [Vorname der verantwortlichen Person] kennt den gesamten Verlauf. Wenn sich bei Ihnen etwas ändert, antworten Sie einfach auf diese E-Mail, sie kommt direkt bei mir an.</w:t>
        <w:br/>
        <w:br/>
        <w:t>[Ihr Name], [Funktion], [Firma]</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Ich habe das an [Name der verantwortlichen Person] eskaliert, [Funktion] bei uns. Ihre Referenz ist [Referenz]. Sie hören heute bis [Uhrzeit der Rückmeldung] von uns, auch wenn die Lösung dann noch nicht fertig ist. Sie müssen nichts wiederholen, [Vorname der verantwortlichen Person] hat diesen Chat.</w:t>
      </w:r>
    </w:p>
    <w:p>
      <w:pPr>
        <w:spacing w:after="60"/>
      </w:pPr>
      <w:r>
        <w:rPr>
          <w:rFonts w:ascii="Calibri" w:hAnsi="Calibri" w:cs="Calibri" w:eastAsia="Calibri"/>
          <w:b/>
          <w:color w:val="6B3CF0"/>
          <w:sz w:val="21"/>
        </w:rPr>
        <w:t xml:space="preserve">Wenn der Kunde zuerst eskaliert hat: </w:t>
      </w:r>
      <w:r>
        <w:rPr>
          <w:rFonts w:ascii="Calibri" w:hAnsi="Calibri" w:cs="Calibri" w:eastAsia="Calibri"/>
          <w:b w:val="0"/>
          <w:color w:val="15131F"/>
          <w:sz w:val="21"/>
        </w:rPr>
        <w:t>Hallo [Vorname], es tut mir leid, dass es so weit gekommen ist, dass Sie eskalieren mussten. Ich habe [Problem] mit dem gesamten Verlauf an [Name der verantwortlichen Person], [Funktion] bei uns, übergeben. Ihre Referenz ist [Referenz], und bis [Uhrzeit der Rückmeldung] bekommen Sie eine echte Rückmeldung, kein bloßes Vertrösten. [Ihr Name]</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Name und Funktion der verantwortlichen Person aus der Matrixzeile.</w:t>
      </w:r>
    </w:p>
    <w:p>
      <w:pPr>
        <w:spacing w:after="40"/>
        <w:ind w:left="283"/>
      </w:pPr>
      <w:r>
        <w:rPr>
          <w:rFonts w:ascii="Calibri" w:hAnsi="Calibri" w:cs="Calibri" w:eastAsia="Calibri"/>
          <w:b w:val="0"/>
          <w:color w:val="15131F"/>
          <w:sz w:val="21"/>
        </w:rPr>
        <w:t>• Rückmeldezeit: die Frist der verantwortlichen Person plus etwa 20 Minuten.</w:t>
      </w:r>
    </w:p>
    <w:p>
      <w:pPr>
        <w:spacing w:after="40"/>
        <w:ind w:left="283"/>
      </w:pPr>
      <w:r>
        <w:rPr>
          <w:rFonts w:ascii="Calibri" w:hAnsi="Calibri" w:cs="Calibri" w:eastAsia="Calibri"/>
          <w:b w:val="0"/>
          <w:color w:val="15131F"/>
          <w:sz w:val="21"/>
        </w:rPr>
        <w:t>• Eine Aufgabe für den Kunden oder „vorerst nichts“.</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Lösungszeit, eine Erstattung oder eine Entschädigung, bevor die verantwortliche Person sie bestätigt. Halten Sie die Rückmeldezeit ein, auch ohne Neuigkeiten.</w:t>
      </w:r>
    </w:p>
    <w:p>
      <w:pPr>
        <w:spacing w:after="160"/>
      </w:pPr>
    </w:p>
    <w:p>
      <w:pPr>
        <w:spacing w:after="60"/>
      </w:pPr>
      <w:r>
        <w:rPr>
          <w:rFonts w:ascii="Calibri" w:hAnsi="Calibri" w:cs="Calibri" w:eastAsia="Calibri"/>
          <w:b/>
          <w:color w:val="15131F"/>
          <w:sz w:val="28"/>
        </w:rPr>
        <w:t>6. Keine Reaktion: Nachfass-E-Mail und Ausweichplan</w:t>
      </w:r>
    </w:p>
    <w:p>
      <w:pPr>
        <w:spacing w:after="80"/>
      </w:pPr>
      <w:r>
        <w:rPr>
          <w:rFonts w:ascii="Calibri" w:hAnsi="Calibri" w:cs="Calibri" w:eastAsia="Calibri"/>
          <w:b w:val="0"/>
          <w:color w:val="5D5A70"/>
          <w:sz w:val="20"/>
        </w:rPr>
        <w:t>Senden: Zur Frist · An: Person und Vertretung · Frist der Vertretung: Halbe ursprüngliche Frist · Nach einer verpassten Frist: Tragen Sie „Vertretung eingesprungen: Ja“ ein und warum. Die meisten verpassten Fristen sind Fehler in der Matrix (kein Telefon, falsche Zeiten, Person beim Kunden vor Ort).</w:t>
      </w:r>
    </w:p>
    <w:p>
      <w:pPr>
        <w:spacing w:after="80"/>
      </w:pPr>
      <w:r>
        <w:rPr>
          <w:rFonts w:ascii="Calibri" w:hAnsi="Calibri" w:cs="Calibri" w:eastAsia="Calibri"/>
          <w:b w:val="0"/>
          <w:color w:val="15131F"/>
          <w:sz w:val="21"/>
        </w:rPr>
        <w:t>Senden Sie diese E-Mail zur Frist, nicht einen Tag später. Die Eskalation geht an die Vertretung, und eine einzige E-Mail informiert beide. Die Rückmeldezeit für den Kunden verschiebt sich nicht.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Keine Reaktion bis [Uhrzeit der Frist]: [Problem] bei [Kunde] geht an [Vorname der Vertretung]</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 der verantwortlichen Person], hallo [Vorname der Vertretung],</w:t>
        <w:br/>
        <w:br/>
        <w:t>[Vorname der verantwortlichen Person], auf meine Eskalation von [Uhrzeit] zu [Problem] bei [Kunde] kam bis zur Frist um [Uhrzeit der Frist] keine Reaktion. [Vorname der Vertretung], Sie sind laut unserer Eskalationsmatrix die Vertretung für [Problemkategorie], deshalb geht der Fall jetzt an Sie.</w:t>
        <w:br/>
        <w:br/>
        <w:t>Problem: [Problem], Schweregrad [Hoch]</w:t>
        <w:br/>
        <w:t>Auswirkung: [Auswirkung, aktualisiert, falls sie sich geändert hat]</w:t>
        <w:br/>
        <w:t>Bereits versucht: [Schritte]</w:t>
        <w:br/>
        <w:t>Die Bitte: [dieselbe Bitte]</w:t>
        <w:br/>
        <w:t>Der Kunde erwartet bis [Uhrzeit der Rückmeldung] eine Rückmeldung.</w:t>
        <w:br/>
        <w:br/>
        <w:t>[Vorname der Vertretung], bitte antworten Sie bis [Frist der Vertretung] mit „Ich übernehme“ und dem nächsten Schritt. Wenn ich bis dahin von keinem von Ihnen höre, gehe ich zur dritten Stufe: [dritte Stufe, zum Beispiel die Gründerin anrufen].</w:t>
        <w:br/>
        <w:br/>
        <w:t>[Ihr Name], [Funktion]</w:t>
      </w:r>
    </w:p>
    <w:p>
      <w:pPr>
        <w:spacing w:after="60"/>
      </w:pPr>
      <w:r>
        <w:rPr>
          <w:rFonts w:ascii="Calibri" w:hAnsi="Calibri" w:cs="Calibri" w:eastAsia="Calibri"/>
          <w:b/>
          <w:color w:val="6B3CF0"/>
          <w:sz w:val="21"/>
        </w:rPr>
        <w:t xml:space="preserve">Dritte Stufe, wenn auch die Vertretung schweigt: </w:t>
      </w:r>
      <w:r>
        <w:rPr>
          <w:rFonts w:ascii="Calibri" w:hAnsi="Calibri" w:cs="Calibri" w:eastAsia="Calibri"/>
          <w:b w:val="0"/>
          <w:color w:val="15131F"/>
          <w:sz w:val="21"/>
        </w:rPr>
        <w:t>[Name], [Problem] bei [Kunde] ist unbeantwortet: [verantwortliche Person] hat die Frist um [Uhrzeit] verpasst und [Vertretung] die um [Uhrzeit]. Auswirkung: [Auswirkung]. Die Rückmeldung an den Kunden ist um [Uhrzeit] fällig. Ich brauche jetzt eine Person, die „Ich übernehme“ sagt, und rufe Sie um [Uhrzeit] an.</w:t>
      </w:r>
    </w:p>
    <w:p>
      <w:pPr>
        <w:spacing w:after="60"/>
      </w:pPr>
      <w:r>
        <w:rPr>
          <w:rFonts w:ascii="Calibri" w:hAnsi="Calibri" w:cs="Calibri" w:eastAsia="Calibri"/>
          <w:b/>
          <w:color w:val="6B3CF0"/>
          <w:sz w:val="21"/>
        </w:rPr>
        <w:t xml:space="preserve">Rückmeldung an den Kunden, wenn die verantwortliche Person wechselt: </w:t>
      </w:r>
      <w:r>
        <w:rPr>
          <w:rFonts w:ascii="Calibri" w:hAnsi="Calibri" w:cs="Calibri" w:eastAsia="Calibri"/>
          <w:b w:val="0"/>
          <w:color w:val="15131F"/>
          <w:sz w:val="21"/>
        </w:rPr>
        <w:t>Hallo [Vorname], wie versprochen eine Rückmeldung zu [Problem]: [Name der Vertretung], [Funktion der Vertretung] bei uns, kümmert sich jetzt um Ihren Fall. [Nächster Schritt und wann]. Ihre Referenz bleibt [Referenz]. [Ihr Name]</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Fassen Sie einmal nach, zur Frist, bei der verantwortlichen Person und der Vertretung gemeinsam.</w:t>
      </w:r>
    </w:p>
    <w:p>
      <w:pPr>
        <w:spacing w:after="40"/>
        <w:ind w:left="283"/>
      </w:pPr>
      <w:r>
        <w:rPr>
          <w:rFonts w:ascii="Calibri" w:hAnsi="Calibri" w:cs="Calibri" w:eastAsia="Calibri"/>
          <w:b w:val="0"/>
          <w:color w:val="15131F"/>
          <w:sz w:val="21"/>
        </w:rPr>
        <w:t>• Die Vertretung bekommt die Hälfte der ursprünglichen Frist: 1 Stunde bei Hoch.</w:t>
      </w:r>
    </w:p>
    <w:p>
      <w:pPr>
        <w:spacing w:after="40"/>
        <w:ind w:left="283"/>
      </w:pPr>
      <w:r>
        <w:rPr>
          <w:rFonts w:ascii="Calibri" w:hAnsi="Calibri" w:cs="Calibri" w:eastAsia="Calibri"/>
          <w:b w:val="0"/>
          <w:color w:val="15131F"/>
          <w:sz w:val="21"/>
        </w:rPr>
        <w:t>• Die Rückmeldung an den Kunden geht pünktlich raus, egal wer den Fall gerade hat.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„die verantwortliche Person dran ist“, wenn niemand geantwortet hat. Sagen Sie, wer den Fall jetzt hat.</w:t>
      </w:r>
    </w:p>
    <w:p>
      <w:pPr>
        <w:spacing w:after="160"/>
      </w:pPr>
    </w:p>
    <w:p>
      <w:pPr>
        <w:spacing w:after="60"/>
      </w:pPr>
      <w:r>
        <w:rPr>
          <w:rFonts w:ascii="Calibri" w:hAnsi="Calibri" w:cs="Calibri" w:eastAsia="Calibri"/>
          <w:b/>
          <w:color w:val="15131F"/>
          <w:sz w:val="28"/>
        </w:rPr>
        <w:t>7. Dringende Eskalation oder Ausfall: kurz, für Chat oder Telefon</w:t>
      </w:r>
    </w:p>
    <w:p>
      <w:pPr>
        <w:spacing w:after="80"/>
      </w:pPr>
      <w:r>
        <w:rPr>
          <w:rFonts w:ascii="Calibri" w:hAnsi="Calibri" w:cs="Calibri" w:eastAsia="Calibri"/>
          <w:b w:val="0"/>
          <w:color w:val="5D5A70"/>
          <w:sz w:val="20"/>
        </w:rPr>
        <w:t>Reaktion innerhalb von: 30 Minuten · Kanal: Zuerst Telefon · Keine Antwort in 15 Min.: Vertretung anrufen · Im Zweifel: Wenn Sie Kritisch und Hoch nicht sicher unterscheiden können, wählen Sie die höhere Stufe. Herabstufen kostet später nur einen Anruf.</w:t>
      </w:r>
    </w:p>
    <w:p>
      <w:pPr>
        <w:spacing w:after="80"/>
      </w:pPr>
      <w:r>
        <w:rPr>
          <w:rFonts w:ascii="Calibri" w:hAnsi="Calibri" w:cs="Calibri" w:eastAsia="Calibri"/>
          <w:b w:val="0"/>
          <w:color w:val="15131F"/>
          <w:sz w:val="21"/>
        </w:rPr>
        <w:t>Kritische Fälle beginnen nicht mit einer E-Mail. Rufen Sie die verantwortliche Person an und schicken Sie gleichzeitig die Kurznachricht in den Team-Chat oder per SMS. Die E-Mail ist nach dem Anruf die schriftliche Dokumentation.</w:t>
      </w:r>
    </w:p>
    <w:p>
      <w:pPr>
        <w:spacing w:after="60"/>
      </w:pPr>
      <w:r>
        <w:rPr>
          <w:rFonts w:ascii="Calibri" w:hAnsi="Calibri" w:cs="Calibri" w:eastAsia="Calibri"/>
          <w:b/>
          <w:color w:val="6B3CF0"/>
          <w:sz w:val="21"/>
        </w:rPr>
        <w:t xml:space="preserve">Team-Chat oder SMS: </w:t>
      </w:r>
      <w:r>
        <w:rPr>
          <w:rFonts w:ascii="Calibri" w:hAnsi="Calibri" w:cs="Calibri" w:eastAsia="Calibri"/>
          <w:b w:val="0"/>
          <w:color w:val="15131F"/>
          <w:sz w:val="21"/>
        </w:rPr>
        <w:t>DRINGEND, Kritisch: [Problem] seit [Uhrzeit]. Betrifft [wen und wie viele]. Versucht: [eine Zeile]. [Name der verantwortlichen Person], bitte rufen Sie mich sofort an unter [Telefon]. Keine Antwort bis [Uhrzeit]: Ich rufe [Name der Vertretung] an.</w:t>
      </w:r>
    </w:p>
    <w:p>
      <w:pPr>
        <w:spacing w:after="60"/>
      </w:pPr>
      <w:r>
        <w:rPr>
          <w:rFonts w:ascii="Calibri" w:hAnsi="Calibri" w:cs="Calibri" w:eastAsia="Calibri"/>
          <w:b/>
          <w:color w:val="6B3CF0"/>
          <w:sz w:val="21"/>
        </w:rPr>
        <w:t xml:space="preserve">Telefonleitfaden: </w:t>
      </w:r>
      <w:r>
        <w:rPr>
          <w:rFonts w:ascii="Calibri" w:hAnsi="Calibri" w:cs="Calibri" w:eastAsia="Calibri"/>
          <w:b w:val="0"/>
          <w:color w:val="15131F"/>
          <w:sz w:val="21"/>
        </w:rPr>
        <w:t>Hallo [Vorname der verantwortlichen Person], hier ist [Ihr Name] mit einer kritischen Eskalation. [Problem] seit [Uhrzeit], betroffen sind [wer und wie viele]. Ich habe [eine Zeile] versucht. Ich brauche Sie für Folgendes: [Bitte]. Können Sie das jetzt übernehmen?</w:t>
        <w:br/>
        <w:t>Wenn ja: Ich sage den Kunden, dass Sie sich kümmern und die nächste Rückmeldung um [Uhrzeit] kommt.</w:t>
        <w:br/>
        <w:t>Wenn nein: Wen soll ich anrufen?</w:t>
      </w:r>
    </w:p>
    <w:p>
      <w:pPr>
        <w:spacing w:after="60"/>
      </w:pPr>
      <w:r>
        <w:rPr>
          <w:rFonts w:ascii="Calibri" w:hAnsi="Calibri" w:cs="Calibri" w:eastAsia="Calibri"/>
          <w:b/>
          <w:color w:val="6B3CF0"/>
          <w:sz w:val="21"/>
        </w:rPr>
        <w:t xml:space="preserve">Mailbox-Nachricht: </w:t>
      </w:r>
      <w:r>
        <w:rPr>
          <w:rFonts w:ascii="Calibri" w:hAnsi="Calibri" w:cs="Calibri" w:eastAsia="Calibri"/>
          <w:b w:val="0"/>
          <w:color w:val="15131F"/>
          <w:sz w:val="21"/>
        </w:rPr>
        <w:t>[Vorname der verantwortlichen Person], hier ist [Ihr Name], kritische Eskalation: [Problem in einem Satz]. Bitte rufen Sie mich innerhalb von 15 Minuten unter [Telefon] zurück. Nach [Uhrzeit] rufe ich [Name der Vertretung] an.</w:t>
      </w:r>
    </w:p>
    <w:p>
      <w:pPr>
        <w:spacing w:after="60"/>
      </w:pPr>
      <w:r>
        <w:rPr>
          <w:rFonts w:ascii="Calibri" w:hAnsi="Calibri" w:cs="Calibri" w:eastAsia="Calibri"/>
          <w:b/>
          <w:color w:val="6B3CF0"/>
          <w:sz w:val="21"/>
        </w:rPr>
        <w:t xml:space="preserve">E-Mail nach dem Anruf: </w:t>
      </w:r>
      <w:r>
        <w:rPr>
          <w:rFonts w:ascii="Calibri" w:hAnsi="Calibri" w:cs="Calibri" w:eastAsia="Calibri"/>
          <w:b w:val="0"/>
          <w:color w:val="15131F"/>
          <w:sz w:val="21"/>
        </w:rPr>
        <w:t>Betreff: Kritisch: [Problem], verantwortlich [Name], nächste Rückmeldung [Uhrzeit]</w:t>
        <w:br/>
        <w:br/>
        <w:t>Unser Telefonat um [Uhrzeit]: [Problem] seit [Uhrzeit], betroffen: [wer]. Verantwortlich: [Name], nächster Schritt: [nächster Schritt]. Kunden informiert: [was und wann]. Nächste Rückmeldung an die Kunden: [Uhrzeit].</w:t>
        <w:br/>
        <w:br/>
        <w:t>[Ihr Name]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Ursache oder eine Lösungszeit während eines Ausfalls. Versprechen Sie den Zeitpunkt der nächsten Rückmeldung und halten Sie ihn ein, auch wenn sich nichts geändert hat.</w:t>
      </w:r>
    </w:p>
    <w:p>
      <w:pPr>
        <w:spacing w:after="160"/>
      </w:pPr>
    </w:p>
    <w:p>
      <w:pPr>
        <w:spacing w:after="60"/>
      </w:pPr>
      <w:r>
        <w:rPr>
          <w:rFonts w:ascii="Calibri" w:hAnsi="Calibri" w:cs="Calibri" w:eastAsia="Calibri"/>
          <w:b/>
          <w:color w:val="15131F"/>
          <w:sz w:val="28"/>
        </w:rPr>
        <w:t>8. Die Eskalation abschließen: Ergebnis, Erkenntnis und Protokoll</w:t>
      </w:r>
    </w:p>
    <w:p>
      <w:pPr>
        <w:spacing w:after="80"/>
      </w:pPr>
      <w:r>
        <w:rPr>
          <w:rFonts w:ascii="Calibri" w:hAnsi="Calibri" w:cs="Calibri" w:eastAsia="Calibri"/>
          <w:b w:val="0"/>
          <w:color w:val="5D5A70"/>
          <w:sz w:val="20"/>
        </w:rPr>
        <w:t>Abschließen, wenn: 3 Punkte erledigt · Erkenntnis: Ein Satz · Änderung an der Matrix: Person und Datum</w:t>
      </w:r>
    </w:p>
    <w:p>
      <w:pPr>
        <w:spacing w:after="80"/>
      </w:pPr>
      <w:r>
        <w:rPr>
          <w:rFonts w:ascii="Calibri" w:hAnsi="Calibri" w:cs="Calibri" w:eastAsia="Calibri"/>
          <w:b w:val="0"/>
          <w:color w:val="15131F"/>
          <w:sz w:val="21"/>
        </w:rPr>
        <w:t>Eine Eskalation ist erst abgeschlossen, wenn die verantwortliche Person das Ergebnis schriftlich bestätigt hat, der Kunde informiert ist und die Protokollzeile das Abschlussdatum enthält.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Gelöst: [Problem], Ref. [Referenz]</w:t>
      </w:r>
    </w:p>
    <w:p>
      <w:pPr>
        <w:spacing w:after="60"/>
      </w:pPr>
      <w:r>
        <w:rPr>
          <w:rFonts w:ascii="Calibri" w:hAnsi="Calibri" w:cs="Calibri" w:eastAsia="Calibri"/>
          <w:b/>
          <w:color w:val="6B3CF0"/>
          <w:sz w:val="21"/>
        </w:rPr>
        <w:t xml:space="preserve">E-Mail an den Kunden: </w:t>
      </w:r>
      <w:r>
        <w:rPr>
          <w:rFonts w:ascii="Calibri" w:hAnsi="Calibri" w:cs="Calibri" w:eastAsia="Calibri"/>
          <w:b w:val="0"/>
          <w:color w:val="15131F"/>
          <w:sz w:val="21"/>
        </w:rPr>
        <w:t>Hallo [Vorname],</w:t>
        <w:br/>
        <w:br/>
        <w:t>hier eine kurze Zusammenfassung für Ihre Unterlagen.</w:t>
        <w:br/>
        <w:br/>
        <w:t>Was passiert ist: [Problem, in einem Satz]</w:t>
        <w:br/>
        <w:t>Was wir getan haben: [Ergebnis, mit Datum]</w:t>
        <w:br/>
        <w:t>Wer sich gekümmert hat: [Name der verantwortlichen Person], [Funktion]</w:t>
        <w:br/>
        <w:t>Was wir geändert haben: [ein Satz oder „nichts nötig“]</w:t>
        <w:br/>
        <w:br/>
        <w:t>Wenn das Problem wieder auftritt, antworten Sie mit Ihrer Referenz [Referenz], dann landet es direkt bei mir.</w:t>
        <w:br/>
        <w:br/>
        <w:t>[Ihr Name], [Funktion], [Firma]</w:t>
      </w:r>
    </w:p>
    <w:p>
      <w:pPr>
        <w:spacing w:after="60"/>
      </w:pPr>
      <w:r>
        <w:rPr>
          <w:rFonts w:ascii="Calibri" w:hAnsi="Calibri" w:cs="Calibri" w:eastAsia="Calibri"/>
          <w:b/>
          <w:color w:val="6B3CF0"/>
          <w:sz w:val="21"/>
        </w:rPr>
        <w:t xml:space="preserve">Interne Abschlussnotiz: </w:t>
      </w:r>
      <w:r>
        <w:rPr>
          <w:rFonts w:ascii="Calibri" w:hAnsi="Calibri" w:cs="Calibri" w:eastAsia="Calibri"/>
          <w:b w:val="0"/>
          <w:color w:val="15131F"/>
          <w:sz w:val="21"/>
        </w:rPr>
        <w:t>Abgeschlossen: [Referenz], [Problemkategorie], [Schweregrad], [Kunde]</w:t>
        <w:br/>
        <w:t>Ergebnis bestätigt von: [Name der verantwortlichen Person], [Datum]</w:t>
        <w:br/>
        <w:t>Rechtzeitig reagiert: [Ja oder Nein]. Vertretung eingesprungen: [Ja oder Nein]</w:t>
        <w:br/>
        <w:t>Kunde informiert: [Datum und Kanal]</w:t>
        <w:br/>
        <w:t>Erkenntnis: [ein Satz: was die Eskalation oder die Verzögerung verursacht hat]</w:t>
        <w:br/>
        <w:t>Änderung an der Matrix: [Änderung, verantwortliche Person und Datum, oder „keine“]</w:t>
      </w:r>
    </w:p>
    <w:p>
      <w:pPr>
        <w:spacing w:after="40"/>
      </w:pPr>
      <w:r>
        <w:rPr>
          <w:rFonts w:ascii="Calibri" w:hAnsi="Calibri" w:cs="Calibri" w:eastAsia="Calibri"/>
          <w:b/>
          <w:color w:val="6B3CF0"/>
          <w:sz w:val="21"/>
        </w:rPr>
        <w:t>Abschlussprüfung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Prüfpunkt</w:t>
            </w:r>
          </w:p>
        </w:tc>
        <w:tc>
          <w:tcPr>
            <w:tcW w:type="dxa" w:w="3324"/>
            <w:shd w:val="clear" w:color="auto" w:fill="EFE9FF"/>
          </w:tcPr>
          <w:p>
            <w:r/>
            <w:r>
              <w:rPr>
                <w:rFonts w:ascii="Calibri" w:hAnsi="Calibri" w:cs="Calibri" w:eastAsia="Calibri"/>
                <w:b/>
                <w:color w:val="15131F"/>
                <w:sz w:val="19"/>
              </w:rPr>
              <w:t>Erledigt, wenn</w:t>
            </w:r>
          </w:p>
        </w:tc>
        <w:tc>
          <w:tcPr>
            <w:tcW w:type="dxa" w:w="3324"/>
            <w:shd w:val="clear" w:color="auto" w:fill="EFE9FF"/>
          </w:tcPr>
          <w:p>
            <w:r/>
            <w:r>
              <w:rPr>
                <w:rFonts w:ascii="Calibri" w:hAnsi="Calibri" w:cs="Calibri" w:eastAsia="Calibri"/>
                <w:b/>
                <w:color w:val="15131F"/>
                <w:sz w:val="19"/>
              </w:rPr>
              <w:t>Ausgefülltes Beispiel</w:t>
            </w:r>
          </w:p>
        </w:tc>
      </w:tr>
      <w:tr>
        <w:tc>
          <w:tcPr>
            <w:tcW w:type="dxa" w:w="3324"/>
          </w:tcPr>
          <w:p>
            <w:r/>
            <w:r>
              <w:rPr>
                <w:rFonts w:ascii="Calibri" w:hAnsi="Calibri" w:cs="Calibri" w:eastAsia="Calibri"/>
                <w:b w:val="0"/>
                <w:color w:val="15131F"/>
                <w:sz w:val="19"/>
              </w:rPr>
              <w:t>Verantwortliche Person hat das Ergebnis bestätigt</w:t>
            </w:r>
          </w:p>
        </w:tc>
        <w:tc>
          <w:tcPr>
            <w:tcW w:type="dxa" w:w="3324"/>
          </w:tcPr>
          <w:p>
            <w:r/>
            <w:r>
              <w:rPr>
                <w:rFonts w:ascii="Calibri" w:hAnsi="Calibri" w:cs="Calibri" w:eastAsia="Calibri"/>
                <w:b w:val="0"/>
                <w:color w:val="15131F"/>
                <w:sz w:val="19"/>
              </w:rPr>
              <w:t>Schriftlich: E-Mail, Statuszusammenfassung der Aufgabe oder Notiz</w:t>
            </w:r>
          </w:p>
        </w:tc>
        <w:tc>
          <w:tcPr>
            <w:tcW w:type="dxa" w:w="3324"/>
          </w:tcPr>
          <w:p>
            <w:r/>
            <w:r>
              <w:rPr>
                <w:rFonts w:ascii="Calibri" w:hAnsi="Calibri" w:cs="Calibri" w:eastAsia="Calibri"/>
                <w:b w:val="0"/>
                <w:color w:val="15131F"/>
                <w:sz w:val="19"/>
              </w:rPr>
              <w:t>Marco, 7. Oktober, 10:05</w:t>
            </w:r>
          </w:p>
        </w:tc>
      </w:tr>
      <w:tr>
        <w:tc>
          <w:tcPr>
            <w:tcW w:type="dxa" w:w="3324"/>
          </w:tcPr>
          <w:p>
            <w:r/>
            <w:r>
              <w:rPr>
                <w:rFonts w:ascii="Calibri" w:hAnsi="Calibri" w:cs="Calibri" w:eastAsia="Calibri"/>
                <w:b w:val="0"/>
                <w:color w:val="15131F"/>
                <w:sz w:val="19"/>
              </w:rPr>
              <w:t>Kunde informiert</w:t>
            </w:r>
          </w:p>
        </w:tc>
        <w:tc>
          <w:tcPr>
            <w:tcW w:type="dxa" w:w="3324"/>
          </w:tcPr>
          <w:p>
            <w:r/>
            <w:r>
              <w:rPr>
                <w:rFonts w:ascii="Calibri" w:hAnsi="Calibri" w:cs="Calibri" w:eastAsia="Calibri"/>
                <w:b w:val="0"/>
                <w:color w:val="15131F"/>
                <w:sz w:val="19"/>
              </w:rPr>
              <w:t>Gesendet, nicht nur entworfen</w:t>
            </w:r>
          </w:p>
        </w:tc>
        <w:tc>
          <w:tcPr>
            <w:tcW w:type="dxa" w:w="3324"/>
          </w:tcPr>
          <w:p>
            <w:r/>
            <w:r>
              <w:rPr>
                <w:rFonts w:ascii="Calibri" w:hAnsi="Calibri" w:cs="Calibri" w:eastAsia="Calibri"/>
                <w:b w:val="0"/>
                <w:color w:val="15131F"/>
                <w:sz w:val="19"/>
              </w:rPr>
              <w:t>Abschluss-E-Mail, 7. Oktober, 10:15</w:t>
            </w:r>
          </w:p>
        </w:tc>
      </w:tr>
      <w:tr>
        <w:tc>
          <w:tcPr>
            <w:tcW w:type="dxa" w:w="3324"/>
          </w:tcPr>
          <w:p>
            <w:r/>
            <w:r>
              <w:rPr>
                <w:rFonts w:ascii="Calibri" w:hAnsi="Calibri" w:cs="Calibri" w:eastAsia="Calibri"/>
                <w:b w:val="0"/>
                <w:color w:val="15131F"/>
                <w:sz w:val="19"/>
              </w:rPr>
              <w:t>Protokollzeile abgeschlossen</w:t>
            </w:r>
          </w:p>
        </w:tc>
        <w:tc>
          <w:tcPr>
            <w:tcW w:type="dxa" w:w="3324"/>
          </w:tcPr>
          <w:p>
            <w:r/>
            <w:r>
              <w:rPr>
                <w:rFonts w:ascii="Calibri" w:hAnsi="Calibri" w:cs="Calibri" w:eastAsia="Calibri"/>
                <w:b w:val="0"/>
                <w:color w:val="15131F"/>
                <w:sz w:val="19"/>
              </w:rPr>
              <w:t>Ergebnis und Abschlussdatum ausgefüllt</w:t>
            </w:r>
          </w:p>
        </w:tc>
        <w:tc>
          <w:tcPr>
            <w:tcW w:type="dxa" w:w="3324"/>
          </w:tcPr>
          <w:p>
            <w:r/>
            <w:r>
              <w:rPr>
                <w:rFonts w:ascii="Calibri" w:hAnsi="Calibri" w:cs="Calibri" w:eastAsia="Calibri"/>
                <w:b w:val="0"/>
                <w:color w:val="15131F"/>
                <w:sz w:val="19"/>
              </w:rPr>
              <w:t>Abgeschlossen am 7. Oktober 2026</w:t>
            </w:r>
          </w:p>
        </w:tc>
      </w:tr>
    </w:tbl>
    <w:p/>
    <w:p>
      <w:pPr>
        <w:spacing w:after="60"/>
      </w:pPr>
      <w:r>
        <w:rPr>
          <w:rFonts w:ascii="Calibri" w:hAnsi="Calibri" w:cs="Calibri" w:eastAsia="Calibri"/>
          <w:b/>
          <w:color w:val="6B3CF0"/>
          <w:sz w:val="21"/>
        </w:rPr>
        <w:t xml:space="preserve">Schweigen entscheidet nicht: </w:t>
      </w:r>
      <w:r>
        <w:rPr>
          <w:rFonts w:ascii="Calibri" w:hAnsi="Calibri" w:cs="Calibri" w:eastAsia="Calibri"/>
          <w:b w:val="0"/>
          <w:color w:val="5D5A70"/>
          <w:sz w:val="21"/>
        </w:rPr>
        <w:t>Ein Kunde, der nicht antwortet, hält den Fall nicht offen. Eine verantwortliche Person, die nie bestätigt, schon.</w:t>
      </w:r>
    </w:p>
    <w:p>
      <w:pPr>
        <w:spacing w:after="60"/>
      </w:pPr>
      <w:r>
        <w:rPr>
          <w:rFonts w:ascii="Calibri" w:hAnsi="Calibri" w:cs="Calibri" w:eastAsia="Calibri"/>
          <w:b/>
          <w:color w:val="6B3CF0"/>
          <w:sz w:val="21"/>
        </w:rPr>
        <w:t xml:space="preserve">Ergebnisse: </w:t>
      </w:r>
      <w:r>
        <w:rPr>
          <w:rFonts w:ascii="Calibri" w:hAnsi="Calibri" w:cs="Calibri" w:eastAsia="Calibri"/>
          <w:b w:val="0"/>
          <w:color w:val="5D5A70"/>
          <w:sz w:val="21"/>
        </w:rPr>
        <w:t>Behoben, Ersetzt oder erstattet, Übergangslösung vereinbart, Begründet abgelehnt, An Lieferanten übergeben</w:t>
      </w:r>
    </w:p>
    <w:p>
      <w:pPr>
        <w:spacing w:after="160"/>
      </w:pPr>
    </w:p>
    <w:p>
      <w:pPr>
        <w:spacing w:after="80"/>
      </w:pPr>
      <w:r>
        <w:rPr>
          <w:rFonts w:ascii="Calibri" w:hAnsi="Calibri" w:cs="Calibri" w:eastAsia="Calibri"/>
          <w:b/>
          <w:color w:val="15131F"/>
          <w:sz w:val="28"/>
        </w:rPr>
        <w:t>Beispiel: Eine Kaffeemaschine fällt aus: der Verantwortliche schweigt, die Vertretung übernimmt</w:t>
      </w:r>
    </w:p>
    <w:p>
      <w:pPr>
        <w:spacing w:after="120"/>
      </w:pPr>
      <w:r>
        <w:rPr>
          <w:rFonts w:ascii="Calibri" w:hAnsi="Calibri" w:cs="Calibri" w:eastAsia="Calibri"/>
          <w:b w:val="0"/>
          <w:color w:val="5D5A70"/>
          <w:sz w:val="21"/>
        </w:rPr>
        <w:t>Eine Kaffeemaschine im Büro fällt zum zweiten Mal in drei Wochen aus, zwei Tage vor einem Frühstück mit Kunden. Jess, die Supportleiterin, eskaliert an den Verantwortlichen laut Eskalationsmatrix und sagt der Kundin, wann sie wieder von ihr hört. Der Verantwortliche verpasst die 2-Stunden-Frist, die Vertretung übernimmt, und die Kundin bekommt ihre Rückmeldung pünktlich.</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unsere Kaffeemaschine im 3. Stock zeigt wieder Fehler E14 und heizt nicht. Schon das zweite Mal diesen Monat. Am Donnerstag haben wir ein Frühstück mit Kunden.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tut mir leid, Laura. Können Sie mir die Gerätenummer auf dem Aufkleber an der Rückseite nennen und sagen, ob die Maschine leckt oder verbrannt riecht?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KB-1142. Kein Leck, kein Geruch, sie heizt einfach nicht. 40 Leute hier ohne Kaffee.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Ich gebe diesen Chat an unser Supportteam weiter. Sie müssen nichts wiederholen.</w:t>
      </w:r>
    </w:p>
    <w:p>
      <w:pPr>
        <w:spacing w:after="60"/>
      </w:pPr>
      <w:r>
        <w:rPr>
          <w:rFonts w:ascii="Calibri" w:hAnsi="Calibri" w:cs="Calibri" w:eastAsia="Calibri"/>
          <w:b/>
          <w:color w:val="6B3CF0"/>
          <w:sz w:val="21"/>
        </w:rPr>
        <w:t xml:space="preserve">Jess (Supportleiterin): </w:t>
      </w:r>
      <w:r>
        <w:rPr>
          <w:rFonts w:ascii="Calibri" w:hAnsi="Calibri" w:cs="Calibri" w:eastAsia="Calibri"/>
          <w:b w:val="0"/>
          <w:color w:val="15131F"/>
          <w:sz w:val="21"/>
        </w:rPr>
        <w:t>Hallo Laura, hier ist Jess, Supportleiterin. Bitte nehmen Sie die Maschine an der Steckdose vom Strom, warten Sie 10 Minuten und starten Sie dann ein Entkalkungsprogramm.</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Erledigt. Immer noch E14.</w:t>
      </w:r>
    </w:p>
    <w:p>
      <w:pPr>
        <w:spacing w:after="60"/>
      </w:pPr>
      <w:r>
        <w:rPr>
          <w:rFonts w:ascii="Calibri" w:hAnsi="Calibri" w:cs="Calibri" w:eastAsia="Calibri"/>
          <w:b/>
          <w:color w:val="6B3CF0"/>
          <w:sz w:val="21"/>
        </w:rPr>
        <w:t xml:space="preserve">Jess (Supportleiterin): </w:t>
      </w:r>
      <w:r>
        <w:rPr>
          <w:rFonts w:ascii="Calibri" w:hAnsi="Calibri" w:cs="Calibri" w:eastAsia="Calibri"/>
          <w:b w:val="0"/>
          <w:color w:val="15131F"/>
          <w:sz w:val="21"/>
        </w:rPr>
        <w:t>Danke, dass Sie es versucht haben. Ich habe das an Marco Bianchi eskaliert, unseren Serviceleiter. Ihre Referenz ist ESC-031. Sie hören heute bis 12:00 Uhr von uns, auch wenn die Lösung dann noch nicht fertig ist.</w:t>
      </w:r>
    </w:p>
    <w:p>
      <w:pPr>
        <w:spacing w:after="80"/>
      </w:pPr>
    </w:p>
    <w:p>
      <w:pPr>
        <w:spacing w:after="80"/>
      </w:pPr>
      <w:r>
        <w:rPr>
          <w:rFonts w:ascii="Calibri" w:hAnsi="Calibri" w:cs="Calibri" w:eastAsia="Calibri"/>
          <w:b/>
          <w:color w:val="15131F"/>
          <w:sz w:val="24"/>
        </w:rPr>
        <w:t>Eskalations-E-Mail an den Verantwortlichen, 6. Oktober, 09:41</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Problemkategorie</w:t>
            </w:r>
          </w:p>
        </w:tc>
        <w:tc>
          <w:tcPr>
            <w:tcW w:type="dxa" w:w="4986"/>
          </w:tcPr>
          <w:p>
            <w:r/>
            <w:r>
              <w:rPr>
                <w:rFonts w:ascii="Calibri" w:hAnsi="Calibri" w:cs="Calibri" w:eastAsia="Calibri"/>
                <w:b w:val="0"/>
                <w:color w:val="15131F"/>
                <w:sz w:val="19"/>
              </w:rPr>
              <w:t>Gerätestörung oder Reparatur</w:t>
            </w:r>
          </w:p>
        </w:tc>
      </w:tr>
      <w:tr>
        <w:tc>
          <w:tcPr>
            <w:tcW w:type="dxa" w:w="4986"/>
          </w:tcPr>
          <w:p>
            <w:r/>
            <w:r>
              <w:rPr>
                <w:rFonts w:ascii="Calibri" w:hAnsi="Calibri" w:cs="Calibri" w:eastAsia="Calibri"/>
                <w:b/>
                <w:color w:val="15131F"/>
                <w:sz w:val="19"/>
              </w:rPr>
              <w:t>Schweregrad</w:t>
            </w:r>
          </w:p>
        </w:tc>
        <w:tc>
          <w:tcPr>
            <w:tcW w:type="dxa" w:w="4986"/>
          </w:tcPr>
          <w:p>
            <w:r/>
            <w:r>
              <w:rPr>
                <w:rFonts w:ascii="Calibri" w:hAnsi="Calibri" w:cs="Calibri" w:eastAsia="Calibri"/>
                <w:b w:val="0"/>
                <w:color w:val="15131F"/>
                <w:sz w:val="19"/>
              </w:rPr>
              <w:t>Hoch: Frühstück mit Kunden am 8. Oktober gefährdet</w:t>
            </w:r>
          </w:p>
        </w:tc>
      </w:tr>
      <w:tr>
        <w:tc>
          <w:tcPr>
            <w:tcW w:type="dxa" w:w="4986"/>
          </w:tcPr>
          <w:p>
            <w:r/>
            <w:r>
              <w:rPr>
                <w:rFonts w:ascii="Calibri" w:hAnsi="Calibri" w:cs="Calibri" w:eastAsia="Calibri"/>
                <w:b/>
                <w:color w:val="15131F"/>
                <w:sz w:val="19"/>
              </w:rPr>
              <w:t>Verantwortlich und Vertretung</w:t>
            </w:r>
          </w:p>
        </w:tc>
        <w:tc>
          <w:tcPr>
            <w:tcW w:type="dxa" w:w="4986"/>
          </w:tcPr>
          <w:p>
            <w:r/>
            <w:r>
              <w:rPr>
                <w:rFonts w:ascii="Calibri" w:hAnsi="Calibri" w:cs="Calibri" w:eastAsia="Calibri"/>
                <w:b w:val="0"/>
                <w:color w:val="15131F"/>
                <w:sz w:val="19"/>
              </w:rPr>
              <w:t>Marco Bianchi, Serviceleiter; Ruth Okoye, Betriebsleiterin</w:t>
            </w:r>
          </w:p>
        </w:tc>
      </w:tr>
      <w:tr>
        <w:tc>
          <w:tcPr>
            <w:tcW w:type="dxa" w:w="4986"/>
          </w:tcPr>
          <w:p>
            <w:r/>
            <w:r>
              <w:rPr>
                <w:rFonts w:ascii="Calibri" w:hAnsi="Calibri" w:cs="Calibri" w:eastAsia="Calibri"/>
                <w:b/>
                <w:color w:val="15131F"/>
                <w:sz w:val="19"/>
              </w:rPr>
              <w:t>Frist</w:t>
            </w:r>
          </w:p>
        </w:tc>
        <w:tc>
          <w:tcPr>
            <w:tcW w:type="dxa" w:w="4986"/>
          </w:tcPr>
          <w:p>
            <w:r/>
            <w:r>
              <w:rPr>
                <w:rFonts w:ascii="Calibri" w:hAnsi="Calibri" w:cs="Calibri" w:eastAsia="Calibri"/>
                <w:b w:val="0"/>
                <w:color w:val="15131F"/>
                <w:sz w:val="19"/>
              </w:rPr>
              <w:t>2 Stunden: Reaktion bis 11:41</w:t>
            </w:r>
          </w:p>
        </w:tc>
      </w:tr>
      <w:tr>
        <w:tc>
          <w:tcPr>
            <w:tcW w:type="dxa" w:w="4986"/>
          </w:tcPr>
          <w:p>
            <w:r/>
            <w:r>
              <w:rPr>
                <w:rFonts w:ascii="Calibri" w:hAnsi="Calibri" w:cs="Calibri" w:eastAsia="Calibri"/>
                <w:b/>
                <w:color w:val="15131F"/>
                <w:sz w:val="19"/>
              </w:rPr>
              <w:t>Ausweichplan</w:t>
            </w:r>
          </w:p>
        </w:tc>
        <w:tc>
          <w:tcPr>
            <w:tcW w:type="dxa" w:w="4986"/>
          </w:tcPr>
          <w:p>
            <w:r/>
            <w:r>
              <w:rPr>
                <w:rFonts w:ascii="Calibri" w:hAnsi="Calibri" w:cs="Calibri" w:eastAsia="Calibri"/>
                <w:b w:val="0"/>
                <w:color w:val="15131F"/>
                <w:sz w:val="19"/>
              </w:rPr>
              <w:t>Ruth schickt noch am selben Tag ein Leihgerät</w:t>
            </w:r>
          </w:p>
        </w:tc>
      </w:tr>
      <w:tr>
        <w:tc>
          <w:tcPr>
            <w:tcW w:type="dxa" w:w="4986"/>
          </w:tcPr>
          <w:p>
            <w:r/>
            <w:r>
              <w:rPr>
                <w:rFonts w:ascii="Calibri" w:hAnsi="Calibri" w:cs="Calibri" w:eastAsia="Calibri"/>
                <w:b/>
                <w:color w:val="15131F"/>
                <w:sz w:val="19"/>
              </w:rPr>
              <w:t>Auswirkung</w:t>
            </w:r>
          </w:p>
        </w:tc>
        <w:tc>
          <w:tcPr>
            <w:tcW w:type="dxa" w:w="4986"/>
          </w:tcPr>
          <w:p>
            <w:r/>
            <w:r>
              <w:rPr>
                <w:rFonts w:ascii="Calibri" w:hAnsi="Calibri" w:cs="Calibri" w:eastAsia="Calibri"/>
                <w:b w:val="0"/>
                <w:color w:val="15131F"/>
                <w:sz w:val="19"/>
              </w:rPr>
              <w:t>40 Mitarbeitende ohne Kaffee; zweite Störung seit 15. September</w:t>
            </w:r>
          </w:p>
        </w:tc>
      </w:tr>
      <w:tr>
        <w:tc>
          <w:tcPr>
            <w:tcW w:type="dxa" w:w="4986"/>
          </w:tcPr>
          <w:p>
            <w:r/>
            <w:r>
              <w:rPr>
                <w:rFonts w:ascii="Calibri" w:hAnsi="Calibri" w:cs="Calibri" w:eastAsia="Calibri"/>
                <w:b/>
                <w:color w:val="15131F"/>
                <w:sz w:val="19"/>
              </w:rPr>
              <w:t>Bereits versucht</w:t>
            </w:r>
          </w:p>
        </w:tc>
        <w:tc>
          <w:tcPr>
            <w:tcW w:type="dxa" w:w="4986"/>
          </w:tcPr>
          <w:p>
            <w:r/>
            <w:r>
              <w:rPr>
                <w:rFonts w:ascii="Calibri" w:hAnsi="Calibri" w:cs="Calibri" w:eastAsia="Calibri"/>
                <w:b w:val="0"/>
                <w:color w:val="15131F"/>
                <w:sz w:val="19"/>
              </w:rPr>
              <w:t>10 Minuten vom Strom, dann Entkalkungsprogramm: weiterhin E14</w:t>
            </w:r>
          </w:p>
        </w:tc>
      </w:tr>
      <w:tr>
        <w:tc>
          <w:tcPr>
            <w:tcW w:type="dxa" w:w="4986"/>
          </w:tcPr>
          <w:p>
            <w:r/>
            <w:r>
              <w:rPr>
                <w:rFonts w:ascii="Calibri" w:hAnsi="Calibri" w:cs="Calibri" w:eastAsia="Calibri"/>
                <w:b/>
                <w:color w:val="15131F"/>
                <w:sz w:val="19"/>
              </w:rPr>
              <w:t>Bitte</w:t>
            </w:r>
          </w:p>
        </w:tc>
        <w:tc>
          <w:tcPr>
            <w:tcW w:type="dxa" w:w="4986"/>
          </w:tcPr>
          <w:p>
            <w:r/>
            <w:r>
              <w:rPr>
                <w:rFonts w:ascii="Calibri" w:hAnsi="Calibri" w:cs="Calibri" w:eastAsia="Calibri"/>
                <w:b w:val="0"/>
                <w:color w:val="15131F"/>
                <w:sz w:val="19"/>
              </w:rPr>
              <w:t>Technikerbesuch vor Donnerstag oder heute ein Leihgerät</w:t>
            </w:r>
          </w:p>
        </w:tc>
      </w:tr>
    </w:tbl>
    <w:p/>
    <w:p>
      <w:pPr>
        <w:spacing w:after="80"/>
      </w:pPr>
      <w:r>
        <w:rPr>
          <w:rFonts w:ascii="Calibri" w:hAnsi="Calibri" w:cs="Calibri" w:eastAsia="Calibri"/>
          <w:b/>
          <w:color w:val="15131F"/>
          <w:sz w:val="24"/>
        </w:rPr>
        <w:t>Wie es weiterging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Uhrzeit</w:t>
            </w:r>
          </w:p>
        </w:tc>
        <w:tc>
          <w:tcPr>
            <w:tcW w:type="dxa" w:w="3324"/>
            <w:shd w:val="clear" w:color="auto" w:fill="EFE9FF"/>
          </w:tcPr>
          <w:p>
            <w:r/>
            <w:r>
              <w:rPr>
                <w:rFonts w:ascii="Calibri" w:hAnsi="Calibri" w:cs="Calibri" w:eastAsia="Calibri"/>
                <w:b/>
                <w:color w:val="15131F"/>
                <w:sz w:val="19"/>
              </w:rPr>
              <w:t>Ereignis</w:t>
            </w:r>
          </w:p>
        </w:tc>
        <w:tc>
          <w:tcPr>
            <w:tcW w:type="dxa" w:w="3324"/>
            <w:shd w:val="clear" w:color="auto" w:fill="EFE9FF"/>
          </w:tcPr>
          <w:p>
            <w:r/>
            <w:r>
              <w:rPr>
                <w:rFonts w:ascii="Calibri" w:hAnsi="Calibri" w:cs="Calibri" w:eastAsia="Calibri"/>
                <w:b/>
                <w:color w:val="15131F"/>
                <w:sz w:val="19"/>
              </w:rPr>
              <w:t>Wer</w:t>
            </w:r>
          </w:p>
        </w:tc>
      </w:tr>
      <w:tr>
        <w:tc>
          <w:tcPr>
            <w:tcW w:type="dxa" w:w="3324"/>
          </w:tcPr>
          <w:p>
            <w:r/>
            <w:r>
              <w:rPr>
                <w:rFonts w:ascii="Calibri" w:hAnsi="Calibri" w:cs="Calibri" w:eastAsia="Calibri"/>
                <w:b w:val="0"/>
                <w:color w:val="15131F"/>
                <w:sz w:val="19"/>
              </w:rPr>
              <w:t>09:45</w:t>
            </w:r>
          </w:p>
        </w:tc>
        <w:tc>
          <w:tcPr>
            <w:tcW w:type="dxa" w:w="3324"/>
          </w:tcPr>
          <w:p>
            <w:r/>
            <w:r>
              <w:rPr>
                <w:rFonts w:ascii="Calibri" w:hAnsi="Calibri" w:cs="Calibri" w:eastAsia="Calibri"/>
                <w:b w:val="0"/>
                <w:color w:val="15131F"/>
                <w:sz w:val="19"/>
              </w:rPr>
              <w:t>Kundin informiert: verantwortliche Person, Referenz ESC-031, Rückmeldung bis 12:00</w:t>
            </w:r>
          </w:p>
        </w:tc>
        <w:tc>
          <w:tcPr>
            <w:tcW w:type="dxa" w:w="3324"/>
          </w:tcPr>
          <w:p>
            <w:r/>
            <w:r>
              <w:rPr>
                <w:rFonts w:ascii="Calibri" w:hAnsi="Calibri" w:cs="Calibri" w:eastAsia="Calibri"/>
                <w:b w:val="0"/>
                <w:color w:val="15131F"/>
                <w:sz w:val="19"/>
              </w:rPr>
              <w:t>Jess</w:t>
            </w:r>
          </w:p>
        </w:tc>
      </w:tr>
      <w:tr>
        <w:tc>
          <w:tcPr>
            <w:tcW w:type="dxa" w:w="3324"/>
          </w:tcPr>
          <w:p>
            <w:r/>
            <w:r>
              <w:rPr>
                <w:rFonts w:ascii="Calibri" w:hAnsi="Calibri" w:cs="Calibri" w:eastAsia="Calibri"/>
                <w:b w:val="0"/>
                <w:color w:val="15131F"/>
                <w:sz w:val="19"/>
              </w:rPr>
              <w:t>11:41</w:t>
            </w:r>
          </w:p>
        </w:tc>
        <w:tc>
          <w:tcPr>
            <w:tcW w:type="dxa" w:w="3324"/>
          </w:tcPr>
          <w:p>
            <w:r/>
            <w:r>
              <w:rPr>
                <w:rFonts w:ascii="Calibri" w:hAnsi="Calibri" w:cs="Calibri" w:eastAsia="Calibri"/>
                <w:b w:val="0"/>
                <w:color w:val="15131F"/>
                <w:sz w:val="19"/>
              </w:rPr>
              <w:t>Frist abgelaufen: Marco bei einer Installation, kein Empfang</w:t>
            </w:r>
          </w:p>
        </w:tc>
        <w:tc>
          <w:tcPr>
            <w:tcW w:type="dxa" w:w="3324"/>
          </w:tcPr>
          <w:p>
            <w:r/>
            <w:r>
              <w:rPr>
                <w:rFonts w:ascii="Calibri" w:hAnsi="Calibri" w:cs="Calibri" w:eastAsia="Calibri"/>
                <w:b w:val="0"/>
                <w:color w:val="15131F"/>
                <w:sz w:val="19"/>
              </w:rPr>
              <w:t>Marco</w:t>
            </w:r>
          </w:p>
        </w:tc>
      </w:tr>
      <w:tr>
        <w:tc>
          <w:tcPr>
            <w:tcW w:type="dxa" w:w="3324"/>
          </w:tcPr>
          <w:p>
            <w:r/>
            <w:r>
              <w:rPr>
                <w:rFonts w:ascii="Calibri" w:hAnsi="Calibri" w:cs="Calibri" w:eastAsia="Calibri"/>
                <w:b w:val="0"/>
                <w:color w:val="15131F"/>
                <w:sz w:val="19"/>
              </w:rPr>
              <w:t>11:43</w:t>
            </w:r>
          </w:p>
        </w:tc>
        <w:tc>
          <w:tcPr>
            <w:tcW w:type="dxa" w:w="3324"/>
          </w:tcPr>
          <w:p>
            <w:r/>
            <w:r>
              <w:rPr>
                <w:rFonts w:ascii="Calibri" w:hAnsi="Calibri" w:cs="Calibri" w:eastAsia="Calibri"/>
                <w:b w:val="0"/>
                <w:color w:val="15131F"/>
                <w:sz w:val="19"/>
              </w:rPr>
              <w:t>Nachfass-E-Mail wegen fehlender Reaktion an Marco und Ruth</w:t>
            </w:r>
          </w:p>
        </w:tc>
        <w:tc>
          <w:tcPr>
            <w:tcW w:type="dxa" w:w="3324"/>
          </w:tcPr>
          <w:p>
            <w:r/>
            <w:r>
              <w:rPr>
                <w:rFonts w:ascii="Calibri" w:hAnsi="Calibri" w:cs="Calibri" w:eastAsia="Calibri"/>
                <w:b w:val="0"/>
                <w:color w:val="15131F"/>
                <w:sz w:val="19"/>
              </w:rPr>
              <w:t>Jess</w:t>
            </w:r>
          </w:p>
        </w:tc>
      </w:tr>
      <w:tr>
        <w:tc>
          <w:tcPr>
            <w:tcW w:type="dxa" w:w="3324"/>
          </w:tcPr>
          <w:p>
            <w:r/>
            <w:r>
              <w:rPr>
                <w:rFonts w:ascii="Calibri" w:hAnsi="Calibri" w:cs="Calibri" w:eastAsia="Calibri"/>
                <w:b w:val="0"/>
                <w:color w:val="15131F"/>
                <w:sz w:val="19"/>
              </w:rPr>
              <w:t>11:52</w:t>
            </w:r>
          </w:p>
        </w:tc>
        <w:tc>
          <w:tcPr>
            <w:tcW w:type="dxa" w:w="3324"/>
          </w:tcPr>
          <w:p>
            <w:r/>
            <w:r>
              <w:rPr>
                <w:rFonts w:ascii="Calibri" w:hAnsi="Calibri" w:cs="Calibri" w:eastAsia="Calibri"/>
                <w:b w:val="0"/>
                <w:color w:val="15131F"/>
                <w:sz w:val="19"/>
              </w:rPr>
              <w:t>„Ich übernehme“: Leihgerät bis 15:00, neues Gerät Mittwoch 08:00</w:t>
            </w:r>
          </w:p>
        </w:tc>
        <w:tc>
          <w:tcPr>
            <w:tcW w:type="dxa" w:w="3324"/>
          </w:tcPr>
          <w:p>
            <w:r/>
            <w:r>
              <w:rPr>
                <w:rFonts w:ascii="Calibri" w:hAnsi="Calibri" w:cs="Calibri" w:eastAsia="Calibri"/>
                <w:b w:val="0"/>
                <w:color w:val="15131F"/>
                <w:sz w:val="19"/>
              </w:rPr>
              <w:t>Ruth</w:t>
            </w:r>
          </w:p>
        </w:tc>
      </w:tr>
      <w:tr>
        <w:tc>
          <w:tcPr>
            <w:tcW w:type="dxa" w:w="3324"/>
          </w:tcPr>
          <w:p>
            <w:r/>
            <w:r>
              <w:rPr>
                <w:rFonts w:ascii="Calibri" w:hAnsi="Calibri" w:cs="Calibri" w:eastAsia="Calibri"/>
                <w:b w:val="0"/>
                <w:color w:val="15131F"/>
                <w:sz w:val="19"/>
              </w:rPr>
              <w:t>11:58</w:t>
            </w:r>
          </w:p>
        </w:tc>
        <w:tc>
          <w:tcPr>
            <w:tcW w:type="dxa" w:w="3324"/>
          </w:tcPr>
          <w:p>
            <w:r/>
            <w:r>
              <w:rPr>
                <w:rFonts w:ascii="Calibri" w:hAnsi="Calibri" w:cs="Calibri" w:eastAsia="Calibri"/>
                <w:b w:val="0"/>
                <w:color w:val="15131F"/>
                <w:sz w:val="19"/>
              </w:rPr>
              <w:t>Kundin informiert: Ruth hat den Fall, Leihgerät bis 15:00</w:t>
            </w:r>
          </w:p>
        </w:tc>
        <w:tc>
          <w:tcPr>
            <w:tcW w:type="dxa" w:w="3324"/>
          </w:tcPr>
          <w:p>
            <w:r/>
            <w:r>
              <w:rPr>
                <w:rFonts w:ascii="Calibri" w:hAnsi="Calibri" w:cs="Calibri" w:eastAsia="Calibri"/>
                <w:b w:val="0"/>
                <w:color w:val="15131F"/>
                <w:sz w:val="19"/>
              </w:rPr>
              <w:t>Jess</w:t>
            </w:r>
          </w:p>
        </w:tc>
      </w:tr>
      <w:tr>
        <w:tc>
          <w:tcPr>
            <w:tcW w:type="dxa" w:w="3324"/>
          </w:tcPr>
          <w:p>
            <w:r/>
            <w:r>
              <w:rPr>
                <w:rFonts w:ascii="Calibri" w:hAnsi="Calibri" w:cs="Calibri" w:eastAsia="Calibri"/>
                <w:b w:val="0"/>
                <w:color w:val="15131F"/>
                <w:sz w:val="19"/>
              </w:rPr>
              <w:t>14:40</w:t>
            </w:r>
          </w:p>
        </w:tc>
        <w:tc>
          <w:tcPr>
            <w:tcW w:type="dxa" w:w="3324"/>
          </w:tcPr>
          <w:p>
            <w:r/>
            <w:r>
              <w:rPr>
                <w:rFonts w:ascii="Calibri" w:hAnsi="Calibri" w:cs="Calibri" w:eastAsia="Calibri"/>
                <w:b w:val="0"/>
                <w:color w:val="15131F"/>
                <w:sz w:val="19"/>
              </w:rPr>
              <w:t>Leihgerät aufgestellt, es läuft</w:t>
            </w:r>
          </w:p>
        </w:tc>
        <w:tc>
          <w:tcPr>
            <w:tcW w:type="dxa" w:w="3324"/>
          </w:tcPr>
          <w:p>
            <w:r/>
            <w:r>
              <w:rPr>
                <w:rFonts w:ascii="Calibri" w:hAnsi="Calibri" w:cs="Calibri" w:eastAsia="Calibri"/>
                <w:b w:val="0"/>
                <w:color w:val="15131F"/>
                <w:sz w:val="19"/>
              </w:rPr>
              <w:t>Nadia</w:t>
            </w:r>
          </w:p>
        </w:tc>
      </w:tr>
      <w:tr>
        <w:tc>
          <w:tcPr>
            <w:tcW w:type="dxa" w:w="3324"/>
          </w:tcPr>
          <w:p>
            <w:r/>
            <w:r>
              <w:rPr>
                <w:rFonts w:ascii="Calibri" w:hAnsi="Calibri" w:cs="Calibri" w:eastAsia="Calibri"/>
                <w:b w:val="0"/>
                <w:color w:val="15131F"/>
                <w:sz w:val="19"/>
              </w:rPr>
              <w:t>7. Okt., 09:20</w:t>
            </w:r>
          </w:p>
        </w:tc>
        <w:tc>
          <w:tcPr>
            <w:tcW w:type="dxa" w:w="3324"/>
          </w:tcPr>
          <w:p>
            <w:r/>
            <w:r>
              <w:rPr>
                <w:rFonts w:ascii="Calibri" w:hAnsi="Calibri" w:cs="Calibri" w:eastAsia="Calibri"/>
                <w:b w:val="0"/>
                <w:color w:val="15131F"/>
                <w:sz w:val="19"/>
              </w:rPr>
              <w:t>Neues Gerät aufgestellt, altes abgeholt</w:t>
            </w:r>
          </w:p>
        </w:tc>
        <w:tc>
          <w:tcPr>
            <w:tcW w:type="dxa" w:w="3324"/>
          </w:tcPr>
          <w:p>
            <w:r/>
            <w:r>
              <w:rPr>
                <w:rFonts w:ascii="Calibri" w:hAnsi="Calibri" w:cs="Calibri" w:eastAsia="Calibri"/>
                <w:b w:val="0"/>
                <w:color w:val="15131F"/>
                <w:sz w:val="19"/>
              </w:rPr>
              <w:t>Marco</w:t>
            </w:r>
          </w:p>
        </w:tc>
      </w:tr>
    </w:tbl>
    <w:p/>
    <w:p>
      <w:pPr>
        <w:spacing w:after="80"/>
      </w:pPr>
      <w:r>
        <w:rPr>
          <w:rFonts w:ascii="Calibri" w:hAnsi="Calibri" w:cs="Calibri" w:eastAsia="Calibri"/>
          <w:b/>
          <w:color w:val="15131F"/>
          <w:sz w:val="24"/>
        </w:rPr>
        <w:t>Abschlussprüfung und CRM-Eintrag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Punkt</w:t>
            </w:r>
          </w:p>
        </w:tc>
        <w:tc>
          <w:tcPr>
            <w:tcW w:type="dxa" w:w="3324"/>
            <w:shd w:val="clear" w:color="auto" w:fill="EFE9FF"/>
          </w:tcPr>
          <w:p>
            <w:r/>
            <w:r>
              <w:rPr>
                <w:rFonts w:ascii="Calibri" w:hAnsi="Calibri" w:cs="Calibri" w:eastAsia="Calibri"/>
                <w:b/>
                <w:color w:val="15131F"/>
                <w:sz w:val="19"/>
              </w:rPr>
              <w:t>Erfasst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Verantwortlicher hat das Ergebnis bestätigt</w:t>
            </w:r>
          </w:p>
        </w:tc>
        <w:tc>
          <w:tcPr>
            <w:tcW w:type="dxa" w:w="3324"/>
          </w:tcPr>
          <w:p>
            <w:r/>
            <w:r>
              <w:rPr>
                <w:rFonts w:ascii="Calibri" w:hAnsi="Calibri" w:cs="Calibri" w:eastAsia="Calibri"/>
                <w:b w:val="0"/>
                <w:color w:val="15131F"/>
                <w:sz w:val="19"/>
              </w:rPr>
              <w:t>Marco, Statuszusammenfassung der Aufgabe, 7. Okt., 10:05</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Kundin informiert</w:t>
            </w:r>
          </w:p>
        </w:tc>
        <w:tc>
          <w:tcPr>
            <w:tcW w:type="dxa" w:w="3324"/>
          </w:tcPr>
          <w:p>
            <w:r/>
            <w:r>
              <w:rPr>
                <w:rFonts w:ascii="Calibri" w:hAnsi="Calibri" w:cs="Calibri" w:eastAsia="Calibri"/>
                <w:b w:val="0"/>
                <w:color w:val="15131F"/>
                <w:sz w:val="19"/>
              </w:rPr>
              <w:t>Abschluss-E-Mail 7. Okt., 10:15</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Protokollzeile</w:t>
            </w:r>
          </w:p>
        </w:tc>
        <w:tc>
          <w:tcPr>
            <w:tcW w:type="dxa" w:w="3324"/>
          </w:tcPr>
          <w:p>
            <w:r/>
            <w:r>
              <w:rPr>
                <w:rFonts w:ascii="Calibri" w:hAnsi="Calibri" w:cs="Calibri" w:eastAsia="Calibri"/>
                <w:b w:val="0"/>
                <w:color w:val="15131F"/>
                <w:sz w:val="19"/>
              </w:rPr>
              <w:t>Abgeschlossen am 7. Oktober 2026, Vertretung eingesprungen: Ja</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Aufgabe</w:t>
            </w:r>
          </w:p>
        </w:tc>
        <w:tc>
          <w:tcPr>
            <w:tcW w:type="dxa" w:w="3324"/>
          </w:tcPr>
          <w:p>
            <w:r/>
            <w:r>
              <w:rPr>
                <w:rFonts w:ascii="Calibri" w:hAnsi="Calibri" w:cs="Calibri" w:eastAsia="Calibri"/>
                <w:b w:val="0"/>
                <w:color w:val="15131F"/>
                <w:sz w:val="19"/>
              </w:rPr>
              <w:t>ESC-031, „Abtretungsinhaber“ um 11:43 von Marco auf Ruth geändert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Erkenntnis</w:t>
            </w:r>
          </w:p>
        </w:tc>
        <w:tc>
          <w:tcPr>
            <w:tcW w:type="dxa" w:w="3324"/>
          </w:tcPr>
          <w:p>
            <w:r/>
            <w:r>
              <w:rPr>
                <w:rFonts w:ascii="Calibri" w:hAnsi="Calibri" w:cs="Calibri" w:eastAsia="Calibri"/>
                <w:b w:val="0"/>
                <w:color w:val="15131F"/>
                <w:sz w:val="19"/>
              </w:rPr>
              <w:t>Installationstage gelten als nicht erreichbar: Ruth übernimmt Gerätestörungen der Stufe Hoch</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Unternehmen und fiktive Kundin</w:t>
      </w:r>
    </w:p>
    <w:p>
      <w:pPr>
        <w:spacing w:after="120"/>
      </w:pPr>
      <w:r>
        <w:rPr>
          <w:rFonts w:ascii="Calibri" w:hAnsi="Calibri" w:cs="Calibri" w:eastAsia="Calibri"/>
          <w:b/>
          <w:color w:val="15131F"/>
          <w:sz w:val="28"/>
        </w:rPr>
        <w:t>So nutzen Sie die Eskalations-E-Mail-Vorlagen</w:t>
      </w:r>
    </w:p>
    <w:p>
      <w:pPr>
        <w:spacing w:after="40"/>
      </w:pPr>
      <w:r>
        <w:rPr>
          <w:rFonts w:ascii="Calibri" w:hAnsi="Calibri" w:cs="Calibri" w:eastAsia="Calibri"/>
          <w:b/>
          <w:color w:val="15131F"/>
          <w:sz w:val="22"/>
        </w:rPr>
        <w:t>1. Matrix ausfüllen</w:t>
      </w:r>
    </w:p>
    <w:p>
      <w:pPr>
        <w:spacing w:after="120"/>
      </w:pPr>
      <w:r>
        <w:rPr>
          <w:rFonts w:ascii="Calibri" w:hAnsi="Calibri" w:cs="Calibri" w:eastAsia="Calibri"/>
          <w:b w:val="0"/>
          <w:color w:val="15131F"/>
          <w:sz w:val="21"/>
        </w:rPr>
        <w:t>Verantwortlich, Vertretung, Erreichbarkeit, Frist und Ausweichplan je Problemkategorie, im Blatt Eskalationsmatrix.</w:t>
      </w:r>
    </w:p>
    <w:p>
      <w:pPr>
        <w:spacing w:after="40"/>
      </w:pPr>
      <w:r>
        <w:rPr>
          <w:rFonts w:ascii="Calibri" w:hAnsi="Calibri" w:cs="Calibri" w:eastAsia="Calibri"/>
          <w:b/>
          <w:color w:val="15131F"/>
          <w:sz w:val="22"/>
        </w:rPr>
        <w:t>2. Eskalieren und eintragen</w:t>
      </w:r>
    </w:p>
    <w:p>
      <w:pPr>
        <w:spacing w:after="120"/>
      </w:pPr>
      <w:r>
        <w:rPr>
          <w:rFonts w:ascii="Calibri" w:hAnsi="Calibri" w:cs="Calibri" w:eastAsia="Calibri"/>
          <w:b w:val="0"/>
          <w:color w:val="15131F"/>
          <w:sz w:val="21"/>
        </w:rPr>
        <w:t>Senden Sie Tab 2, 3 oder 4 mit ausgefüllten Feldern und tragen Sie die Zeile mit ihrer Frist ins Protokoll ein.</w:t>
      </w:r>
    </w:p>
    <w:p>
      <w:pPr>
        <w:spacing w:after="40"/>
      </w:pPr>
      <w:r>
        <w:rPr>
          <w:rFonts w:ascii="Calibri" w:hAnsi="Calibri" w:cs="Calibri" w:eastAsia="Calibri"/>
          <w:b/>
          <w:color w:val="15131F"/>
          <w:sz w:val="22"/>
        </w:rPr>
        <w:t>3. Kunden informieren</w:t>
      </w:r>
    </w:p>
    <w:p>
      <w:pPr>
        <w:spacing w:after="120"/>
      </w:pPr>
      <w:r>
        <w:rPr>
          <w:rFonts w:ascii="Calibri" w:hAnsi="Calibri" w:cs="Calibri" w:eastAsia="Calibri"/>
          <w:b w:val="0"/>
          <w:color w:val="15131F"/>
          <w:sz w:val="21"/>
        </w:rPr>
        <w:t>Senden Sie Tab 5 innerhalb von 15 Minuten, mit einer Rückmeldezeit nach der Frist der verantwortlichen Person.</w:t>
      </w:r>
    </w:p>
    <w:p>
      <w:pPr>
        <w:spacing w:after="40"/>
      </w:pPr>
      <w:r>
        <w:rPr>
          <w:rFonts w:ascii="Calibri" w:hAnsi="Calibri" w:cs="Calibri" w:eastAsia="Calibri"/>
          <w:b/>
          <w:color w:val="15131F"/>
          <w:sz w:val="22"/>
        </w:rPr>
        <w:t>4. Zur Frist handeln</w:t>
      </w:r>
    </w:p>
    <w:p>
      <w:pPr>
        <w:spacing w:after="120"/>
      </w:pPr>
      <w:r>
        <w:rPr>
          <w:rFonts w:ascii="Calibri" w:hAnsi="Calibri" w:cs="Calibri" w:eastAsia="Calibri"/>
          <w:b w:val="0"/>
          <w:color w:val="15131F"/>
          <w:sz w:val="21"/>
        </w:rPr>
        <w:t>Keine Reaktion: Senden Sie Tab 6 an die verantwortliche Person und die Vertretung. Kritische Fälle zuerst per Telefon (Tab 7).</w:t>
      </w:r>
    </w:p>
    <w:p>
      <w:pPr>
        <w:spacing w:after="40"/>
      </w:pPr>
      <w:r>
        <w:rPr>
          <w:rFonts w:ascii="Calibri" w:hAnsi="Calibri" w:cs="Calibri" w:eastAsia="Calibri"/>
          <w:b/>
          <w:color w:val="15131F"/>
          <w:sz w:val="22"/>
        </w:rPr>
        <w:t>5. Abschließen und prüfen</w:t>
      </w:r>
    </w:p>
    <w:p>
      <w:pPr>
        <w:spacing w:after="120"/>
      </w:pPr>
      <w:r>
        <w:rPr>
          <w:rFonts w:ascii="Calibri" w:hAnsi="Calibri" w:cs="Calibri" w:eastAsia="Calibri"/>
          <w:b w:val="0"/>
          <w:color w:val="15131F"/>
          <w:sz w:val="21"/>
        </w:rPr>
        <w:t>Schließen Sie mit Tab 8 ab. Prüfen Sie einmal im Monat die verpassten Fristen und ändern Sie die Matrix, nicht nur die Personen.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„Meine Bots“ &gt; Bot auswählen &gt; Tab „Verbinden“: Unter „E-Mail-Benachrichtigungen senden“ legen Sie die Adresse fest, die eine E-Mail erhält, wenn ein Chat menschlichen Support braucht; „Zugewiesene Benutzer“ listet, wer den Bot verwalten darf. Unter „Live-Support“ &gt; „Benachrichtigungseinstellungen“ schalten Sie „E-Mail-Benachrichtigungen“, „Browser-Benachrichtigungen“ und „Mobile Benachrichtigungen“ ein.</w:t>
      </w:r>
    </w:p>
    <w:p>
      <w:pPr>
        <w:spacing w:after="60"/>
      </w:pPr>
      <w:r>
        <w:rPr>
          <w:rFonts w:ascii="Calibri" w:hAnsi="Calibri" w:cs="Calibri" w:eastAsia="Calibri"/>
          <w:b w:val="0"/>
          <w:color w:val="15131F"/>
          <w:sz w:val="21"/>
        </w:rPr>
        <w:t>2. Ein übergebener Chat erscheint im „Live-Support“ mit dem Status „Wartet auf Agent“. Die Supportleitung klickt auf „Beanspruchen“ (Chat übernehmen) und probiert die Standardlösung.</w:t>
      </w:r>
    </w:p>
    <w:p>
      <w:pPr>
        <w:spacing w:after="60"/>
      </w:pPr>
      <w:r>
        <w:rPr>
          <w:rFonts w:ascii="Calibri" w:hAnsi="Calibri" w:cs="Calibri" w:eastAsia="Calibri"/>
          <w:b w:val="0"/>
          <w:color w:val="15131F"/>
          <w:sz w:val="21"/>
        </w:rPr>
        <w:t>3. Legen Sie die Eskalation an: „Aufgaben“ &gt; „Neue Aufgabe“, „Aufgabentitel“ „ESC-031 Gerätestörung, Hoch“, als „Abtretungsinhaber“ (zuständige Person) die verantwortliche Person, als „Deadline“ die Reaktionsfrist, „Priorität“ „High“ („Dringend“ bei Kritisch), bei Bedarf „Verknüpftes Geschäft“. Aktivieren Sie „Statuszusammenfassung bei Abschluss erforderlich“, damit die verantwortliche Person das Ergebnis einträgt, bevor sie auf „Markiert erledigt“ (als erledigt markieren) klickt.</w:t>
      </w:r>
    </w:p>
    <w:p>
      <w:pPr>
        <w:spacing w:after="60"/>
      </w:pPr>
      <w:r>
        <w:rPr>
          <w:rFonts w:ascii="Calibri" w:hAnsi="Calibri" w:cs="Calibri" w:eastAsia="Calibri"/>
          <w:b w:val="0"/>
          <w:color w:val="15131F"/>
          <w:sz w:val="21"/>
        </w:rPr>
        <w:t>4. Achten Sie zur Frist in „Aufgaben“ auf „Überfällig“: Ändern Sie den „Abtretungsinhaber“ auf die Vertretung und senden Sie Tab 6.</w:t>
      </w:r>
    </w:p>
    <w:p>
      <w:pPr>
        <w:spacing w:after="60"/>
      </w:pPr>
      <w:r>
        <w:rPr>
          <w:rFonts w:ascii="Calibri" w:hAnsi="Calibri" w:cs="Calibri" w:eastAsia="Calibri"/>
          <w:b w:val="0"/>
          <w:color w:val="15131F"/>
          <w:sz w:val="21"/>
        </w:rPr>
        <w:t>5. Markieren Sie den Chat mit einem Tag („Einstellungen“ &gt; „Konversations-Tags“ &gt; „Neues Tag“ „Eskaliert“) und halten Sie Ablauf, Ergebnis und Erkenntnis in den „Anmerkungen“ des Kontakts fest.</w:t>
      </w:r>
    </w:p>
    <w:p>
      <w:pPr>
        <w:spacing w:after="60"/>
      </w:pPr>
      <w:r>
        <w:rPr>
          <w:rFonts w:ascii="Calibri" w:hAnsi="Calibri" w:cs="Calibri" w:eastAsia="Calibri"/>
          <w:b w:val="0"/>
          <w:color w:val="15131F"/>
          <w:sz w:val="21"/>
        </w:rPr>
        <w:t>6. Ab Growth speichern Sie die Chat-Version von Tab 5: „Einstellungen“ &gt; „Gespeicherte Antworten“ &gt; „Neue Antwort“, „Kürzel“ (zum Beispiel /escalated), „Titel“, „Antworttext“, „Mit Team teilen“.</w:t>
      </w:r>
    </w:p>
    <w:p>
      <w:pPr>
        <w:spacing w:after="200"/>
      </w:pPr>
      <w:r>
        <w:rPr>
          <w:rFonts w:ascii="Calibri" w:hAnsi="Calibri" w:cs="Calibri" w:eastAsia="Calibri"/>
          <w:b w:val="0"/>
          <w:color w:val="5D5A70"/>
          <w:sz w:val="21"/>
        </w:rPr>
        <w:t>CRMsoftware.pro hat keine automatischen Eskalationsregeln und keine Funktion für eine Eskalationsmatrix: Die Matrix ist Ihr eigenes Dokument, und im Blick behalten Sie die Deadline der Aufgabe. Übergabe an Menschen: Launch, 19 $ im Monat bei jährlicher Abrechnung für 8 Nutzer. Gespeicherte Antworten: Growth, 49 $. Free-Plan: KI-Chat und einfache Aufgaben für 3 Nutzer.</w:t>
      </w:r>
    </w:p>
    <w:p>
      <w:pPr>
        <w:spacing w:after="80"/>
      </w:pPr>
      <w:r>
        <w:rPr>
          <w:rFonts w:ascii="Calibri" w:hAnsi="Calibri" w:cs="Calibri" w:eastAsia="Calibri"/>
          <w:b/>
          <w:color w:val="15131F"/>
          <w:sz w:val="24"/>
        </w:rPr>
        <w:t>Monatliche Prüfung der Eskalationen, 20 Minuten</w:t>
      </w:r>
    </w:p>
    <w:p>
      <w:pPr>
        <w:spacing w:after="60"/>
        <w:ind w:left="283"/>
      </w:pPr>
      <w:r>
        <w:rPr>
          <w:rFonts w:ascii="Calibri" w:hAnsi="Calibri" w:cs="Calibri" w:eastAsia="Calibri"/>
          <w:b w:val="0"/>
          <w:color w:val="15131F"/>
          <w:sz w:val="21"/>
        </w:rPr>
        <w:t>• Der Anteil mit Reaktion innerhalb der Frist erreicht Ihr Ziel, je Kategorie.</w:t>
      </w:r>
    </w:p>
    <w:p>
      <w:pPr>
        <w:spacing w:after="60"/>
        <w:ind w:left="283"/>
      </w:pPr>
      <w:r>
        <w:rPr>
          <w:rFonts w:ascii="Calibri" w:hAnsi="Calibri" w:cs="Calibri" w:eastAsia="Calibri"/>
          <w:b w:val="0"/>
          <w:color w:val="15131F"/>
          <w:sz w:val="21"/>
        </w:rPr>
        <w:t>• Ein Grund, der sich in Zeilen mit „Vertretung eingesprungen“ wiederholt, führt zu einer Änderung der Matrix.</w:t>
      </w:r>
    </w:p>
    <w:p>
      <w:pPr>
        <w:spacing w:after="60"/>
        <w:ind w:left="283"/>
      </w:pPr>
      <w:r>
        <w:rPr>
          <w:rFonts w:ascii="Calibri" w:hAnsi="Calibri" w:cs="Calibri" w:eastAsia="Calibri"/>
          <w:b w:val="0"/>
          <w:color w:val="15131F"/>
          <w:sz w:val="21"/>
        </w:rPr>
        <w:t>• Jede abgeschlossene Zeile hat ein Ergebnis, Kunde informiert = Ja und ein Abschlussdatum.</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https://crmsoftware.pro/de/templates/escalation-email-templates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Eskalations-E-Mail-Vorlagen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