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Ejemplos de saludo para chat en vivo y reglas de enrutamiento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Saludos para seis páginas con cuándo mostrarlos, mensajes fuera de horario y de espera, una tabla de enrutamiento de una página, qué traspasa el agente de IA, el mensaje de traspaso, una lista de comprobación para cambiar de canal y una revisión semanal.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Sustituye cada palabra entre [corchetes] por tus páginas, nombres, horarios y plazos de respuesta. Pon los saludos en tu herramienta de chat, pega el bloque de enrutamiento en las instrucciones del agente de IA y comparte la tabla de enrutamiento con todas las personas que responden chats.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Las plantillas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Ejemplos de saludo para chat en vivo en páginas de ventas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Retraso de la burbuja: 20 segundos · Responsable y acción: [Nombre] escribe los saludos y lee cada uno en un móvil.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Estos ejemplos de saludo para chat en vivo se adaptan a la página y a lo que probablemente busca el visitante. La primera frase dice que responde un asistente de IA; después, qué puede hacer y quién toma el relevo. Muestra una pequeña burbuja tras unos segundos, una vez por visita.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1.1 Página de inicio: «¿Qué ofrecen?»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Qué busca: </w:t>
      </w:r>
      <w:r>
        <w:rPr>
          <w:rFonts w:ascii="Calibri" w:hAnsi="Calibri" w:cs="Calibri" w:eastAsia="Calibri"/>
          <w:b w:val="0"/>
          <w:color w:val="5D5A70"/>
          <w:sz w:val="21"/>
        </w:rPr>
        <w:t>Saber qué vendes y si le encaja.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Mostrar la burbuja: </w:t>
      </w:r>
      <w:r>
        <w:rPr>
          <w:rFonts w:ascii="Calibri" w:hAnsi="Calibri" w:cs="Calibri" w:eastAsia="Calibri"/>
          <w:b w:val="0"/>
          <w:color w:val="5D5A70"/>
          <w:sz w:val="21"/>
        </w:rPr>
        <w:t>A los [20] segundos, una vez por visita.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Saludo: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Puedo contarte qué ofrecemos, cuánto cuesta y si llegamos a tu zona. [Nombre], de nuestro equipo, responde los chats [días y horario, zona horaria]. ¿Qué te trae por aquí?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1.2 Página de precios: «¿Qué plan y a qué precio?»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Qué busca: </w:t>
      </w:r>
      <w:r>
        <w:rPr>
          <w:rFonts w:ascii="Calibri" w:hAnsi="Calibri" w:cs="Calibri" w:eastAsia="Calibri"/>
          <w:b w:val="0"/>
          <w:color w:val="5D5A70"/>
          <w:sz w:val="21"/>
        </w:rPr>
        <w:t>Elegir un plan o comprobar el coste total.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Mostrar la burbuja: </w:t>
      </w:r>
      <w:r>
        <w:rPr>
          <w:rFonts w:ascii="Calibri" w:hAnsi="Calibri" w:cs="Calibri" w:eastAsia="Calibri"/>
          <w:b w:val="0"/>
          <w:color w:val="5D5A70"/>
          <w:sz w:val="21"/>
        </w:rPr>
        <w:t>A los [20] segundos, una vez por visita.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Respuestas sugeridas: </w:t>
      </w:r>
      <w:r>
        <w:rPr>
          <w:rFonts w:ascii="Calibri" w:hAnsi="Calibri" w:cs="Calibri" w:eastAsia="Calibri"/>
          <w:b w:val="0"/>
          <w:color w:val="5D5A70"/>
          <w:sz w:val="21"/>
        </w:rPr>
        <w:t>«¿Qué plan me conviene?», «Costes adicionales», «Hablar con ventas»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Saludo: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Puedo comparar planes, explicarte qué incluye cada uno y calcular el total. Para [pedidos grandes o a medida], [nombre], de nuestro equipo, toma el relevo. ¿Qué plan estás mirando?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1.3 Página de producto: «Una duda antes de comprar»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Qué busca: </w:t>
      </w:r>
      <w:r>
        <w:rPr>
          <w:rFonts w:ascii="Calibri" w:hAnsi="Calibri" w:cs="Calibri" w:eastAsia="Calibri"/>
          <w:b w:val="0"/>
          <w:color w:val="5D5A70"/>
          <w:sz w:val="21"/>
        </w:rPr>
        <w:t>Comprobar el tamaño, los ingredientes, la compatibilidad o la entrega.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Mostrar la burbuja: </w:t>
      </w:r>
      <w:r>
        <w:rPr>
          <w:rFonts w:ascii="Calibri" w:hAnsi="Calibri" w:cs="Calibri" w:eastAsia="Calibri"/>
          <w:b w:val="0"/>
          <w:color w:val="5D5A70"/>
          <w:sz w:val="21"/>
        </w:rPr>
        <w:t>A los [20] segundos, una vez por visita.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Saludo: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un asistente de IA. ¿Tienes dudas sobre [producto]? Puedo responderte con la información del producto, como [detalle 1] o la entrega. Para [preguntas sobre alergias, tallas o pedidos a medida], te paso con [nombre].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Un saludo para las tres páginas (un solo widget):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Puedo comparar planes, explicarte [qué lleva cada producto] y comprobar [tu zona]. Para [pedidos grandes o a medida], [nombre] toma el relevo. ¿Qué te gustaría saber?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 qué el aviso de IA va primero: </w:t>
      </w:r>
      <w:r>
        <w:rPr>
          <w:rFonts w:ascii="Calibri" w:hAnsi="Calibri" w:cs="Calibri" w:eastAsia="Calibri"/>
          <w:b w:val="0"/>
          <w:color w:val="5D5A70"/>
          <w:sz w:val="21"/>
        </w:rPr>
        <w:t>La gente escribe de forma más directa cuando sabe que habla con un bot. En la UE, desde el 2 de agosto de 2026, hay que informar a las personas de que interactúan con un sistema de IA, como tarde en la primera interacción, salvo que resulte evidente.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escribas «¡Ya estamos conectados!» en un saludo que también se muestra de noche.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abras la ventana completa del chat por sí sola; basta con una pequeña burbuja.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 primero: </w:t>
      </w:r>
      <w:r>
        <w:rPr>
          <w:rFonts w:ascii="Calibri" w:hAnsi="Calibri" w:cs="Calibri" w:eastAsia="Calibri"/>
          <w:b w:val="0"/>
          <w:color w:val="5D5A70"/>
          <w:sz w:val="21"/>
        </w:rPr>
        <w:t>Nombre del bot, Horario y zona horaria, Nombres para el traspaso, Textos de los botones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Saludos para las páginas de pago, centro de ayuda y contacto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Burbuja en el pago: Ninguna · Responsable y acción: [Nombre] se encarga de los saludos de soporte y revisa el enlace del chat en la página de pago después de cada cambio en la web.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En las páginas de soporte, el visitante ya tiene un problema. Llévalo rápido a una respuesta o a la persona adecuada. En la página de pago, no digas nada hasta que pregunte.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2.1 Pago: «Mi pago no se completa»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Qué busca: </w:t>
      </w:r>
      <w:r>
        <w:rPr>
          <w:rFonts w:ascii="Calibri" w:hAnsi="Calibri" w:cs="Calibri" w:eastAsia="Calibri"/>
          <w:b w:val="0"/>
          <w:color w:val="5D5A70"/>
          <w:sz w:val="21"/>
        </w:rPr>
        <w:t>Terminar de pagar o resolver un error de pago.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Mostrar la burbuja: </w:t>
      </w:r>
      <w:r>
        <w:rPr>
          <w:rFonts w:ascii="Calibri" w:hAnsi="Calibri" w:cs="Calibri" w:eastAsia="Calibri"/>
          <w:b w:val="0"/>
          <w:color w:val="5D5A70"/>
          <w:sz w:val="21"/>
        </w:rPr>
        <w:t>Nunca. Ni burbuja ni chat que se abra solo; solo un enlace pequeño: «¿Problemas para pagar? Escríbenos por chat».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Saludo, cuando abre el chat: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un asistente de IA. ¿Tienes problemas para pagar? Cuéntame qué ves, por ejemplo el mensaje de error, y te ayudo o aviso a [nombre]. Por favor, no escribas números de tarjeta aquí.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2.2 Centro de ayuda: «Hay un problema con mi pedido»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Qué busca: </w:t>
      </w:r>
      <w:r>
        <w:rPr>
          <w:rFonts w:ascii="Calibri" w:hAnsi="Calibri" w:cs="Calibri" w:eastAsia="Calibri"/>
          <w:b w:val="0"/>
          <w:color w:val="5D5A70"/>
          <w:sz w:val="21"/>
        </w:rPr>
        <w:t>Resolver un problema con un pedido o una cuenta.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Mostrar la burbuja: </w:t>
      </w:r>
      <w:r>
        <w:rPr>
          <w:rFonts w:ascii="Calibri" w:hAnsi="Calibri" w:cs="Calibri" w:eastAsia="Calibri"/>
          <w:b w:val="0"/>
          <w:color w:val="5D5A70"/>
          <w:sz w:val="21"/>
        </w:rPr>
        <w:t>A los [10] segundos, una vez por visita.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Saludo: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Puedo responderte con nuestro centro de ayuda, consultar [los días de entrega] o explicarte [la facturación]. Para [pedidos que faltan o llegan dañados], te paso directamente con [nombre]. ¿Qué ha pasado?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2.3 Página de contacto: «Quiero hablar con una persona»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Qué busca: </w:t>
      </w:r>
      <w:r>
        <w:rPr>
          <w:rFonts w:ascii="Calibri" w:hAnsi="Calibri" w:cs="Calibri" w:eastAsia="Calibri"/>
          <w:b w:val="0"/>
          <w:color w:val="5D5A70"/>
          <w:sz w:val="21"/>
        </w:rPr>
        <w:t>Hablar con una persona o saber cuánto tardan en responder.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Mostrar la burbuja: </w:t>
      </w:r>
      <w:r>
        <w:rPr>
          <w:rFonts w:ascii="Calibri" w:hAnsi="Calibri" w:cs="Calibri" w:eastAsia="Calibri"/>
          <w:b w:val="0"/>
          <w:color w:val="5D5A70"/>
          <w:sz w:val="21"/>
        </w:rPr>
        <w:t>A los [10] segundos, una vez por visita.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Saludo: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un asistente de IA de [empresa]. Puedo responderte ahora mismo o pasarte con una persona. Nuestro equipo responde en el chat [días y horario, zona horaria], normalmente en menos de [minutos]. ¿Con quién quieres hablar?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tu herramienta tiene un saludo por widget de chat: </w:t>
      </w:r>
      <w:r>
        <w:rPr>
          <w:rFonts w:ascii="Calibri" w:hAnsi="Calibri" w:cs="Calibri" w:eastAsia="Calibri"/>
          <w:b w:val="0"/>
          <w:color w:val="5D5A70"/>
          <w:sz w:val="21"/>
        </w:rPr>
        <w:t>Usa un widget para las páginas de ventas, otro para el centro de ayuda y la página de contacto, y ninguno en la página de pago.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abras un chat emergente en las páginas de pago.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números de tarjeta en un chat.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Mensajes fuera de horario y de espera que crean expectativas honestas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Tiempo de respuesta: Un plazo real · Responsable y acción: [Nombre] cambia el horario de los saludos antes de un festivo y lo restablece después.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Di cuándo responde tu equipo a los chats y da un tiempo de respuesta real, no «pronto» ni un puesto en la cola.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Saludo fuera de horario: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el asistente de IA de [empresa]. Puedo responder ahora mismo a preguntas sobre [temas]. Nuestro equipo vuelve el [día] a las [hora, zona horaria]. Lo que no pueda responder se lo paso a [nombre], que te contestará por email antes de las [hora].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Traspaso fuera de horario: </w:t>
      </w:r>
      <w:r>
        <w:rPr>
          <w:rFonts w:ascii="Calibri" w:hAnsi="Calibri" w:cs="Calibri" w:eastAsia="Calibri"/>
          <w:b w:val="0"/>
          <w:color w:val="15131F"/>
          <w:sz w:val="21"/>
        </w:rPr>
        <w:t>Nuestro equipo no está conectado hasta el [día] a las [hora, zona horaria]. He pasado tu pregunta a [nombre], que te responderá antes de las [hora] [por email o en este chat]. Si se trata de [tema urgente], llama al [teléfono].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Mensaje de espera (lo envía una persona): </w:t>
      </w:r>
      <w:r>
        <w:rPr>
          <w:rFonts w:ascii="Calibri" w:hAnsi="Calibri" w:cs="Calibri" w:eastAsia="Calibri"/>
          <w:b w:val="0"/>
          <w:color w:val="15131F"/>
          <w:sz w:val="21"/>
        </w:rPr>
        <w:t>Gracias por esperar, [nombre del cliente]. Estamos atendiendo más chats de lo normal. He leído tu mensaje y te responderé en menos de [minutos]. Si tienes que irte, te responderé por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Día de rebajas, lanzamiento o festivo: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bot], un asistente de IA. [Hoy es nuestro día de rebajas, o: Nuestro equipo descansa hasta tal fecha], así que [nombre] te responderá en aproximadamente [tiempo]. Puedo responder ya mismo a preguntas sobre [temas].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Pruébalo antes: </w:t>
      </w:r>
      <w:r>
        <w:rPr>
          <w:rFonts w:ascii="Calibri" w:hAnsi="Calibri" w:cs="Calibri" w:eastAsia="Calibri"/>
          <w:b w:val="0"/>
          <w:color w:val="5D5A70"/>
          <w:sz w:val="21"/>
        </w:rPr>
        <w:t>Prueba un traspaso una vez dentro de tu horario y otra fuera de él. Si el agente de IA no sabe qué hora es, pon tu horario en cada mensaje de traspaso.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digas «enseguida» ni «en breve» cuando no hay nadie trabajando.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dejes a un visitante esperando en silencio: envía el mensaje de espera en cuanto sepas que no cumplirás el objetivo.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Di en lugar de «pronto»: </w:t>
      </w:r>
      <w:r>
        <w:rPr>
          <w:rFonts w:ascii="Calibri" w:hAnsi="Calibri" w:cs="Calibri" w:eastAsia="Calibri"/>
          <w:b w:val="0"/>
          <w:color w:val="5D5A70"/>
          <w:sz w:val="21"/>
        </w:rPr>
        <w:t>Antes de las 9:00 del lunes, En menos de 15 minutos, Hoy antes de las 17:00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Reglas de enrutamiento de chats: una tabla para un equipo pequeño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Cada fila: Responsable + suplente · Responsable y acción: [Fundador] revisa la tabla cada mes y cuando alguien entra en el equipo, se va o cambia de horario.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Estas reglas de enrutamiento de chats caben en una página. Cada fila dice quién responde a un tema, quién lo sustituye, en cuánto tiempo llega la primera respuesta dentro y fuera de horario, y quién interviene cuando se agota el plazo.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Tu tabla de enrutamiento (rellénala)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Tema y urgencia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Responsable; suplente; escalado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Primera respuesta: en horario / fuera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Pedidos grandes o a medida (precios, contacto): Alta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[nombre de ventas]; suplente [fundador]; tras [20 min]: [fundador]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[10 min] / [9:00 del siguiente día laborable]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Problemas con el pago y la compra: Alta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[nombre de soporte]; suplente [suplente]; tras [15 min]: [fundador]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[5 min] / [9:00 del siguiente día laborable]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Pedido que falta o llega dañado (centro de ayuda): Urgente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[nombre de soporte]; suplente [suplente]; tras [15 min]: [fundador]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[5 min] / [9:00 del siguiente día laborable]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Facturación, reembolsos, cancelaciones: Normal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[nombre de soporte]; suplente [fundador]; tras [60 min]: [fundador]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[30 min] / [9:00 del siguiente día laborable]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Colaboraciones y prensa (contacto): Baja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[fundador]; suplente [nombre de ventas]; sin escalado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[4 horas] / [12:00 del siguiente día laborable]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Cómo la usa el equipo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Responde el responsable: El responsable toma el chat y responde dentro del objetivo.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Cubre el suplente: Cuando el responsable no está o está ocupado, el suplente toma el chat.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Interviene la persona de escalado: Cuando se supera el objetivo sin respuesta, responde la persona de escalado, aunque sea con un mensaje de espera. En un equipo de tres, suele ser el suplente.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Los chats de ventas son leads: </w:t>
      </w:r>
      <w:r>
        <w:rPr>
          <w:rFonts w:ascii="Calibri" w:hAnsi="Calibri" w:cs="Calibri" w:eastAsia="Calibri"/>
          <w:b w:val="0"/>
          <w:color w:val="5D5A70"/>
          <w:sz w:val="21"/>
        </w:rPr>
        <w:t>Trata un chat de ventas como cualquier lead web: en un estudio de 2011 con 1,25 millones de leads, las empresas que intentaron contactar con un lead en la primera hora tuvieron casi 7 veces más probabilidades de calificarlo que las que lo intentaron solo una hora después.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Cada fila necesita: </w:t>
      </w:r>
      <w:r>
        <w:rPr>
          <w:rFonts w:ascii="Calibri" w:hAnsi="Calibri" w:cs="Calibri" w:eastAsia="Calibri"/>
          <w:b w:val="0"/>
          <w:color w:val="5D5A70"/>
          <w:sz w:val="21"/>
        </w:rPr>
        <w:t>Origen, Urgencia, Responsable, Suplente, Plazo de primera respuesta, Escalado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Qué responde el agente de IA y qué pasa a una persona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Cada traspaso: Nombre + plazo · Responsable y acción: [Nombre] pega el bloque de enrutamiento en las instrucciones del agente y prueba una pregunta por fila.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Dale también la tabla de enrutamiento al agente de IA. Responde lo que cubren tus fuentes y traspasa el resto, con el nombre del responsable y el plazo de respuesta.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Responder o traspasar (rellénala)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Tema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La IA responde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La IA traspasa cuando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Precios y planes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Precios, qué incluye cada plan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Piden un descuento o un plan que no aparece.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Pedidos grandes o a medida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Límites de pedido, [zona de servicio]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pedido supera [límite] o necesita factura.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Detalles del producto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Datos de la página del producto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Cualquier pregunta de salud o seguridad, como las alergias.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Pago y proceso de compra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Formas de pago, códigos promocionales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pago falla dos veces o hay un cobro duplicado.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Pedidos y entregas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Días de entrega, seguimiento del pedido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pedido falta, llega tarde o llega dañado.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Facturación y cancelaciones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Fecha de cobro, saltar, pausar, cancelar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Cualquier reembolso, abono o disputa de un cobro.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Bloque de enrutamiento para las instrucciones del agente de IA: </w:t>
      </w:r>
      <w:r>
        <w:rPr>
          <w:rFonts w:ascii="Calibri" w:hAnsi="Calibri" w:cs="Calibri" w:eastAsia="Calibri"/>
          <w:b w:val="0"/>
          <w:color w:val="15131F"/>
          <w:sz w:val="21"/>
        </w:rPr>
        <w:t>ENRUTAMIENTO</w:t>
        <w:br/>
        <w:t>Responde solo con estas instrucciones y la base de conocimientos.</w:t>
        <w:br/>
        <w:t>Pasa el chat a una persona en estos casos: [temas de la tabla], y siempre que el visitante pida hablar con una persona.</w:t>
        <w:br/>
        <w:t>Al traspasar, di el nombre de la persona y el plazo de respuesta: [tema 1]: [nombre], en menos de [minutos]. [Tema 2]: [nombre], en menos de [minutos].</w:t>
        <w:br/>
        <w:t>Nuestro equipo responde los chats [días y horario, zona horaria]. Fuera de ese horario, di cuándo vuelve el equipo y que [nombre] responderá antes de las [hora].</w:t>
        <w:br/>
        <w:t>Nunca prometas un reembolso, un abono, un descuento ni una fecha de entrega.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dejes que el agente de IA adivine la respuesta a una pregunta de seguridad.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dejes un tema fuera de la tabla: sin fila, no hay responsable.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El mensaje de traspaso: quién responde, dónde y en qué plazo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Cada mensaje dice: Quién, dónde, cuándo · Responsable y acción: [Nombre] toma el chat, responde dentro del objetivo y anota las dos horas.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El mensaje de traspaso es lo último que lee el visitante antes de esperar: la persona, el lugar y el plazo de tu tabla de enrutamiento. Cuándo conviene traspasar el chat se explica en la guía de traspaso a una persona.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En horario: </w:t>
      </w:r>
      <w:r>
        <w:rPr>
          <w:rFonts w:ascii="Calibri" w:hAnsi="Calibri" w:cs="Calibri" w:eastAsia="Calibri"/>
          <w:b w:val="0"/>
          <w:color w:val="15131F"/>
          <w:sz w:val="21"/>
        </w:rPr>
        <w:t>Le paso esto a [nombre], que se encarga de [tema]. [Nombre] puede ver este chat y te responderá aquí en menos de [minutos], antes de las [hora]. Si tienes que irte, [nombre] te responderá por email.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 responsable está ocupado: lo toma el suplente: </w:t>
      </w:r>
      <w:r>
        <w:rPr>
          <w:rFonts w:ascii="Calibri" w:hAnsi="Calibri" w:cs="Calibri" w:eastAsia="Calibri"/>
          <w:b w:val="0"/>
          <w:color w:val="15131F"/>
          <w:sz w:val="21"/>
        </w:rPr>
        <w:t>[Nombre del responsable] está ayudando a otro cliente, así que [nombre del suplente] se encarga de tu chat y te responderá aquí en menos de [minutos].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Escalado: se ha superado el objetivo (lo envía una persona): </w:t>
      </w:r>
      <w:r>
        <w:rPr>
          <w:rFonts w:ascii="Calibri" w:hAnsi="Calibri" w:cs="Calibri" w:eastAsia="Calibri"/>
          <w:b w:val="0"/>
          <w:color w:val="15131F"/>
          <w:sz w:val="21"/>
        </w:rPr>
        <w:t>Perdona la espera, [nombre del cliente]. Soy [tu nombre], [cargo]. He leído tus mensajes y me pongo con ello ahora mismo. [Respuesta o siguiente paso, con un plazo].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Registro del traspaso: 5 campos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Campo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Qué escribir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Origen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bot o el canal, y la página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Urgencia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Urgente, Alta, Normal o Baja, según la tabla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Responsable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Quién tomó el chat; el suplente si el responsable estaba ocupado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Plazo de primera respuesta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Hora del traspaso más el objetivo, o la hora fijada fuera de horario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Escalado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Quién interviene y a qué hora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Cuándo empieza a contar el tiempo: </w:t>
      </w:r>
      <w:r>
        <w:rPr>
          <w:rFonts w:ascii="Calibri" w:hAnsi="Calibri" w:cs="Calibri" w:eastAsia="Calibri"/>
          <w:b w:val="0"/>
          <w:color w:val="5D5A70"/>
          <w:sz w:val="21"/>
        </w:rPr>
        <w:t>Cuenta desde el momento en que el chat empieza a esperar a una persona, no desde el primer mensaje del visitante.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escribas: </w:t>
      </w:r>
      <w:r>
        <w:rPr>
          <w:rFonts w:ascii="Calibri" w:hAnsi="Calibri" w:cs="Calibri" w:eastAsia="Calibri"/>
          <w:b w:val="0"/>
          <w:color w:val="5D5A70"/>
          <w:sz w:val="21"/>
        </w:rPr>
        <w:t>En breve, Lo antes posible, Alguien te ayudará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Pasar un chat a una llamada, un email o WhatsApp con consentimiento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Antes de cambiar: Un sí claro · Responsable y acción: [Nombre] envía el resumen y confirma la hora antes de cerrar el chat.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Cuando el visitante quiera seguir por teléfono, email o WhatsApp, pregunta primero, pasa el historial, di quién toma el relevo y confirma cuándo será.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Canal de origen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Anota: </w:t>
      </w:r>
      <w:r>
        <w:rPr>
          <w:rFonts w:ascii="Calibri" w:hAnsi="Calibri" w:cs="Calibri" w:eastAsia="Calibri"/>
          <w:b w:val="0"/>
          <w:color w:val="5D5A70"/>
          <w:sz w:val="21"/>
        </w:rPr>
        <w:t>Chat web, WhatsApp, Instagram o email.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Consentimiento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Regla: </w:t>
      </w:r>
      <w:r>
        <w:rPr>
          <w:rFonts w:ascii="Calibri" w:hAnsi="Calibri" w:cs="Calibri" w:eastAsia="Calibri"/>
          <w:b w:val="0"/>
          <w:color w:val="5D5A70"/>
          <w:sz w:val="21"/>
        </w:rPr>
        <w:t>Un sí al nuevo canal, el número o la dirección, y la hora.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Pregunta: </w:t>
      </w:r>
      <w:r>
        <w:rPr>
          <w:rFonts w:ascii="Calibri" w:hAnsi="Calibri" w:cs="Calibri" w:eastAsia="Calibri"/>
          <w:b w:val="0"/>
          <w:color w:val="15131F"/>
          <w:sz w:val="21"/>
        </w:rPr>
        <w:t>¿Te parece bien que [nombre] siga con esto por [llamada, email o WhatsApp] en [número o email]? [Nombre] tendrá este chat, así que no tendrás que repetir nada.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Resumen del historial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Regla: </w:t>
      </w:r>
      <w:r>
        <w:rPr>
          <w:rFonts w:ascii="Calibri" w:hAnsi="Calibri" w:cs="Calibri" w:eastAsia="Calibri"/>
          <w:b w:val="0"/>
          <w:color w:val="5D5A70"/>
          <w:sz w:val="21"/>
        </w:rPr>
        <w:t>Dos o tres líneas: quién es, qué quiere, qué se le respondió o acordó.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Resumen para quien toma el relevo: </w:t>
      </w:r>
      <w:r>
        <w:rPr>
          <w:rFonts w:ascii="Calibri" w:hAnsi="Calibri" w:cs="Calibri" w:eastAsia="Calibri"/>
          <w:b w:val="0"/>
          <w:color w:val="15131F"/>
          <w:sz w:val="21"/>
        </w:rPr>
        <w:t>[Nombre del cliente], [empresa]: quiere [petición]. Ya respondido: [lo que le dijiste]. Siguiente paso: [llamada o email] a las [hora].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Responsable de destino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Regla: </w:t>
      </w:r>
      <w:r>
        <w:rPr>
          <w:rFonts w:ascii="Calibri" w:hAnsi="Calibri" w:cs="Calibri" w:eastAsia="Calibri"/>
          <w:b w:val="0"/>
          <w:color w:val="5D5A70"/>
          <w:sz w:val="21"/>
        </w:rPr>
        <w:t>Una persona con nombre, con una tarea y un plazo.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Confirmación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Regla: </w:t>
      </w:r>
      <w:r>
        <w:rPr>
          <w:rFonts w:ascii="Calibri" w:hAnsi="Calibri" w:cs="Calibri" w:eastAsia="Calibri"/>
          <w:b w:val="0"/>
          <w:color w:val="5D5A70"/>
          <w:sz w:val="21"/>
        </w:rPr>
        <w:t>Dile al cliente quién, dónde y cuándo.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Confirma en el chat: </w:t>
      </w:r>
      <w:r>
        <w:rPr>
          <w:rFonts w:ascii="Calibri" w:hAnsi="Calibri" w:cs="Calibri" w:eastAsia="Calibri"/>
          <w:b w:val="0"/>
          <w:color w:val="15131F"/>
          <w:sz w:val="21"/>
        </w:rPr>
        <w:t>Hecho. [Nombre] te llamará al [número] a las [hora]. Te he enviado por email un breve resumen de este chat.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WhatsApp: deja que el cliente escriba primero: </w:t>
      </w:r>
      <w:r>
        <w:rPr>
          <w:rFonts w:ascii="Calibri" w:hAnsi="Calibri" w:cs="Calibri" w:eastAsia="Calibri"/>
          <w:b w:val="0"/>
          <w:color w:val="15131F"/>
          <w:sz w:val="21"/>
        </w:rPr>
        <w:t>Para seguir por WhatsApp, toca nuestro botón de WhatsApp y envía «Hola». [Nombre] te responderá allí con este chat delante.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 qué WhatsApp necesita un sí: </w:t>
      </w:r>
      <w:r>
        <w:rPr>
          <w:rFonts w:ascii="Calibri" w:hAnsi="Calibri" w:cs="Calibri" w:eastAsia="Calibri"/>
          <w:b w:val="0"/>
          <w:color w:val="5D5A70"/>
          <w:sz w:val="21"/>
        </w:rPr>
        <w:t>La política de mensajería para empresas de WhatsApp solo permite a una empresa contactar con personas que le hayan dado su número y hayan aceptado recibir mensajes. Cuando una persona te escribe, se abre una ventana de atención al cliente de 24 horas; cuando se cierra, solo se pueden enviar mensajes de plantilla aprobados previamente.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Nunca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cambies de canal sin un sí.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pases a un cliente a un teléfono o una cuenta personal.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Revisión semanal de chats sin respuesta y lentos en 20 minutos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Tiempo: 20 minutos · Responsable y acción: [Nombre] hace la revisión cada [lunes a las 9:00] y comparte el porcentaje a tiempo con el equipo.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Una vez por semana, busca los chats que esperaron demasiado o no recibieron respuesta, responde a quien siga esperando y corrige una causa. El registro en Excel hace las cuentas.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La revisión de 20 minutos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1. Responde a quien siga esperando (5 min): Abre cada chat que siga esperando a una persona y responde ya, con una disculpa.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2. Registra los traspasos de la semana pasada (5 min): Hora del traspaso, hora de la primera respuesta, tema y quién respondió. El registro marca A tiempo, Tarde o Sin respuesta.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3. Lee los chats tardíos y sin respuesta (5 min): Anota el motivo: responsable ocupado, aviso no visto, fuera de horario, responsable equivocado o el agente de IA retuvo el chat demasiado tiempo.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4. Corrige una causa (5 min): Cambia un suplente, un objetivo, un saludo, un aviso o una respuesta de la base de conocimientos. Anota qué cambiaste.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 tardía, por email el siguiente día laborable: </w:t>
      </w:r>
      <w:r>
        <w:rPr>
          <w:rFonts w:ascii="Calibri" w:hAnsi="Calibri" w:cs="Calibri" w:eastAsia="Calibri"/>
          <w:b w:val="0"/>
          <w:color w:val="15131F"/>
          <w:sz w:val="21"/>
        </w:rPr>
        <w:t>Hola, [nombre del cliente]: soy [nombre], de [empresa]. Perdona que no respondiéramos a tu chat del [día]. [Respuesta a su pregunta]. Si todavía necesitas ayuda, responde a este email o llama al [teléfono].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Qué medir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Medida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Objetivo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Si no se cumple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Traspasos a tiempo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[90%] o más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Revisa los avisos y el suplente de ese tema.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Chats sin respuesta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0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Responde hoy; asigna un suplente a ese tema.</w:t>
            </w:r>
          </w:p>
        </w:tc>
      </w:tr>
    </w:tbl>
    <w:p/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Un chat de la página de precios que pasa a ventas y después a una llamada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Cómo funcionan los saludos y la tabla de enrutamiento en un solo chat. Pebblebrook Meal Kits, una empresa ficticia de Portland (Oregón), tiene tres personas y dos bots: Pebblebrook Sales en las páginas de inicio, precios y producto, con un saludo para las tres, y Pebblebrook Help en el centro de ayuda y la página de contacto. El jueves 8 de octubre de 2026, Jordan preguntó por comidas para oficinas.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Hola, soy Sage, el asistente de IA de Pebblebrook. Puedo comparar planes, explicarte qué lleva cada caja y comprobar tu código postal. Para pedidos para oficinas, Theo, de nuestro equipo, toma el relevo. ¿Qué te gustaría saber?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¡Hola! ¿Hacen comidas para oficinas? Somos 24 personas en Portland y queremos kits de almuerzo todos los miércoles.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Nuestros planes para casa llegan hasta 6 comidas por semana, así que el almuerzo para 24 personas es un pedido para oficinas. Le paso esto a Theo, que se encarga de los pedidos para oficinas. Puede ver este chat y te responderá aquí en menos de 10 minutos, antes de las 12:02. ¿Cuál es tu email, por si tienes que irte?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jordan@fieldnote.example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Theo (ventas): </w:t>
      </w:r>
      <w:r>
        <w:rPr>
          <w:rFonts w:ascii="Calibri" w:hAnsi="Calibri" w:cs="Calibri" w:eastAsia="Calibri"/>
          <w:b w:val="0"/>
          <w:color w:val="15131F"/>
          <w:sz w:val="21"/>
        </w:rPr>
        <w:t>Hola, Jordan, soy Theo. Sí, entregamos kits de almuerzo para oficinas en Portland los miércoles: 9,50 $ por comida, es decir, 228 $ a la semana para 24 personas, con la entrega incluida. Te he enviado por email el menú de esta semana.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Genial. Entro en una reunión. ¿Podría llamarme alguien esta tarde? 503 555 0136.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Theo (ventas): </w:t>
      </w:r>
      <w:r>
        <w:rPr>
          <w:rFonts w:ascii="Calibri" w:hAnsi="Calibri" w:cs="Calibri" w:eastAsia="Calibri"/>
          <w:b w:val="0"/>
          <w:color w:val="15131F"/>
          <w:sz w:val="21"/>
        </w:rPr>
        <w:t>Claro. Nadia, nuestra fundadora, se encarga de las cuentas de empresa. ¿Te parece bien que te llame al 503 555 0136 hoy a las 14:30? Tendrá este chat, así que no tendrás que repetir nada.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Sí, a las 14:30 me va bien.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Theo (ventas): </w:t>
      </w:r>
      <w:r>
        <w:rPr>
          <w:rFonts w:ascii="Calibri" w:hAnsi="Calibri" w:cs="Calibri" w:eastAsia="Calibri"/>
          <w:b w:val="0"/>
          <w:color w:val="15131F"/>
          <w:sz w:val="21"/>
        </w:rPr>
        <w:t>Hecho: Nadia te llamará a las 14:30 desde el 503 555 0100. Te he enviado por email un breve resumen de este chat. ¿Algo más?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Visitante: </w:t>
      </w:r>
      <w:r>
        <w:rPr>
          <w:rFonts w:ascii="Calibri" w:hAnsi="Calibri" w:cs="Calibri" w:eastAsia="Calibri"/>
          <w:b w:val="0"/>
          <w:color w:val="15131F"/>
          <w:sz w:val="21"/>
        </w:rPr>
        <w:t>No, eso es todo. ¡Gracias, Theo!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La fila de enrutamiento que se usó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Tema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Pedidos para oficinas y al por mayor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Origen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Bot Pebblebrook Sales, página de precios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Urgencia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Alta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 y suplente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Theo y Nadia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Objetivo de primera respuesta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minutos en horario; si no, a las 9:00 del siguiente día laborable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Escalado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Sin respuesta en 20 minutos: Nadia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Entrada del registro de respuestas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Traspasado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Primera respuesta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¿A tiempo?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11:52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11:56, 4 minutos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 tiempo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Cambio de canal: del chat al teléfono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Canal de origen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 web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Consentimiento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Jordan aceptó una llamada a las 14:30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Resumen del historial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las notas del lead y enviado por email a Jordan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 de destino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Nadia, fundadora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Confirmación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Número y hora repetidos en el chat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Lo que queda en el CRM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Lead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Fieldnote Architects, almuerzos de oficina para 24, 228 $ a la semana; «Fuente»: «Chat en vivo»; «Asignado a»: Nadia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Tarea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Llamar a Jordan Ellis a las 14:30; «Asignado»: Nadia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Etiqueta de conversación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Pedidos para oficinas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Empresa y cliente ficticios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Enrutamiento de chats en CRMsoftware.pro: ajustes y reglas del equipo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Necesidad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Ajuste en la app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Regla que sigue tu equipo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saludo por grupo de páginas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bot por grupo de páginas, cada uno con su «Primer mensaje» y su código de inserción.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Las páginas de ventas llevan el bot de ventas; el centro de ayuda y la página de contacto, el bot de ayuda.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Cuándo aparece el saludo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«Temporización del Mensaje de Bienvenida»: «Aparecer Después de» (de 1 a 30 segundos), «Mostrar Durante» (de 3 a 60 segundos). «Abrir el chat automáticamente», desactivado.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20 segundos en las páginas de ventas, 10 en las de soporte y ningún bot en la página de pago.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Quién recibe los avisos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Pestaña «Conectar»: «Enviar notificaciones por correo», un email de aviso por bot. «Soporte en vivo»: «Configuración de notificaciones».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responsable y el suplente mantienen los avisos activados en horario laboral.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Quién responde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«Soporte en vivo»: el chat espera como «Esperando agente» hasta que alguien hace clic en «Reclamar» (tomar el chat) y, después, en «Resolver».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Primero el responsable, el suplente si el responsable está ocupado y la persona de escalado cuando se supera el objetivo.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Quién trabaja con cada bot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«Equipo»: «Acceso al bot». Pestaña «Conectar»: «Usuarios asignados».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Cada persona recibe los bots de los temas de los que es responsable o suplente.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Idioma y horario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«Idioma del Widget» para los botones y textos del widget; la IA responde en más de 95 idiomas. No hay ajuste de horario laboral.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horario va en «Primer mensaje» e «Instrucciones»; cámbialo antes de un festivo.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Casos especiales de enrutamiento con los que se encuentra un equipo pequeño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Acuérdalos con tu equipo antes de que ocurran.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Llega un chat 5 minutos antes del cierre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Un chat traspasado antes de la hora de cierre debe responderse dentro del objetivo en horario. Lo responde quien siga de turno.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Si no puedes quedarte: </w:t>
      </w:r>
      <w:r>
        <w:rPr>
          <w:rFonts w:ascii="Calibri" w:hAnsi="Calibri" w:cs="Calibri" w:eastAsia="Calibri"/>
          <w:b w:val="0"/>
          <w:color w:val="15131F"/>
          <w:sz w:val="21"/>
        </w:rPr>
        <w:t>Estoy a punto de desconectarme, [nombre del cliente], así que [nombre] te responderá mañana antes de las [hora]. Tiene todo lo que has escrito.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Un cliente pregunta por un pedido en la página de precios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Enruta según lo que pregunta, no según la página. Un problema con un pedido va al responsable de soporte, empiece donde empiece el chat.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Pásalo: </w:t>
      </w:r>
      <w:r>
        <w:rPr>
          <w:rFonts w:ascii="Calibri" w:hAnsi="Calibri" w:cs="Calibri" w:eastAsia="Calibri"/>
          <w:b w:val="0"/>
          <w:color w:val="15131F"/>
          <w:sz w:val="21"/>
        </w:rPr>
        <w:t>Gracias, [nombre del cliente]. Los problemas con pedidos los lleva [nombre de soporte], que te responderá aquí en menos de [minutos].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El responsable está de vacaciones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Intercambia responsable y suplente en la tabla de enrutamiento antes de que empiecen las vacaciones, y envía el email de aviso de ese bot al suplente.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El visitante dice que es urgente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Haz una sola pregunta: ¿está en riesgo hoy un pedido, un pago o la seguridad de alguien? Si es así, trátalo como Urgente. Si no, mantén la urgencia del tema y da el plazo de respuesta.</w:t>
      </w:r>
    </w:p>
    <w:p>
      <w:pPr>
        <w:spacing w:after="80"/>
      </w:pPr>
    </w:p>
    <w:p>
      <w:pPr>
        <w:spacing w:after="200"/>
      </w:pPr>
      <w:r>
        <w:rPr>
          <w:rFonts w:ascii="Calibri" w:hAnsi="Calibri" w:cs="Calibri" w:eastAsia="Calibri"/>
          <w:b w:val="0"/>
          <w:color w:val="15131F"/>
          <w:sz w:val="21"/>
        </w:rPr>
        <w:t>Si un caso especial ocurre dos veces en un mes, añade una fila o una regla a la tabla de enrutamiento.</w:t>
      </w: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Configura tus saludos y reglas de enrutamiento de chats en 5 pasos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Haz la lista de tus grupos de páginas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Páginas de ventas, páginas de soporte y página de pago. Escribe los saludos con las pestañas 1 y 2.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Rellena la tabla de enrutamiento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Cada tema recibe un responsable, un suplente distinto, objetivos de respuesta y un escalado.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Prepara al agente de IA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Pega el bloque de enrutamiento de la pestaña 5 en sus instrucciones. Prueba una pregunta por fila.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Configura avisos y horario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Los responsables activan los avisos. El horario va en los saludos y en los mensajes fuera de horario.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Revisa cada semana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Registra los traspasos en Excel y haz la revisión de 20 minutos de la pestaña 8.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En «Mis Bots», crea un bot por grupo de páginas, por ejemplo Ventas y Ayuda. En la pestaña «Conceptos básicos», escribe el saludo en «Primer mensaje» y pega el bloque de enrutamiento en «Instrucciones».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Configura «Temporización del Mensaje de Bienvenida» («Aparecer Después de», «Mostrar Durante») y el «Idioma del Widget». Deja desactivado «Abrir el chat automáticamente».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En la pestaña «Comportamiento», activa «Respuestas rápidas» y añade «Respuestas sugeridas». Deja desactivado «Recopilar Datos del Usuario» en el bot de ventas.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Pega el código de inserción de cada bot solo en sus páginas; en la página de pago, ninguno.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En la pestaña «Conectar», activa «Enviar notificaciones por correo» con el email del responsable y añade «Usuarios asignados». En «Equipo», configura «Acceso al bot».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Añade una etiqueta por tema en «Ajustes» &gt; «Etiquetas de conversación». En «Soporte en vivo»: «Reclamar», responder, etiquetar y «Resolver».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El chat con IA, «Primer mensaje» y «Respuestas sugeridas» están en el plan Free con 1 bot: 3 usuarios, sin tarjeta de crédito. El traspaso a una persona en «Soporte en vivo» llega con Launch, 19 $ al mes con facturación anual para 8 usuarios y 2 bots. Growth, 49 $ al mes con facturación anual, ofrece 5 bots y traducción automática en la bandeja.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Listo cuando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saludo dice «asistente de IA» en su primera frase.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No aparece nada emergente en las páginas de pago.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Cada tema tiene un responsable, un suplente y un objetivo de respuesta.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Los mensajes de traspaso y fuera de horario nombran a una persona y una hora.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https://crmsoftware.pro/es/templates/live-chat-greeting-routing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Ejemplos de saludo para chat en vivo y reglas de enrutamiento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