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correo de reembolso</w:t>
      </w:r>
    </w:p>
    <w:p>
      <w:pPr>
        <w:spacing w:after="80"/>
      </w:pPr>
      <w:r>
        <w:rPr>
          <w:rFonts w:ascii="Calibri" w:hAnsi="Calibri" w:cs="Calibri" w:eastAsia="Calibri"/>
          <w:b w:val="0"/>
          <w:color w:val="5D5A70"/>
          <w:sz w:val="22"/>
        </w:rPr>
        <w:t>Ocho pestañas para una pequeña empresa que responde a la solicitud de reembolso de su propio cliente: toma de datos y primera respuesta, un dato que falta, aprobado, parcial, fuera de la política, reembolso enviado y seguimiento, respuestas de chat y cierre. De CRMsoftware.pro.</w:t>
      </w:r>
    </w:p>
    <w:p>
      <w:pPr>
        <w:spacing w:after="280"/>
      </w:pPr>
      <w:r>
        <w:rPr>
          <w:rFonts w:ascii="Calibri" w:hAnsi="Calibri" w:cs="Calibri" w:eastAsia="Calibri"/>
          <w:b w:val="0"/>
          <w:color w:val="5D5A70"/>
          <w:sz w:val="21"/>
        </w:rPr>
        <w:t>Rellena primero los cinco campos de la toma de datos: referencia del pedido, versión de la política, motivo, responsable de la aprobación y respuesta prometida. Sustituye cada palabra entre [corchetes] por los datos de la solicitud, envía la primera respuesta el mismo día y la decisión a más tardar en la fecha prometida. Registra cada solicitud en el registro de reembolsos en Excel.</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Respuesta a la solicitud de reembolso: datos y primer correo</w:t>
      </w:r>
    </w:p>
    <w:p>
      <w:pPr>
        <w:spacing w:after="80"/>
      </w:pPr>
      <w:r>
        <w:rPr>
          <w:rFonts w:ascii="Calibri" w:hAnsi="Calibri" w:cs="Calibri" w:eastAsia="Calibri"/>
          <w:b w:val="0"/>
          <w:color w:val="5D5A70"/>
          <w:sz w:val="20"/>
        </w:rPr>
        <w:t>Respuesta: El mismo día · Decisión en: 2 días laborables · Responsable: Quien registra la solicitud · Regístralo antes de enviar: Una fila en el registro de reembolsos en Excel. La versión de la política, el responsable de la aprobación y la fecha prometida se rellenan solos.</w:t>
      </w:r>
    </w:p>
    <w:p>
      <w:pPr>
        <w:spacing w:after="80"/>
      </w:pPr>
      <w:r>
        <w:rPr>
          <w:rFonts w:ascii="Calibri" w:hAnsi="Calibri" w:cs="Calibri" w:eastAsia="Calibri"/>
          <w:b w:val="0"/>
          <w:color w:val="15131F"/>
          <w:sz w:val="21"/>
        </w:rPr>
        <w:t>Esta plantilla de correo de reembolso empieza antes de la primera palabra al cliente: registra cinco campos y envía la primera respuesta el mismo día. Dice quién decide y para cuándo. Solo dice que sí cuando el caso está claro y dentro de tu propio límite de aprobación.</w:t>
      </w:r>
    </w:p>
    <w:p>
      <w:pPr>
        <w:spacing w:after="40"/>
      </w:pPr>
      <w:r>
        <w:rPr>
          <w:rFonts w:ascii="Calibri" w:hAnsi="Calibri" w:cs="Calibri" w:eastAsia="Calibri"/>
          <w:b/>
          <w:color w:val="6B3CF0"/>
          <w:sz w:val="21"/>
        </w:rPr>
        <w:t>Toma de datos: rellena estos cinco campos antes de responder</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Campo</w:t>
            </w:r>
          </w:p>
        </w:tc>
        <w:tc>
          <w:tcPr>
            <w:tcW w:type="dxa" w:w="4986"/>
            <w:shd w:val="clear" w:color="auto" w:fill="EFE9FF"/>
          </w:tcPr>
          <w:p>
            <w:r/>
            <w:r>
              <w:rPr>
                <w:rFonts w:ascii="Calibri" w:hAnsi="Calibri" w:cs="Calibri" w:eastAsia="Calibri"/>
                <w:b/>
                <w:color w:val="15131F"/>
                <w:sz w:val="19"/>
              </w:rPr>
              <w:t>Qué escribir</w:t>
            </w:r>
          </w:p>
        </w:tc>
      </w:tr>
      <w:tr>
        <w:tc>
          <w:tcPr>
            <w:tcW w:type="dxa" w:w="4986"/>
          </w:tcPr>
          <w:p>
            <w:r/>
            <w:r>
              <w:rPr>
                <w:rFonts w:ascii="Calibri" w:hAnsi="Calibri" w:cs="Calibri" w:eastAsia="Calibri"/>
                <w:b w:val="0"/>
                <w:color w:val="15131F"/>
                <w:sz w:val="19"/>
              </w:rPr>
              <w:t>Referencia del pedido</w:t>
            </w:r>
          </w:p>
        </w:tc>
        <w:tc>
          <w:tcPr>
            <w:tcW w:type="dxa" w:w="4986"/>
          </w:tcPr>
          <w:p>
            <w:r/>
            <w:r>
              <w:rPr>
                <w:rFonts w:ascii="Calibri" w:hAnsi="Calibri" w:cs="Calibri" w:eastAsia="Calibri"/>
                <w:b w:val="0"/>
                <w:color w:val="15131F"/>
                <w:sz w:val="19"/>
              </w:rPr>
              <w:t>[número de pedido], [fecha del pedido], [fecha de entrega], [importe], [forma de pago, solo los últimos 4 dígitos]</w:t>
            </w:r>
          </w:p>
        </w:tc>
      </w:tr>
      <w:tr>
        <w:tc>
          <w:tcPr>
            <w:tcW w:type="dxa" w:w="4986"/>
          </w:tcPr>
          <w:p>
            <w:r/>
            <w:r>
              <w:rPr>
                <w:rFonts w:ascii="Calibri" w:hAnsi="Calibri" w:cs="Calibri" w:eastAsia="Calibri"/>
                <w:b w:val="0"/>
                <w:color w:val="15131F"/>
                <w:sz w:val="19"/>
              </w:rPr>
              <w:t>Versión de la política</w:t>
            </w:r>
          </w:p>
        </w:tc>
        <w:tc>
          <w:tcPr>
            <w:tcW w:type="dxa" w:w="4986"/>
          </w:tcPr>
          <w:p>
            <w:r/>
            <w:r>
              <w:rPr>
                <w:rFonts w:ascii="Calibri" w:hAnsi="Calibri" w:cs="Calibri" w:eastAsia="Calibri"/>
                <w:b w:val="0"/>
                <w:color w:val="15131F"/>
                <w:sz w:val="19"/>
              </w:rPr>
              <w:t>La política de reembolso vigente en la fecha del pedido: [versión y fecha], [plazo, por ejemplo 30 días desde la entrega]</w:t>
            </w:r>
          </w:p>
        </w:tc>
      </w:tr>
      <w:tr>
        <w:tc>
          <w:tcPr>
            <w:tcW w:type="dxa" w:w="4986"/>
          </w:tcPr>
          <w:p>
            <w:r/>
            <w:r>
              <w:rPr>
                <w:rFonts w:ascii="Calibri" w:hAnsi="Calibri" w:cs="Calibri" w:eastAsia="Calibri"/>
                <w:b w:val="0"/>
                <w:color w:val="15131F"/>
                <w:sz w:val="19"/>
              </w:rPr>
              <w:t>Motivo</w:t>
            </w:r>
          </w:p>
        </w:tc>
        <w:tc>
          <w:tcPr>
            <w:tcW w:type="dxa" w:w="4986"/>
          </w:tcPr>
          <w:p>
            <w:r/>
            <w:r>
              <w:rPr>
                <w:rFonts w:ascii="Calibri" w:hAnsi="Calibri" w:cs="Calibri" w:eastAsia="Calibri"/>
                <w:b w:val="0"/>
                <w:color w:val="15131F"/>
                <w:sz w:val="19"/>
              </w:rPr>
              <w:t>[un motivo de tu lista] y las palabras del propio cliente: [cita]</w:t>
            </w:r>
          </w:p>
        </w:tc>
      </w:tr>
      <w:tr>
        <w:tc>
          <w:tcPr>
            <w:tcW w:type="dxa" w:w="4986"/>
          </w:tcPr>
          <w:p>
            <w:r/>
            <w:r>
              <w:rPr>
                <w:rFonts w:ascii="Calibri" w:hAnsi="Calibri" w:cs="Calibri" w:eastAsia="Calibri"/>
                <w:b w:val="0"/>
                <w:color w:val="15131F"/>
                <w:sz w:val="19"/>
              </w:rPr>
              <w:t>Responsable de la aprobación</w:t>
            </w:r>
          </w:p>
        </w:tc>
        <w:tc>
          <w:tcPr>
            <w:tcW w:type="dxa" w:w="4986"/>
          </w:tcPr>
          <w:p>
            <w:r/>
            <w:r>
              <w:rPr>
                <w:rFonts w:ascii="Calibri" w:hAnsi="Calibri" w:cs="Calibri" w:eastAsia="Calibri"/>
                <w:b w:val="0"/>
                <w:color w:val="15131F"/>
                <w:sz w:val="19"/>
              </w:rPr>
              <w:t>[nombre, puesto], la persona que puede aprobar este importe o esta excepción</w:t>
            </w:r>
          </w:p>
        </w:tc>
      </w:tr>
      <w:tr>
        <w:tc>
          <w:tcPr>
            <w:tcW w:type="dxa" w:w="4986"/>
          </w:tcPr>
          <w:p>
            <w:r/>
            <w:r>
              <w:rPr>
                <w:rFonts w:ascii="Calibri" w:hAnsi="Calibri" w:cs="Calibri" w:eastAsia="Calibri"/>
                <w:b w:val="0"/>
                <w:color w:val="15131F"/>
                <w:sz w:val="19"/>
              </w:rPr>
              <w:t>Respuesta prometida</w:t>
            </w:r>
          </w:p>
        </w:tc>
        <w:tc>
          <w:tcPr>
            <w:tcW w:type="dxa" w:w="4986"/>
          </w:tcPr>
          <w:p>
            <w:r/>
            <w:r>
              <w:rPr>
                <w:rFonts w:ascii="Calibri" w:hAnsi="Calibri" w:cs="Calibri" w:eastAsia="Calibri"/>
                <w:b w:val="0"/>
                <w:color w:val="15131F"/>
                <w:sz w:val="19"/>
              </w:rPr>
              <w:t>[fecha de decisión], como máximo [2] días laborables después de la solicitud</w:t>
            </w:r>
          </w:p>
        </w:tc>
      </w:tr>
    </w:tbl>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Hemos recibido tu solicitud de reembolso del pedido [número de pedido]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escribirnos sobre el pedido [número de pedido]. He registrado tu solicitud de reembolso de [artículo o servicio], motivo: [motivo con las palabras del cliente].</w:t>
        <w:br/>
        <w:br/>
        <w:t>Qué pasa ahora: la revisamos según la política de reembolso vigente en la fecha de tu pedido, [versión y fecha de la política]: [regla de la política en una frase]. Decide [nombre del responsable de la aprobación], nuestro [puesto], y tendrás la decisión por correo a más tardar el [fecha de respuesta prometida].</w:t>
        <w:br/>
        <w:br/>
        <w:t>No tienes que enviar nada más. Por favor, no nos envíes datos de la tarjeta: nunca necesitamos más que los últimos 4 dígitos.</w:t>
        <w:br/>
        <w:br/>
        <w:t>[Tu nombre], [empresa]</w:t>
        <w:br/>
        <w:t>Referencia: [número de pedido]</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 reembolso, un importe o el día en que llegará el dinero antes de que decida el responsable de la aprobación. La única promesa de la primera respuesta es la fecha de decisión.</w:t>
      </w:r>
    </w:p>
    <w:p>
      <w:pPr>
        <w:spacing w:after="60"/>
      </w:pPr>
      <w:r>
        <w:rPr>
          <w:rFonts w:ascii="Calibri" w:hAnsi="Calibri" w:cs="Calibri" w:eastAsia="Calibri"/>
          <w:b/>
          <w:color w:val="6B3CF0"/>
          <w:sz w:val="21"/>
        </w:rPr>
        <w:t xml:space="preserve">Caso claro dentro de tu propio límite: </w:t>
      </w:r>
      <w:r>
        <w:rPr>
          <w:rFonts w:ascii="Calibri" w:hAnsi="Calibri" w:cs="Calibri" w:eastAsia="Calibri"/>
          <w:b w:val="0"/>
          <w:color w:val="15131F"/>
          <w:sz w:val="21"/>
        </w:rPr>
        <w:t>Hola, [nombre]: gracias por escribirnos sobre el pedido [número de pedido]. Tu solicitud cumple nuestra política de reembolso del [fecha de la política] y puedo aprobarla yo: hoy te reembolso [importe] a tu [forma de pago]. Recibirás por correo una confirmación con la referencia del reembolso. [Tu nombre], [empresa]</w:t>
      </w:r>
    </w:p>
    <w:p>
      <w:pPr>
        <w:spacing w:after="160"/>
      </w:pPr>
    </w:p>
    <w:p>
      <w:pPr>
        <w:spacing w:after="60"/>
      </w:pPr>
      <w:r>
        <w:rPr>
          <w:rFonts w:ascii="Calibri" w:hAnsi="Calibri" w:cs="Calibri" w:eastAsia="Calibri"/>
          <w:b/>
          <w:color w:val="15131F"/>
          <w:sz w:val="28"/>
        </w:rPr>
        <w:t>2. Antes de decidir: pide un dato, una sola vez</w:t>
      </w:r>
    </w:p>
    <w:p>
      <w:pPr>
        <w:spacing w:after="80"/>
      </w:pPr>
      <w:r>
        <w:rPr>
          <w:rFonts w:ascii="Calibri" w:hAnsi="Calibri" w:cs="Calibri" w:eastAsia="Calibri"/>
          <w:b w:val="0"/>
          <w:color w:val="5D5A70"/>
          <w:sz w:val="20"/>
        </w:rPr>
        <w:t>Pide: Un dato · Recordatorio: Uno, a los 3 días laborables · Mantenla abierta: 14 días, después ciérrala · Pausa el reloj: La fecha prometida solo se mueve mientras esperas al cliente: pasa a 2 días laborables desde su respuesta. Escribe la nueva fecha en el registro.</w:t>
      </w:r>
    </w:p>
    <w:p>
      <w:pPr>
        <w:spacing w:after="80"/>
      </w:pPr>
      <w:r>
        <w:rPr>
          <w:rFonts w:ascii="Calibri" w:hAnsi="Calibri" w:cs="Calibri" w:eastAsia="Calibri"/>
          <w:b w:val="0"/>
          <w:color w:val="15131F"/>
          <w:sz w:val="21"/>
        </w:rPr>
        <w:t>Pide lo único que necesitas para decidir, en un solo mensaje, y di qué pasará cuando llegue. Pedir los datos de uno en uno es la forma de que un reembolso de dos días se convierta en uno de dos semanas.</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Necesitamos un dato para tu solicitud de reembolso, pedido [número de pedido]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tu solicitud de reembolso de [artículo o servicio]. Para decidir, necesito una cosa de tu parte:</w:t>
        <w:br/>
        <w:br/>
        <w:t>[Una de estas: tu número de pedido / una foto del daño y otra de la etiqueta de envío / el número de rastreo del paquete de devolución / la fecha para la que se reservó el servicio]</w:t>
        <w:br/>
        <w:br/>
        <w:t>Tendrás la decisión en un plazo de [2] días laborables desde tu respuesta. Si no sabemos nada de ti, te escribiré una sola vez el [fecha].</w:t>
        <w:br/>
        <w:br/>
        <w:t>[Tu nombre], [empresa]</w:t>
        <w:br/>
        <w:t>Referencia: [número de pedido o de solicitud]</w:t>
      </w:r>
    </w:p>
    <w:p>
      <w:pPr>
        <w:spacing w:after="60"/>
      </w:pPr>
      <w:r>
        <w:rPr>
          <w:rFonts w:ascii="Calibri" w:hAnsi="Calibri" w:cs="Calibri" w:eastAsia="Calibri"/>
          <w:b/>
          <w:color w:val="6B3CF0"/>
          <w:sz w:val="21"/>
        </w:rPr>
        <w:t xml:space="preserve">Foto de un artículo dañado: </w:t>
      </w:r>
      <w:r>
        <w:rPr>
          <w:rFonts w:ascii="Calibri" w:hAnsi="Calibri" w:cs="Calibri" w:eastAsia="Calibri"/>
          <w:b w:val="0"/>
          <w:color w:val="15131F"/>
          <w:sz w:val="21"/>
        </w:rPr>
        <w:t>Hola, [nombre]: siento que tu [artículo] haya llegado dañado. ¿Puedes responder con una foto en la que se vea el daño y otra de la etiqueta de envío? No hace falta que devuelvas el artículo salvo que te lo pidamos. En cuanto tenga las fotos, tendrás una decisión en un plazo de [2] días laborables. [Tu nombre], [empresa]</w:t>
      </w:r>
    </w:p>
    <w:p>
      <w:pPr>
        <w:spacing w:after="60"/>
      </w:pPr>
      <w:r>
        <w:rPr>
          <w:rFonts w:ascii="Calibri" w:hAnsi="Calibri" w:cs="Calibri" w:eastAsia="Calibri"/>
          <w:b/>
          <w:color w:val="6B3CF0"/>
          <w:sz w:val="21"/>
        </w:rPr>
        <w:t xml:space="preserve">Nunca pidas: </w:t>
      </w:r>
      <w:r>
        <w:rPr>
          <w:rFonts w:ascii="Calibri" w:hAnsi="Calibri" w:cs="Calibri" w:eastAsia="Calibri"/>
          <w:b w:val="0"/>
          <w:color w:val="5D5A70"/>
          <w:sz w:val="21"/>
        </w:rPr>
        <w:t>El número completo de la tarjeta, el código de seguridad, una contraseña del banco ni una captura del extracto entero. El número de pedido y los últimos 4 dígitos bastan para encontrar un pago.</w:t>
      </w:r>
    </w:p>
    <w:p>
      <w:pPr>
        <w:spacing w:after="160"/>
      </w:pPr>
    </w:p>
    <w:p>
      <w:pPr>
        <w:spacing w:after="60"/>
      </w:pPr>
      <w:r>
        <w:rPr>
          <w:rFonts w:ascii="Calibri" w:hAnsi="Calibri" w:cs="Calibri" w:eastAsia="Calibri"/>
          <w:b/>
          <w:color w:val="15131F"/>
          <w:sz w:val="28"/>
        </w:rPr>
        <w:t>3. Reembolso aprobado: importe, forma de pago y plazos</w:t>
      </w:r>
    </w:p>
    <w:p>
      <w:pPr>
        <w:spacing w:after="80"/>
      </w:pPr>
      <w:r>
        <w:rPr>
          <w:rFonts w:ascii="Calibri" w:hAnsi="Calibri" w:cs="Calibri" w:eastAsia="Calibri"/>
          <w:b w:val="0"/>
          <w:color w:val="5D5A70"/>
          <w:sz w:val="20"/>
        </w:rPr>
        <w:t>Reembolso en tarjeta: 5-10 días · Reembolso a: La forma de pago original · Fecha de comprobación: Reembolso + 10 días laborables · Antes de enviar: El reembolso figura como emitido en tu proveedor de pagos o en la plataforma de tu tienda, y su referencia está en el registro de reembolsos.</w:t>
      </w:r>
    </w:p>
    <w:p>
      <w:pPr>
        <w:spacing w:after="80"/>
      </w:pPr>
      <w:r>
        <w:rPr>
          <w:rFonts w:ascii="Calibri" w:hAnsi="Calibri" w:cs="Calibri" w:eastAsia="Calibri"/>
          <w:b w:val="0"/>
          <w:color w:val="15131F"/>
          <w:sz w:val="21"/>
        </w:rPr>
        <w:t>Envíalo cuando el responsable de la aprobación haya dicho que sí: primero la decisión y el importe, después lo que debe hacer el cliente y por último los plazos. Da el plazo del banco como el rango de tu proveedor de pagos. Stripe indica que un reembolso con tarjeta aparece aproximadamente entre 5 y 10 días laborables después de emitirse, según el banco.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Reembolso aprobado: [importe] del pedido [número de pedido]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Tu reembolso está aprobado. Hoy, [fecha del reembolso], he reembolsado [importe] por [artículo o servicio] del pedido [número de pedido] a tu [forma de pago, tarjeta terminada en los últimos 4 dígitos].</w:t>
        <w:br/>
        <w:br/>
        <w:t>Cuándo lo verás: los reembolsos con tarjeta suelen aparecer [de 5 a 10] días laborables después de emitirlos, según tu banco. Si pagaste hace poco, puede que el cargo original simplemente desaparezca.</w:t>
        <w:br/>
        <w:t>Qué tienes que hacer: nada. [Quédate el artículo, o qué hacer con él.]</w:t>
        <w:br/>
        <w:t>Referencia del reembolso: [referencia del reembolso]</w:t>
        <w:br/>
        <w:br/>
        <w:t>Si para el [fecha de comprobación] no lo ves en tu extracto, responde a este correo y lo rastrearé ese mismo día.</w:t>
        <w:br/>
        <w:br/>
        <w:t>[Tu nombre], [empresa]</w:t>
      </w:r>
    </w:p>
    <w:p>
      <w:pPr>
        <w:spacing w:after="60"/>
      </w:pPr>
      <w:r>
        <w:rPr>
          <w:rFonts w:ascii="Calibri" w:hAnsi="Calibri" w:cs="Calibri" w:eastAsia="Calibri"/>
          <w:b/>
          <w:color w:val="6B3CF0"/>
          <w:sz w:val="21"/>
        </w:rPr>
        <w:t xml:space="preserve">Aprobado: primero vuelve el artículo: </w:t>
      </w:r>
      <w:r>
        <w:rPr>
          <w:rFonts w:ascii="Calibri" w:hAnsi="Calibri" w:cs="Calibri" w:eastAsia="Calibri"/>
          <w:b w:val="0"/>
          <w:color w:val="15131F"/>
          <w:sz w:val="21"/>
        </w:rPr>
        <w:t>Hola, [nombre]: tu devolución de [artículo] del pedido [número de pedido] está aprobada según nuestra política de reembolso del [fecha de la política]. Qué hacer: imprime la etiqueta adjunta y deja el paquete en [transportista] antes del [fecha]. Cuando llegue, te reembolsaremos [importe] a tu [forma de pago] en un plazo de [2] días laborables y te enviaremos por correo la referencia del reembolso. [Envío de la devolución: gratis, o el coste de la etiqueta que la política descuenta del reembolso.] [Tu nombre], [empresa]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Importe, número de pedido, fecha del reembolso y referencia del reembolso, tal como aparecen en tu proveedor de pagos o en la plataforma de tu tienda.</w:t>
      </w:r>
    </w:p>
    <w:p>
      <w:pPr>
        <w:spacing w:after="40"/>
        <w:ind w:left="283"/>
      </w:pPr>
      <w:r>
        <w:rPr>
          <w:rFonts w:ascii="Calibri" w:hAnsi="Calibri" w:cs="Calibri" w:eastAsia="Calibri"/>
          <w:b w:val="0"/>
          <w:color w:val="15131F"/>
          <w:sz w:val="21"/>
        </w:rPr>
        <w:t>• Forma de pago, solo los últimos 4 dígitos. Con Stripe, los reembolsos solo pueden volver a la forma de pago original.</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El día en que llegará el dinero, ni «en menos de 24 horas». Tú controlas el día en que emites el reembolso; el banco controla el día en que aparece.</w:t>
      </w:r>
    </w:p>
    <w:p>
      <w:pPr>
        <w:spacing w:after="160"/>
      </w:pPr>
    </w:p>
    <w:p>
      <w:pPr>
        <w:spacing w:after="60"/>
      </w:pPr>
      <w:r>
        <w:rPr>
          <w:rFonts w:ascii="Calibri" w:hAnsi="Calibri" w:cs="Calibri" w:eastAsia="Calibri"/>
          <w:b/>
          <w:color w:val="15131F"/>
          <w:sz w:val="28"/>
        </w:rPr>
        <w:t>4. Reembolso parcial: muestra el cálculo línea por línea</w:t>
      </w:r>
    </w:p>
    <w:p>
      <w:pPr>
        <w:spacing w:after="80"/>
      </w:pPr>
      <w:r>
        <w:rPr>
          <w:rFonts w:ascii="Calibri" w:hAnsi="Calibri" w:cs="Calibri" w:eastAsia="Calibri"/>
          <w:b w:val="0"/>
          <w:color w:val="5D5A70"/>
          <w:sz w:val="20"/>
        </w:rPr>
        <w:t>Muestra: Cada línea · Deducciones: Solo las de la política · Nueva revisión: En 1 día laborable · El cálculo del ejemplo completo: Juego de funda de edredón 139,00 $ menos la etiqueta de devolución de 7,50 $ según la política v3 = 131,50 $. Las fundas de almohada (36,00 $), que la clienta se queda, y el envío (9,00 $) no se reembolsan.</w:t>
      </w:r>
    </w:p>
    <w:p>
      <w:pPr>
        <w:spacing w:after="80"/>
      </w:pPr>
      <w:r>
        <w:rPr>
          <w:rFonts w:ascii="Calibri" w:hAnsi="Calibri" w:cs="Calibri" w:eastAsia="Calibri"/>
          <w:b w:val="0"/>
          <w:color w:val="15131F"/>
          <w:sz w:val="21"/>
        </w:rPr>
        <w:t>Un reembolso parcial sin el cálculo parece un error. Muestra cada línea: lo que se pagó, lo que se devuelve, lo que no y qué línea de la política lo dice. Stripe permite varios reembolsos parciales de un mismo pago, hasta el importe original.</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Tu reembolso parcial del pedido [número de pedido]: [importe del reembolso]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Tu devolución está aprobada y este es el cálculo exacto del reembolso.</w:t>
        <w:br/>
        <w:br/>
        <w:t>Pagaste: [total del pedido] por el pedido [número de pedido] el [fecha del pedido].</w:t>
        <w:br/>
        <w:t>Se reembolsa:</w:t>
        <w:br/>
        <w:t>- [artículo]: [precio del artículo]</w:t>
        <w:br/>
        <w:t>- [envío, si se reembolsa]: [importe del envío]</w:t>
        <w:br/>
        <w:t>No se reembolsa:</w:t>
        <w:br/>
        <w:t>- [artículo o cargo no reembolsado, por ejemplo la etiqueta de devolución o la parte del servicio ya prestada]: [importe], porque [línea de la política, citada, con la fecha de la política]</w:t>
        <w:br/>
        <w:t>Tu reembolso: [importe del reembolso]</w:t>
        <w:br/>
        <w:br/>
        <w:t>Hoy he reembolsado [importe del reembolso] a tu [forma de pago, tarjeta terminada en los últimos 4 dígitos], referencia [referencia del reembolso]. Suele aparecer en [de 5 a 10] días laborables, según tu banco.</w:t>
        <w:br/>
        <w:br/>
        <w:t>Si alguna línea te parece incorrecta, responde y dime cuál. La volveré a revisar en un plazo de [1] día laborable.</w:t>
        <w:br/>
        <w:br/>
        <w:t>[Tu nombre], [empresa]</w:t>
      </w:r>
    </w:p>
    <w:p>
      <w:pPr>
        <w:spacing w:after="60"/>
      </w:pPr>
      <w:r>
        <w:rPr>
          <w:rFonts w:ascii="Calibri" w:hAnsi="Calibri" w:cs="Calibri" w:eastAsia="Calibri"/>
          <w:b/>
          <w:color w:val="6B3CF0"/>
          <w:sz w:val="21"/>
        </w:rPr>
        <w:t xml:space="preserve">Empresa de servicios: parte del trabajo ya está hecha: </w:t>
      </w:r>
      <w:r>
        <w:rPr>
          <w:rFonts w:ascii="Calibri" w:hAnsi="Calibri" w:cs="Calibri" w:eastAsia="Calibri"/>
          <w:b w:val="0"/>
          <w:color w:val="15131F"/>
          <w:sz w:val="21"/>
        </w:rPr>
        <w:t>Hola, [nombre]: reservaste [servicio] por [total], y antes de que cancelaras el [fecha] ya habíamos hecho [parte prestada, por ejemplo 2 de 4 sesiones]. Según nuestra política de reembolso del [fecha de la política], reembolsamos la parte no prestada: [total] menos [valor prestado] = [importe del reembolso]. Te lo he reembolsado hoy a tu [forma de pago], referencia [referencia del reembolso]. [Tu nombre], [empresa]</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Descontar un cargo que no figure en la versión de la política con la que compró el cliente. Si una versión más reciente es mejor para el cliente, usa la más reciente.</w:t>
      </w:r>
    </w:p>
    <w:p>
      <w:pPr>
        <w:spacing w:after="160"/>
      </w:pPr>
    </w:p>
    <w:p>
      <w:pPr>
        <w:spacing w:after="60"/>
      </w:pPr>
      <w:r>
        <w:rPr>
          <w:rFonts w:ascii="Calibri" w:hAnsi="Calibri" w:cs="Calibri" w:eastAsia="Calibri"/>
          <w:b/>
          <w:color w:val="15131F"/>
          <w:sz w:val="28"/>
        </w:rPr>
        <w:t>5. Fuera de la política: di que no y ofrece lo que puedas</w:t>
      </w:r>
    </w:p>
    <w:p>
      <w:pPr>
        <w:spacing w:after="80"/>
      </w:pPr>
      <w:r>
        <w:rPr>
          <w:rFonts w:ascii="Calibri" w:hAnsi="Calibri" w:cs="Calibri" w:eastAsia="Calibri"/>
          <w:b w:val="0"/>
          <w:color w:val="5D5A70"/>
          <w:sz w:val="20"/>
        </w:rPr>
        <w:t>Decide: Responsable de la aprobación · Ofrece: De 1 a 3 opciones · Oferta abierta: 14 días · Comprueba primero la ley: Una política de la tienda no puede quitar al cliente sus derechos legales. La tabla de plazos de abajo recoge los plazos de reembolso de EE. UU. y de la UE.</w:t>
      </w:r>
    </w:p>
    <w:p>
      <w:pPr>
        <w:spacing w:after="80"/>
      </w:pPr>
      <w:r>
        <w:rPr>
          <w:rFonts w:ascii="Calibri" w:hAnsi="Calibri" w:cs="Calibri" w:eastAsia="Calibri"/>
          <w:b w:val="0"/>
          <w:color w:val="15131F"/>
          <w:sz w:val="21"/>
        </w:rPr>
        <w:t>Fuera del plazo de la política o de sus condiciones, decide el responsable de la aprobación, no la persona del chat. Di que no en las primeras líneas, da la línea de la política y las fechas, y después ofrece lo que puedas: crédito en tienda, un cambio, una reparación o un reembolso parcial.</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Sobre tu solicitud de reembolso del pedido [número de pedido]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tu paciencia mientras [nombre del responsable de la aprobación] revisaba tu solicitud. Lo siento, pero no podemos reembolsar el pedido [número de pedido].</w:t>
        <w:br/>
        <w:br/>
        <w:t>Por qué: hiciste el pedido el [fecha del pedido], cuando regía nuestra política de reembolso del [fecha de la política], que permite reembolsos en los [número] días siguientes a [la compra o la entrega]. Tu solicitud llegó [número] días después de [la compra o la entrega]. [O la condición que no se cumple, por ejemplo el artículo se hizo por encargo.]</w:t>
        <w:br/>
        <w:br/>
        <w:t>Lo que sí podemos hacer:</w:t>
        <w:br/>
        <w:t>1. [Crédito en tienda por el importe total, válido hasta una fecha]</w:t>
        <w:br/>
        <w:t>2. [Cambio por otro artículo o talla]</w:t>
        <w:br/>
        <w:t>3. [Reparación, con etiqueta de devolución gratis]</w:t>
        <w:br/>
        <w:br/>
        <w:t>Responde con 1, 2 o 3 antes del [fecha] y lo preparo ese mismo día laborable. Si alguna fecha o algún dato de arriba no es correcto, dímelo y lo revisaremos de nuevo.</w:t>
        <w:br/>
        <w:br/>
        <w:t>[Tu nombre], [empresa]</w:t>
      </w:r>
    </w:p>
    <w:p>
      <w:pPr>
        <w:spacing w:after="60"/>
      </w:pPr>
      <w:r>
        <w:rPr>
          <w:rFonts w:ascii="Calibri" w:hAnsi="Calibri" w:cs="Calibri" w:eastAsia="Calibri"/>
          <w:b/>
          <w:color w:val="6B3CF0"/>
          <w:sz w:val="21"/>
        </w:rPr>
        <w:t xml:space="preserve">Excepción aprobada por el dueño: </w:t>
      </w:r>
      <w:r>
        <w:rPr>
          <w:rFonts w:ascii="Calibri" w:hAnsi="Calibri" w:cs="Calibri" w:eastAsia="Calibri"/>
          <w:b w:val="0"/>
          <w:color w:val="15131F"/>
          <w:sz w:val="21"/>
        </w:rPr>
        <w:t>Hola, [nombre]: tu solicitud está fuera de nuestro plazo de [número] días, pero [nombre del responsable de la aprobación] ha aprobado una excepción única porque [motivo, por ejemplo el retraso fue culpa nuestra]. Hoy te reembolso [importe] a tu [forma de pago], referencia [referencia del reembolso]. Esto no cambia nuestra política para futuros pedidos. [Tu nombre], [empresa]</w:t>
      </w:r>
    </w:p>
    <w:p>
      <w:pPr>
        <w:spacing w:after="60"/>
      </w:pPr>
      <w:r>
        <w:rPr>
          <w:rFonts w:ascii="Calibri" w:hAnsi="Calibri" w:cs="Calibri" w:eastAsia="Calibri"/>
          <w:b/>
          <w:color w:val="6B3CF0"/>
          <w:sz w:val="21"/>
        </w:rPr>
        <w:t xml:space="preserve">Nunca digas: </w:t>
      </w:r>
      <w:r>
        <w:rPr>
          <w:rFonts w:ascii="Calibri" w:hAnsi="Calibri" w:cs="Calibri" w:eastAsia="Calibri"/>
          <w:b w:val="0"/>
          <w:color w:val="5D5A70"/>
          <w:sz w:val="21"/>
        </w:rPr>
        <w:t>«Las normas son las normas», «como indican nuestras condiciones» sin citar la línea, ni un no sin alternativa. No rechaces en el chat: envía la decisión por correo para que el cliente la tenga por escrito.</w:t>
      </w:r>
    </w:p>
    <w:p>
      <w:pPr>
        <w:spacing w:after="160"/>
      </w:pPr>
    </w:p>
    <w:p>
      <w:pPr>
        <w:spacing w:after="60"/>
      </w:pPr>
      <w:r>
        <w:rPr>
          <w:rFonts w:ascii="Calibri" w:hAnsi="Calibri" w:cs="Calibri" w:eastAsia="Calibri"/>
          <w:b/>
          <w:color w:val="15131F"/>
          <w:sz w:val="28"/>
        </w:rPr>
        <w:t>6. Reembolso enviado y seguimiento si aún no aparece</w:t>
      </w:r>
    </w:p>
    <w:p>
      <w:pPr>
        <w:spacing w:after="80"/>
      </w:pPr>
      <w:r>
        <w:rPr>
          <w:rFonts w:ascii="Calibri" w:hAnsi="Calibri" w:cs="Calibri" w:eastAsia="Calibri"/>
          <w:b w:val="0"/>
          <w:color w:val="5D5A70"/>
          <w:sz w:val="20"/>
        </w:rPr>
        <w:t>Envíalo: El día del reembolso · Fecha de comprobación: Reembolso + 10 días laborables · Rastrear con: ARN o referencia del reembolso · Si ya ha llamado al banco: Pregunta si ha abierto una disputa. Si es así, no reembolses otra vez: responde a la disputa en tu proveedor de pagos.</w:t>
      </w:r>
    </w:p>
    <w:p>
      <w:pPr>
        <w:spacing w:after="80"/>
      </w:pPr>
      <w:r>
        <w:rPr>
          <w:rFonts w:ascii="Calibri" w:hAnsi="Calibri" w:cs="Calibri" w:eastAsia="Calibri"/>
          <w:b w:val="0"/>
          <w:color w:val="15131F"/>
          <w:sz w:val="21"/>
        </w:rPr>
        <w:t>Envía el primer correo el día en que emites el reembolso. El seguimiento responde a «¿dónde está mi reembolso?», una pregunta que a menudo llega antes de que haya pasado el plazo habitual del banco.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Reembolso enviado: [importe] del pedido [número de pedido], ref. [referencia del reembolso]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Recibimos tu devolución el [fecha] y hoy, [fecha del reembolso], he reembolsado [importe] a tu [forma de pago, tarjeta terminada en los últimos 4 dígitos].</w:t>
        <w:br/>
        <w:br/>
        <w:t>Referencia del reembolso: [referencia del reembolso]</w:t>
        <w:br/>
        <w:t>Cuándo lo verás: normalmente en [de 5 a 10] días laborables, según tu banco, así que en la mayoría de los casos como muy tarde el [fecha del reembolso más 10 días laborables].</w:t>
        <w:br/>
        <w:br/>
        <w:t>Si para entonces no aparece en tu extracto, responde a este correo con la referencia. Lo rastrearé con nuestro proveedor de pagos ese mismo día.</w:t>
        <w:br/>
        <w:br/>
        <w:t>[Tu nombre], [empresa]</w:t>
      </w:r>
    </w:p>
    <w:p>
      <w:pPr>
        <w:spacing w:after="60"/>
      </w:pPr>
      <w:r>
        <w:rPr>
          <w:rFonts w:ascii="Calibri" w:hAnsi="Calibri" w:cs="Calibri" w:eastAsia="Calibri"/>
          <w:b/>
          <w:color w:val="6B3CF0"/>
          <w:sz w:val="21"/>
        </w:rPr>
        <w:t xml:space="preserve">Correo de seguimiento: </w:t>
      </w:r>
      <w:r>
        <w:rPr>
          <w:rFonts w:ascii="Calibri" w:hAnsi="Calibri" w:cs="Calibri" w:eastAsia="Calibri"/>
          <w:b w:val="0"/>
          <w:color w:val="15131F"/>
          <w:sz w:val="21"/>
        </w:rPr>
        <w:t>Hola, [nombre]:</w:t>
        <w:br/>
        <w:br/>
        <w:t>Gracias por preguntar. Tu reembolso de [importe] del pedido [número de pedido] se emitió el [fecha del reembolso] y figura como [estado en tu proveedor de pagos, por ejemplo completado]. Los bancos suelen mostrar un reembolso con tarjeta en [de 5 a 10] días laborables, así que todavía puede llegar hasta el [fecha de comprobación]. Dos cosas que ayudan:</w:t>
        <w:br/>
        <w:t>- Busca el cargo original de [importe] del [fecha del pedido]. Si ha desaparecido, ese era el reembolso.</w:t>
        <w:br/>
        <w:t>- Da a tu banco esta referencia: [ARN o referencia del reembolso].</w:t>
        <w:br/>
        <w:br/>
        <w:t>Si para el [fecha de comprobación] no ha aparecido, responde y ese mismo día abriré una solicitud de rastreo con nuestro proveedor de pagos.</w:t>
        <w:br/>
        <w:br/>
        <w:t>[Tu nombre], [empresa]</w:t>
      </w:r>
    </w:p>
    <w:p>
      <w:pPr>
        <w:spacing w:after="60"/>
      </w:pPr>
      <w:r>
        <w:rPr>
          <w:rFonts w:ascii="Calibri" w:hAnsi="Calibri" w:cs="Calibri" w:eastAsia="Calibri"/>
          <w:b/>
          <w:color w:val="6B3CF0"/>
          <w:sz w:val="21"/>
        </w:rPr>
        <w:t xml:space="preserve">Si el reembolso falla: </w:t>
      </w:r>
      <w:r>
        <w:rPr>
          <w:rFonts w:ascii="Calibri" w:hAnsi="Calibri" w:cs="Calibri" w:eastAsia="Calibri"/>
          <w:b w:val="0"/>
          <w:color w:val="15131F"/>
          <w:sz w:val="21"/>
        </w:rPr>
        <w:t>Hola, [nombre]: tu banco nos ha devuelto el reembolso de [importe] del pedido [número de pedido] por este motivo: [motivo según tu proveedor de pagos]. Siento el paso de más. ¿Cómo prefieres recibirlo: [las formas de pago que puede usar tu empresa, por ejemplo una transferencia bancaria o crédito en tienda]? Te lo enviaré el mismo día en que respondas. [Tu nombre], [empresa]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La referencia del reembolso. En los reembolsos con tarjeta, Stripe puede mostrar un número de referencia del adquirente (ARN) que el banco del cliente puede rastrear; puede tardar hasta 7 días laborables en aparecer.</w:t>
      </w:r>
    </w:p>
    <w:p>
      <w:pPr>
        <w:spacing w:after="40"/>
        <w:ind w:left="283"/>
      </w:pPr>
      <w:r>
        <w:rPr>
          <w:rFonts w:ascii="Calibri" w:hAnsi="Calibri" w:cs="Calibri" w:eastAsia="Calibri"/>
          <w:b w:val="0"/>
          <w:color w:val="15131F"/>
          <w:sz w:val="21"/>
        </w:rPr>
        <w:t>• La fecha de comprobación: la fecha del reembolso más 10 días laborables.</w:t>
      </w:r>
    </w:p>
    <w:p>
      <w:pPr>
        <w:spacing w:after="160"/>
      </w:pPr>
    </w:p>
    <w:p>
      <w:pPr>
        <w:spacing w:after="60"/>
      </w:pPr>
      <w:r>
        <w:rPr>
          <w:rFonts w:ascii="Calibri" w:hAnsi="Calibri" w:cs="Calibri" w:eastAsia="Calibri"/>
          <w:b/>
          <w:color w:val="15131F"/>
          <w:sz w:val="28"/>
        </w:rPr>
        <w:t>7. Respuestas de chat en vivo para solicitudes de reembolso</w:t>
      </w:r>
    </w:p>
    <w:p>
      <w:pPr>
        <w:spacing w:after="80"/>
      </w:pPr>
      <w:r>
        <w:rPr>
          <w:rFonts w:ascii="Calibri" w:hAnsi="Calibri" w:cs="Calibri" w:eastAsia="Calibri"/>
          <w:b w:val="0"/>
          <w:color w:val="5D5A70"/>
          <w:sz w:val="20"/>
        </w:rPr>
        <w:t>Responde en: 2 minutos · Decidir en el chat: Solo dentro de tu límite · Rechazos: Por correo</w:t>
      </w:r>
    </w:p>
    <w:p>
      <w:pPr>
        <w:spacing w:after="80"/>
      </w:pPr>
      <w:r>
        <w:rPr>
          <w:rFonts w:ascii="Calibri" w:hAnsi="Calibri" w:cs="Calibri" w:eastAsia="Calibri"/>
          <w:b w:val="0"/>
          <w:color w:val="15131F"/>
          <w:sz w:val="21"/>
        </w:rPr>
        <w:t>El chat sirve para la toma de datos y para los casos claros dentro de tu propio límite. Las decisiones por encima de ese límite, los rechazos y los reembolsos parciales van por correo, por escrito. Guarda estas cuatro como atajos.</w:t>
      </w:r>
    </w:p>
    <w:p>
      <w:pPr>
        <w:spacing w:after="40"/>
      </w:pPr>
      <w:r>
        <w:rPr>
          <w:rFonts w:ascii="Calibri" w:hAnsi="Calibri" w:cs="Calibri" w:eastAsia="Calibri"/>
          <w:b/>
          <w:color w:val="15131F"/>
          <w:sz w:val="22"/>
        </w:rPr>
        <w:t>7.1 /refund-intake: Recoger la solicitud</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Un cliente pide un reembolso en el chat.</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 reembolso ni un importe.</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Te ayudo con eso, [nombre]. ¿Me das tu número de pedido, el correo con el que hiciste el pedido y, en pocas palabras, qué ha fallado? Por favor, no escribas datos de la tarjeta.</w:t>
      </w:r>
    </w:p>
    <w:p>
      <w:pPr>
        <w:spacing w:after="40"/>
      </w:pPr>
    </w:p>
    <w:p>
      <w:pPr>
        <w:spacing w:after="40"/>
      </w:pPr>
      <w:r>
        <w:rPr>
          <w:rFonts w:ascii="Calibri" w:hAnsi="Calibri" w:cs="Calibri" w:eastAsia="Calibri"/>
          <w:b/>
          <w:color w:val="15131F"/>
          <w:sz w:val="22"/>
        </w:rPr>
        <w:t>7.2 /refund-owner: Quién decide y cuándo</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El importe o el caso supera tu límite.</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El resultado. Di quién decide y para cuándo.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lo he registrado con el pedido [número de pedido]. Según la política de reembolso vigente en la fecha de tu pedido, esta decisión la toma [nombre del responsable de la aprobación]. La tendrás por correo a más tardar el [fecha de respuesta prometida], y antes si podemos.</w:t>
      </w:r>
    </w:p>
    <w:p>
      <w:pPr>
        <w:spacing w:after="40"/>
      </w:pPr>
    </w:p>
    <w:p>
      <w:pPr>
        <w:spacing w:after="40"/>
      </w:pPr>
      <w:r>
        <w:rPr>
          <w:rFonts w:ascii="Calibri" w:hAnsi="Calibri" w:cs="Calibri" w:eastAsia="Calibri"/>
          <w:b/>
          <w:color w:val="15131F"/>
          <w:sz w:val="22"/>
        </w:rPr>
        <w:t>7.3 /refund-done: Reembolsado en el chat</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Un caso claro dentro de tu propio límite de aprobación.</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El día en que aparecerá el dinero.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Hecho: acabo de reembolsar [importe] a tu tarjeta terminada en [últimos 4 dígitos]. Suele aparecer en [de 5 a 10] días laborables, según tu banco. La confirmación con la referencia va de camino a [dirección de correo].</w:t>
      </w:r>
    </w:p>
    <w:p>
      <w:pPr>
        <w:spacing w:after="40"/>
      </w:pPr>
    </w:p>
    <w:p>
      <w:pPr>
        <w:spacing w:after="40"/>
      </w:pPr>
      <w:r>
        <w:rPr>
          <w:rFonts w:ascii="Calibri" w:hAnsi="Calibri" w:cs="Calibri" w:eastAsia="Calibri"/>
          <w:b/>
          <w:color w:val="15131F"/>
          <w:sz w:val="22"/>
        </w:rPr>
        <w:t>7.4 /refund-where: ¿Dónde está mi reembolso?</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El cliente pregunta antes de la fecha de comprobación.</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Que aparecerá mañana.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Lo he comprobado: tu reembolso de [importe] se emitió el [fecha del reembolso], referencia [referencia del reembolso]. Los bancos suelen tardar [de 5 a 10] días laborables, así que debería aparecer como muy tarde el [fecha de comprobación]. Si el cargo original ha desaparecido, ese era el reembolso.</w:t>
      </w:r>
    </w:p>
    <w:p>
      <w:pPr>
        <w:spacing w:after="40"/>
      </w:pP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Escribe el atajo en el cuadro de respuesta, sustituye los corchetes y envía. Si el cliente está molesto, responde primero a cómo se siente en una frase y después usa el atajo.</w:t>
      </w:r>
    </w:p>
    <w:p>
      <w:pPr>
        <w:spacing w:after="60"/>
      </w:pPr>
      <w:r>
        <w:rPr>
          <w:rFonts w:ascii="Calibri" w:hAnsi="Calibri" w:cs="Calibri" w:eastAsia="Calibri"/>
          <w:b/>
          <w:color w:val="6B3CF0"/>
          <w:sz w:val="21"/>
        </w:rPr>
        <w:t xml:space="preserve">Atajos: </w:t>
      </w:r>
      <w:r>
        <w:rPr>
          <w:rFonts w:ascii="Calibri" w:hAnsi="Calibri" w:cs="Calibri" w:eastAsia="Calibri"/>
          <w:b w:val="0"/>
          <w:color w:val="5D5A70"/>
          <w:sz w:val="21"/>
        </w:rPr>
        <w:t>/refund-intake, /refund-owner, /refund-done, /refund-where</w:t>
      </w:r>
    </w:p>
    <w:p>
      <w:pPr>
        <w:spacing w:after="160"/>
      </w:pPr>
    </w:p>
    <w:p>
      <w:pPr>
        <w:spacing w:after="60"/>
      </w:pPr>
      <w:r>
        <w:rPr>
          <w:rFonts w:ascii="Calibri" w:hAnsi="Calibri" w:cs="Calibri" w:eastAsia="Calibri"/>
          <w:b/>
          <w:color w:val="15131F"/>
          <w:sz w:val="28"/>
        </w:rPr>
        <w:t>8. Cerrar la solicitud: comprobación final y qué registrar</w:t>
      </w:r>
    </w:p>
    <w:p>
      <w:pPr>
        <w:spacing w:after="80"/>
      </w:pPr>
      <w:r>
        <w:rPr>
          <w:rFonts w:ascii="Calibri" w:hAnsi="Calibri" w:cs="Calibri" w:eastAsia="Calibri"/>
          <w:b w:val="0"/>
          <w:color w:val="5D5A70"/>
          <w:sz w:val="20"/>
        </w:rPr>
        <w:t>Cerrar cuando: 4 datos registrados · Fecha de comprobación: Reembolso + 10 días laborables · Responsable: Quien envió la primera respuesta</w:t>
      </w:r>
    </w:p>
    <w:p>
      <w:pPr>
        <w:spacing w:after="80"/>
      </w:pPr>
      <w:r>
        <w:rPr>
          <w:rFonts w:ascii="Calibri" w:hAnsi="Calibri" w:cs="Calibri" w:eastAsia="Calibri"/>
          <w:b w:val="0"/>
          <w:color w:val="15131F"/>
          <w:sz w:val="21"/>
        </w:rPr>
        <w:t>Una solicitud solo está cerrada cuando hay cuatro cosas registradas: la decisión, su fecha, la referencia del reembolso o la alternativa aceptada, y la confirmación del cliente o una fecha de comprobación pasada sin quejas.</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Cerrada: tu solicitud de reembolso del pedido [número de pedido]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confirmarlo. Un breve resumen para tus archivos:</w:t>
        <w:br/>
        <w:br/>
        <w:t>Pedido: [número de pedido], solicitud del [fecha de la solicitud]</w:t>
        <w:br/>
        <w:t>Decisión: [decisión], el [fecha de decisión]</w:t>
        <w:br/>
        <w:t>Reembolso: [importe] el [fecha del reembolso], referencia [referencia del reembolso], o [código del crédito en tienda o número del pedido de cambio]</w:t>
        <w:br/>
        <w:br/>
        <w:t>Si en los próximos [30] días algo de este reembolso no te cuadra, responde a este correo y me llegará directamente a mí.</w:t>
        <w:br/>
        <w:br/>
        <w:t>[Tu nombre], [empresa]</w:t>
      </w:r>
    </w:p>
    <w:p>
      <w:pPr>
        <w:spacing w:after="60"/>
      </w:pPr>
      <w:r>
        <w:rPr>
          <w:rFonts w:ascii="Calibri" w:hAnsi="Calibri" w:cs="Calibri" w:eastAsia="Calibri"/>
          <w:b/>
          <w:color w:val="6B3CF0"/>
          <w:sz w:val="21"/>
        </w:rPr>
        <w:t xml:space="preserve">Comprobación final: </w:t>
      </w:r>
      <w:r>
        <w:rPr>
          <w:rFonts w:ascii="Calibri" w:hAnsi="Calibri" w:cs="Calibri" w:eastAsia="Calibri"/>
          <w:b w:val="0"/>
          <w:color w:val="5D5A70"/>
          <w:sz w:val="21"/>
        </w:rPr>
        <w:t>No está cerrada mientras falte la decisión, la fecha de decisión o la referencia del reembolso. El silencio no es una confirmación: en la fecha de comprobación, mira el estado del reembolso en tu proveedor de pagos, después cierra la fila y escribe «sin quejas hasta el [fecha de comprobación]» en las notas.</w:t>
      </w:r>
    </w:p>
    <w:p>
      <w:pPr>
        <w:spacing w:after="60"/>
      </w:pPr>
      <w:r>
        <w:rPr>
          <w:rFonts w:ascii="Calibri" w:hAnsi="Calibri" w:cs="Calibri" w:eastAsia="Calibri"/>
          <w:b/>
          <w:color w:val="6B3CF0"/>
          <w:sz w:val="21"/>
        </w:rPr>
        <w:t xml:space="preserve">Decisiones: </w:t>
      </w:r>
      <w:r>
        <w:rPr>
          <w:rFonts w:ascii="Calibri" w:hAnsi="Calibri" w:cs="Calibri" w:eastAsia="Calibri"/>
          <w:b w:val="0"/>
          <w:color w:val="5D5A70"/>
          <w:sz w:val="21"/>
        </w:rPr>
        <w:t>Reembolso total, Reembolso parcial, Crédito en tienda, Cambio o reparación, Rechazada</w:t>
      </w:r>
    </w:p>
    <w:p>
      <w:pPr>
        <w:spacing w:after="160"/>
      </w:pPr>
    </w:p>
    <w:p>
      <w:pPr>
        <w:spacing w:after="80"/>
      </w:pPr>
      <w:r>
        <w:rPr>
          <w:rFonts w:ascii="Calibri" w:hAnsi="Calibri" w:cs="Calibri" w:eastAsia="Calibri"/>
          <w:b/>
          <w:color w:val="15131F"/>
          <w:sz w:val="28"/>
        </w:rPr>
        <w:t>Ejemplo: Un reembolso parcial de 131,50 $, del chat al cierre</w:t>
      </w:r>
    </w:p>
    <w:p>
      <w:pPr>
        <w:spacing w:after="120"/>
      </w:pPr>
      <w:r>
        <w:rPr>
          <w:rFonts w:ascii="Calibri" w:hAnsi="Calibri" w:cs="Calibri" w:eastAsia="Calibri"/>
          <w:b w:val="0"/>
          <w:color w:val="5D5A70"/>
          <w:sz w:val="21"/>
        </w:rPr>
        <w:t>Una clienta de una tienda online ficticia de ropa de cama se equivocó de talla al comprar una funda de edredón y pide en el chat de la web que le devuelvan el dinero. Este ejemplo de plantilla de correo de reembolso sigue la solicitud desde la toma de datos del agente de IA hasta la aprobación de Mateo, el reembolso, el seguimiento y el cierre.</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Hola, la funda de edredón que pedí es Queen, pero nuestra cama es King. ¿Me pueden devolver el dinero?</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Siento lo de la talla. ¿Me das tu número de pedido y el correo con el que hiciste el pedido? No hace falta que envíes ningún dato de la tarjeta.</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LG-20417, claire.novak@example.com. Solo la funda de edredón; las fundas de almohada me las quedo.</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Claire. Los artículos sin usar se pueden devolver en los 30 días siguientes a la entrega. Los reembolsos los decide una persona, así que paso este chat a Ivy con tu número de pedido y el motivo. Tendrás una respuesta como muy tarde el miércoles 23 de septiembre.</w:t>
      </w:r>
    </w:p>
    <w:p>
      <w:pPr>
        <w:spacing w:after="60"/>
      </w:pPr>
      <w:r>
        <w:rPr>
          <w:rFonts w:ascii="Calibri" w:hAnsi="Calibri" w:cs="Calibri" w:eastAsia="Calibri"/>
          <w:b/>
          <w:color w:val="6B3CF0"/>
          <w:sz w:val="21"/>
        </w:rPr>
        <w:t xml:space="preserve">Ivy (soporte): </w:t>
      </w:r>
      <w:r>
        <w:rPr>
          <w:rFonts w:ascii="Calibri" w:hAnsi="Calibri" w:cs="Calibri" w:eastAsia="Calibri"/>
          <w:b w:val="0"/>
          <w:color w:val="15131F"/>
          <w:sz w:val="21"/>
        </w:rPr>
        <w:t>Hola, Claire, soy Ivy. Tu pedido se entregó el 17 de septiembre, así que se aplica nuestra política del 1 de septiembre (versión 3) y estás dentro de los 30 días. Tienes dos opciones: cambiarla por el juego King (pagas la diferencia de 20,00 $ y nosotros cubrimos la devolución) o un reembolso de 139,00 $ menos la etiqueta de devolución de 7,50 $, es decir, 131,50 $. ¿Qué prefieres?</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El reembolso, por favor. Ya hemos pedido una King en otra tienda.</w:t>
      </w:r>
    </w:p>
    <w:p>
      <w:pPr>
        <w:spacing w:after="60"/>
      </w:pPr>
      <w:r>
        <w:rPr>
          <w:rFonts w:ascii="Calibri" w:hAnsi="Calibri" w:cs="Calibri" w:eastAsia="Calibri"/>
          <w:b/>
          <w:color w:val="6B3CF0"/>
          <w:sz w:val="21"/>
        </w:rPr>
        <w:t xml:space="preserve">Ivy (soporte): </w:t>
      </w:r>
      <w:r>
        <w:rPr>
          <w:rFonts w:ascii="Calibri" w:hAnsi="Calibri" w:cs="Calibri" w:eastAsia="Calibri"/>
          <w:b w:val="0"/>
          <w:color w:val="15131F"/>
          <w:sz w:val="21"/>
        </w:rPr>
        <w:t>Entendido. Los reembolsos de más de 50 $ los aprueba Mateo, nuestro jefe de operaciones. Tendrás su decisión por correo como muy tarde el miércoles 23 de septiembre, seguramente mañana.</w:t>
      </w:r>
    </w:p>
    <w:p>
      <w:pPr>
        <w:spacing w:after="80"/>
      </w:pPr>
    </w:p>
    <w:p>
      <w:pPr>
        <w:spacing w:after="80"/>
      </w:pPr>
      <w:r>
        <w:rPr>
          <w:rFonts w:ascii="Calibri" w:hAnsi="Calibri" w:cs="Calibri" w:eastAsia="Calibri"/>
          <w:b/>
          <w:color w:val="15131F"/>
          <w:sz w:val="24"/>
        </w:rPr>
        <w:t>Toma de datos: los cinco campos</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Referencia del pedido</w:t>
            </w:r>
          </w:p>
        </w:tc>
        <w:tc>
          <w:tcPr>
            <w:tcW w:type="dxa" w:w="4986"/>
          </w:tcPr>
          <w:p>
            <w:r/>
            <w:r>
              <w:rPr>
                <w:rFonts w:ascii="Calibri" w:hAnsi="Calibri" w:cs="Calibri" w:eastAsia="Calibri"/>
                <w:b w:val="0"/>
                <w:color w:val="15131F"/>
                <w:sz w:val="19"/>
              </w:rPr>
              <w:t>LG-20417, pedido el 14 sep 2026, entregado el 17 sep, 184,00 $, tarjeta terminada en 2290</w:t>
            </w:r>
          </w:p>
        </w:tc>
      </w:tr>
      <w:tr>
        <w:tc>
          <w:tcPr>
            <w:tcW w:type="dxa" w:w="4986"/>
          </w:tcPr>
          <w:p>
            <w:r/>
            <w:r>
              <w:rPr>
                <w:rFonts w:ascii="Calibri" w:hAnsi="Calibri" w:cs="Calibri" w:eastAsia="Calibri"/>
                <w:b/>
                <w:color w:val="15131F"/>
                <w:sz w:val="19"/>
              </w:rPr>
              <w:t>Versión de la política</w:t>
            </w:r>
          </w:p>
        </w:tc>
        <w:tc>
          <w:tcPr>
            <w:tcW w:type="dxa" w:w="4986"/>
          </w:tcPr>
          <w:p>
            <w:r/>
            <w:r>
              <w:rPr>
                <w:rFonts w:ascii="Calibri" w:hAnsi="Calibri" w:cs="Calibri" w:eastAsia="Calibri"/>
                <w:b w:val="0"/>
                <w:color w:val="15131F"/>
                <w:sz w:val="19"/>
              </w:rPr>
              <w:t>v3, vigente desde el 1 sep 2026: 30 días desde la entrega; las devoluciones por cambio de opinión pagan la etiqueta de 7,50 $</w:t>
            </w:r>
          </w:p>
        </w:tc>
      </w:tr>
      <w:tr>
        <w:tc>
          <w:tcPr>
            <w:tcW w:type="dxa" w:w="4986"/>
          </w:tcPr>
          <w:p>
            <w:r/>
            <w:r>
              <w:rPr>
                <w:rFonts w:ascii="Calibri" w:hAnsi="Calibri" w:cs="Calibri" w:eastAsia="Calibri"/>
                <w:b/>
                <w:color w:val="15131F"/>
                <w:sz w:val="19"/>
              </w:rPr>
              <w:t>Motivo</w:t>
            </w:r>
          </w:p>
        </w:tc>
        <w:tc>
          <w:tcPr>
            <w:tcW w:type="dxa" w:w="4986"/>
          </w:tcPr>
          <w:p>
            <w:r/>
            <w:r>
              <w:rPr>
                <w:rFonts w:ascii="Calibri" w:hAnsi="Calibri" w:cs="Calibri" w:eastAsia="Calibri"/>
                <w:b w:val="0"/>
                <w:color w:val="15131F"/>
                <w:sz w:val="19"/>
              </w:rPr>
              <w:t>Cambio de opinión: pidió Queen, necesita King. Sin usar, en su embalaje</w:t>
            </w:r>
          </w:p>
        </w:tc>
      </w:tr>
      <w:tr>
        <w:tc>
          <w:tcPr>
            <w:tcW w:type="dxa" w:w="4986"/>
          </w:tcPr>
          <w:p>
            <w:r/>
            <w:r>
              <w:rPr>
                <w:rFonts w:ascii="Calibri" w:hAnsi="Calibri" w:cs="Calibri" w:eastAsia="Calibri"/>
                <w:b/>
                <w:color w:val="15131F"/>
                <w:sz w:val="19"/>
              </w:rPr>
              <w:t>Responsable de la aprobación</w:t>
            </w:r>
          </w:p>
        </w:tc>
        <w:tc>
          <w:tcPr>
            <w:tcW w:type="dxa" w:w="4986"/>
          </w:tcPr>
          <w:p>
            <w:r/>
            <w:r>
              <w:rPr>
                <w:rFonts w:ascii="Calibri" w:hAnsi="Calibri" w:cs="Calibri" w:eastAsia="Calibri"/>
                <w:b w:val="0"/>
                <w:color w:val="15131F"/>
                <w:sz w:val="19"/>
              </w:rPr>
              <w:t>Mateo Ruiz, operaciones: aprueba hasta 200 $</w:t>
            </w:r>
          </w:p>
        </w:tc>
      </w:tr>
      <w:tr>
        <w:tc>
          <w:tcPr>
            <w:tcW w:type="dxa" w:w="4986"/>
          </w:tcPr>
          <w:p>
            <w:r/>
            <w:r>
              <w:rPr>
                <w:rFonts w:ascii="Calibri" w:hAnsi="Calibri" w:cs="Calibri" w:eastAsia="Calibri"/>
                <w:b/>
                <w:color w:val="15131F"/>
                <w:sz w:val="19"/>
              </w:rPr>
              <w:t>Respuesta prometida</w:t>
            </w:r>
          </w:p>
        </w:tc>
        <w:tc>
          <w:tcPr>
            <w:tcW w:type="dxa" w:w="4986"/>
          </w:tcPr>
          <w:p>
            <w:r/>
            <w:r>
              <w:rPr>
                <w:rFonts w:ascii="Calibri" w:hAnsi="Calibri" w:cs="Calibri" w:eastAsia="Calibri"/>
                <w:b w:val="0"/>
                <w:color w:val="15131F"/>
                <w:sz w:val="19"/>
              </w:rPr>
              <w:t>Decisión por correo como muy tarde el miércoles 23 sep 2026, registrada el 21 sep a las 10:24</w:t>
            </w:r>
          </w:p>
        </w:tc>
      </w:tr>
    </w:tbl>
    <w:p/>
    <w:p>
      <w:pPr>
        <w:spacing w:after="80"/>
      </w:pPr>
      <w:r>
        <w:rPr>
          <w:rFonts w:ascii="Calibri" w:hAnsi="Calibri" w:cs="Calibri" w:eastAsia="Calibri"/>
          <w:b/>
          <w:color w:val="15131F"/>
          <w:sz w:val="24"/>
        </w:rPr>
        <w:t>Correo de decisión, 22 de septiembre, 09:40: el cálculo</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Línea</w:t>
            </w:r>
          </w:p>
        </w:tc>
        <w:tc>
          <w:tcPr>
            <w:tcW w:type="dxa" w:w="4986"/>
            <w:shd w:val="clear" w:color="auto" w:fill="EFE9FF"/>
          </w:tcPr>
          <w:p>
            <w:r/>
            <w:r>
              <w:rPr>
                <w:rFonts w:ascii="Calibri" w:hAnsi="Calibri" w:cs="Calibri" w:eastAsia="Calibri"/>
                <w:b/>
                <w:color w:val="15131F"/>
                <w:sz w:val="19"/>
              </w:rPr>
              <w:t>Importe</w:t>
            </w:r>
          </w:p>
        </w:tc>
      </w:tr>
      <w:tr>
        <w:tc>
          <w:tcPr>
            <w:tcW w:type="dxa" w:w="4986"/>
          </w:tcPr>
          <w:p>
            <w:r/>
            <w:r>
              <w:rPr>
                <w:rFonts w:ascii="Calibri" w:hAnsi="Calibri" w:cs="Calibri" w:eastAsia="Calibri"/>
                <w:b w:val="0"/>
                <w:color w:val="15131F"/>
                <w:sz w:val="19"/>
              </w:rPr>
              <w:t>Juego de funda de edredón de lino, Queen, salvia</w:t>
            </w:r>
          </w:p>
        </w:tc>
        <w:tc>
          <w:tcPr>
            <w:tcW w:type="dxa" w:w="4986"/>
          </w:tcPr>
          <w:p>
            <w:r/>
            <w:r>
              <w:rPr>
                <w:rFonts w:ascii="Calibri" w:hAnsi="Calibri" w:cs="Calibri" w:eastAsia="Calibri"/>
                <w:b w:val="0"/>
                <w:color w:val="15131F"/>
                <w:sz w:val="19"/>
              </w:rPr>
              <w:t>139,00 $</w:t>
            </w:r>
          </w:p>
        </w:tc>
      </w:tr>
      <w:tr>
        <w:tc>
          <w:tcPr>
            <w:tcW w:type="dxa" w:w="4986"/>
          </w:tcPr>
          <w:p>
            <w:r/>
            <w:r>
              <w:rPr>
                <w:rFonts w:ascii="Calibri" w:hAnsi="Calibri" w:cs="Calibri" w:eastAsia="Calibri"/>
                <w:b w:val="0"/>
                <w:color w:val="15131F"/>
                <w:sz w:val="19"/>
              </w:rPr>
              <w:t>Etiqueta de devolución, cambio de opinión (política v3)</w:t>
            </w:r>
          </w:p>
        </w:tc>
        <w:tc>
          <w:tcPr>
            <w:tcW w:type="dxa" w:w="4986"/>
          </w:tcPr>
          <w:p>
            <w:r/>
            <w:r>
              <w:rPr>
                <w:rFonts w:ascii="Calibri" w:hAnsi="Calibri" w:cs="Calibri" w:eastAsia="Calibri"/>
                <w:b w:val="0"/>
                <w:color w:val="15131F"/>
                <w:sz w:val="19"/>
              </w:rPr>
              <w:t>menos 7,50 $</w:t>
            </w:r>
          </w:p>
        </w:tc>
      </w:tr>
      <w:tr>
        <w:tc>
          <w:tcPr>
            <w:tcW w:type="dxa" w:w="4986"/>
          </w:tcPr>
          <w:p>
            <w:r/>
            <w:r>
              <w:rPr>
                <w:rFonts w:ascii="Calibri" w:hAnsi="Calibri" w:cs="Calibri" w:eastAsia="Calibri"/>
                <w:b w:val="0"/>
                <w:color w:val="15131F"/>
                <w:sz w:val="19"/>
              </w:rPr>
              <w:t>Reembolso, cuando llegue el paquete</w:t>
            </w:r>
          </w:p>
        </w:tc>
        <w:tc>
          <w:tcPr>
            <w:tcW w:type="dxa" w:w="4986"/>
          </w:tcPr>
          <w:p>
            <w:r/>
            <w:r>
              <w:rPr>
                <w:rFonts w:ascii="Calibri" w:hAnsi="Calibri" w:cs="Calibri" w:eastAsia="Calibri"/>
                <w:b w:val="0"/>
                <w:color w:val="15131F"/>
                <w:sz w:val="19"/>
              </w:rPr>
              <w:t>131,50 $</w:t>
            </w:r>
          </w:p>
        </w:tc>
      </w:tr>
      <w:tr>
        <w:tc>
          <w:tcPr>
            <w:tcW w:type="dxa" w:w="4986"/>
          </w:tcPr>
          <w:p>
            <w:r/>
            <w:r>
              <w:rPr>
                <w:rFonts w:ascii="Calibri" w:hAnsi="Calibri" w:cs="Calibri" w:eastAsia="Calibri"/>
                <w:b w:val="0"/>
                <w:color w:val="15131F"/>
                <w:sz w:val="19"/>
              </w:rPr>
              <w:t>Conservadas: 2 fundas de almohada de lino</w:t>
            </w:r>
          </w:p>
        </w:tc>
        <w:tc>
          <w:tcPr>
            <w:tcW w:type="dxa" w:w="4986"/>
          </w:tcPr>
          <w:p>
            <w:r/>
            <w:r>
              <w:rPr>
                <w:rFonts w:ascii="Calibri" w:hAnsi="Calibri" w:cs="Calibri" w:eastAsia="Calibri"/>
                <w:b w:val="0"/>
                <w:color w:val="15131F"/>
                <w:sz w:val="19"/>
              </w:rPr>
              <w:t>36,00 $, sin reembolso</w:t>
            </w:r>
          </w:p>
        </w:tc>
      </w:tr>
      <w:tr>
        <w:tc>
          <w:tcPr>
            <w:tcW w:type="dxa" w:w="4986"/>
          </w:tcPr>
          <w:p>
            <w:r/>
            <w:r>
              <w:rPr>
                <w:rFonts w:ascii="Calibri" w:hAnsi="Calibri" w:cs="Calibri" w:eastAsia="Calibri"/>
                <w:b w:val="0"/>
                <w:color w:val="15131F"/>
                <w:sz w:val="19"/>
              </w:rPr>
              <w:t>Envío</w:t>
            </w:r>
          </w:p>
        </w:tc>
        <w:tc>
          <w:tcPr>
            <w:tcW w:type="dxa" w:w="4986"/>
          </w:tcPr>
          <w:p>
            <w:r/>
            <w:r>
              <w:rPr>
                <w:rFonts w:ascii="Calibri" w:hAnsi="Calibri" w:cs="Calibri" w:eastAsia="Calibri"/>
                <w:b w:val="0"/>
                <w:color w:val="15131F"/>
                <w:sz w:val="19"/>
              </w:rPr>
              <w:t>9,00 $, sin reembolso</w:t>
            </w:r>
          </w:p>
        </w:tc>
      </w:tr>
    </w:tbl>
    <w:p/>
    <w:p>
      <w:pPr>
        <w:spacing w:after="80"/>
      </w:pPr>
      <w:r>
        <w:rPr>
          <w:rFonts w:ascii="Calibri" w:hAnsi="Calibri" w:cs="Calibri" w:eastAsia="Calibri"/>
          <w:b/>
          <w:color w:val="15131F"/>
          <w:sz w:val="24"/>
        </w:rPr>
        <w:t>Comprobación final y ficha en el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Elemento</w:t>
            </w:r>
          </w:p>
        </w:tc>
        <w:tc>
          <w:tcPr>
            <w:tcW w:type="dxa" w:w="3324"/>
            <w:shd w:val="clear" w:color="auto" w:fill="EFE9FF"/>
          </w:tcPr>
          <w:p>
            <w:r/>
            <w:r>
              <w:rPr>
                <w:rFonts w:ascii="Calibri" w:hAnsi="Calibri" w:cs="Calibri" w:eastAsia="Calibri"/>
                <w:b/>
                <w:color w:val="15131F"/>
                <w:sz w:val="19"/>
              </w:rPr>
              <w:t>Registrado</w:t>
            </w:r>
          </w:p>
        </w:tc>
        <w:tc>
          <w:tcPr>
            <w:tcW w:type="dxa" w:w="3324"/>
            <w:shd w:val="clear" w:color="auto" w:fill="EFE9FF"/>
          </w:tcPr>
          <w:p>
            <w:r/>
            <w:r>
              <w:rPr>
                <w:rFonts w:ascii="Calibri" w:hAnsi="Calibri" w:cs="Calibri" w:eastAsia="Calibri"/>
                <w:b/>
                <w:color w:val="15131F"/>
                <w:sz w:val="19"/>
              </w:rPr>
              <w:t>Estado</w:t>
            </w:r>
          </w:p>
        </w:tc>
      </w:tr>
      <w:tr>
        <w:tc>
          <w:tcPr>
            <w:tcW w:type="dxa" w:w="3324"/>
          </w:tcPr>
          <w:p>
            <w:r/>
            <w:r>
              <w:rPr>
                <w:rFonts w:ascii="Calibri" w:hAnsi="Calibri" w:cs="Calibri" w:eastAsia="Calibri"/>
                <w:b w:val="0"/>
                <w:color w:val="15131F"/>
                <w:sz w:val="19"/>
              </w:rPr>
              <w:t>Devolución recibida</w:t>
            </w:r>
          </w:p>
        </w:tc>
        <w:tc>
          <w:tcPr>
            <w:tcW w:type="dxa" w:w="3324"/>
          </w:tcPr>
          <w:p>
            <w:r/>
            <w:r>
              <w:rPr>
                <w:rFonts w:ascii="Calibri" w:hAnsi="Calibri" w:cs="Calibri" w:eastAsia="Calibri"/>
                <w:b w:val="0"/>
                <w:color w:val="15131F"/>
                <w:sz w:val="19"/>
              </w:rPr>
              <w:t>Viernes 25 sep, sin usar</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Reembolso emitido</w:t>
            </w:r>
          </w:p>
        </w:tc>
        <w:tc>
          <w:tcPr>
            <w:tcW w:type="dxa" w:w="3324"/>
          </w:tcPr>
          <w:p>
            <w:r/>
            <w:r>
              <w:rPr>
                <w:rFonts w:ascii="Calibri" w:hAnsi="Calibri" w:cs="Calibri" w:eastAsia="Calibri"/>
                <w:b w:val="0"/>
                <w:color w:val="15131F"/>
                <w:sz w:val="19"/>
              </w:rPr>
              <w:t>131,50 $ el 28 sep, ref. re_3Qx81Lg</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Seguimiento respondido</w:t>
            </w:r>
          </w:p>
        </w:tc>
        <w:tc>
          <w:tcPr>
            <w:tcW w:type="dxa" w:w="3324"/>
          </w:tcPr>
          <w:p>
            <w:r/>
            <w:r>
              <w:rPr>
                <w:rFonts w:ascii="Calibri" w:hAnsi="Calibri" w:cs="Calibri" w:eastAsia="Calibri"/>
                <w:b w:val="0"/>
                <w:color w:val="15131F"/>
                <w:sz w:val="19"/>
              </w:rPr>
              <w:t>5 oct: aún no aparece en el extracto; enviados el ARN y la fecha de comprobación, 12 oct</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Confirmación de la clienta</w:t>
            </w:r>
          </w:p>
        </w:tc>
        <w:tc>
          <w:tcPr>
            <w:tcW w:type="dxa" w:w="3324"/>
          </w:tcPr>
          <w:p>
            <w:r/>
            <w:r>
              <w:rPr>
                <w:rFonts w:ascii="Calibri" w:hAnsi="Calibri" w:cs="Calibri" w:eastAsia="Calibri"/>
                <w:b w:val="0"/>
                <w:color w:val="15131F"/>
                <w:sz w:val="19"/>
              </w:rPr>
              <w:t>7 oct: «Ya me ha llegado, gracias»</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Tarea</w:t>
            </w:r>
          </w:p>
        </w:tc>
        <w:tc>
          <w:tcPr>
            <w:tcW w:type="dxa" w:w="3324"/>
          </w:tcPr>
          <w:p>
            <w:r/>
            <w:r>
              <w:rPr>
                <w:rFonts w:ascii="Calibri" w:hAnsi="Calibri" w:cs="Calibri" w:eastAsia="Calibri"/>
                <w:b w:val="0"/>
                <w:color w:val="15131F"/>
                <w:sz w:val="19"/>
              </w:rPr>
              <w:t>Reembolso LG-20417: decisión, Mateo, fecha límite 23 sep</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Notas y etiqueta</w:t>
            </w:r>
          </w:p>
        </w:tc>
        <w:tc>
          <w:tcPr>
            <w:tcW w:type="dxa" w:w="3324"/>
          </w:tcPr>
          <w:p>
            <w:r/>
            <w:r>
              <w:rPr>
                <w:rFonts w:ascii="Calibri" w:hAnsi="Calibri" w:cs="Calibri" w:eastAsia="Calibri"/>
                <w:b w:val="0"/>
                <w:color w:val="15131F"/>
                <w:sz w:val="19"/>
              </w:rPr>
              <w:t>Los cinco campos de la toma de datos en «Notas», etiqueta «Reembolso»</w:t>
            </w:r>
          </w:p>
        </w:tc>
        <w:tc>
          <w:tcPr>
            <w:tcW w:type="dxa" w:w="3324"/>
          </w:tcPr>
          <w:p>
            <w:r/>
            <w:r>
              <w:rPr>
                <w:rFonts w:ascii="Calibri" w:hAnsi="Calibri" w:cs="Calibri" w:eastAsia="Calibri"/>
                <w:b w:val="0"/>
                <w:color w:val="15131F"/>
                <w:sz w:val="19"/>
              </w:rPr>
              <w:t>Hecho</w:t>
            </w:r>
          </w:p>
        </w:tc>
      </w:tr>
    </w:tbl>
    <w:p/>
    <w:p>
      <w:pPr>
        <w:spacing w:after="240"/>
      </w:pPr>
      <w:r>
        <w:rPr>
          <w:rFonts w:ascii="Calibri" w:hAnsi="Calibri" w:cs="Calibri" w:eastAsia="Calibri"/>
          <w:b w:val="0"/>
          <w:color w:val="5D5A70"/>
          <w:sz w:val="18"/>
        </w:rPr>
        <w:t>Tienda y clienta ficticias</w:t>
      </w:r>
    </w:p>
    <w:p>
      <w:pPr>
        <w:spacing w:after="80"/>
      </w:pPr>
      <w:r>
        <w:rPr>
          <w:rFonts w:ascii="Calibri" w:hAnsi="Calibri" w:cs="Calibri" w:eastAsia="Calibri"/>
          <w:b/>
          <w:color w:val="15131F"/>
          <w:sz w:val="28"/>
        </w:rPr>
        <w:t>Cómo responder a una solicitud de reembolso: cuatro reglas</w:t>
      </w:r>
    </w:p>
    <w:p>
      <w:pPr>
        <w:spacing w:after="120"/>
      </w:pPr>
      <w:r>
        <w:rPr>
          <w:rFonts w:ascii="Calibri" w:hAnsi="Calibri" w:cs="Calibri" w:eastAsia="Calibri"/>
          <w:b w:val="0"/>
          <w:color w:val="5D5A70"/>
          <w:sz w:val="21"/>
        </w:rPr>
        <w:t>Acuerda estas reglas con tu equipo antes de que nadie responda a una solicitud de reembolso, y deja los límites por escrito.</w:t>
      </w:r>
    </w:p>
    <w:p>
      <w:pPr>
        <w:spacing w:after="40"/>
      </w:pPr>
      <w:r>
        <w:rPr>
          <w:rFonts w:ascii="Calibri" w:hAnsi="Calibri" w:cs="Calibri" w:eastAsia="Calibri"/>
          <w:b/>
          <w:color w:val="15131F"/>
          <w:sz w:val="22"/>
        </w:rPr>
        <w:t>Usa la política con la que compró</w:t>
      </w:r>
    </w:p>
    <w:p>
      <w:pPr>
        <w:spacing w:after="40"/>
      </w:pPr>
      <w:r>
        <w:rPr>
          <w:rFonts w:ascii="Calibri" w:hAnsi="Calibri" w:cs="Calibri" w:eastAsia="Calibri"/>
          <w:b w:val="0"/>
          <w:color w:val="15131F"/>
          <w:sz w:val="21"/>
        </w:rPr>
        <w:t>Pon fecha a cada versión de tu política de reembolso y guarda las antiguas. Se aplica la versión vigente en la fecha de compra. Si una versión más reciente es mejor para el cliente, usa la más reciente.</w:t>
      </w:r>
    </w:p>
    <w:p>
      <w:pPr>
        <w:spacing w:after="80"/>
      </w:pPr>
    </w:p>
    <w:p>
      <w:pPr>
        <w:spacing w:after="40"/>
      </w:pPr>
      <w:r>
        <w:rPr>
          <w:rFonts w:ascii="Calibri" w:hAnsi="Calibri" w:cs="Calibri" w:eastAsia="Calibri"/>
          <w:b/>
          <w:color w:val="15131F"/>
          <w:sz w:val="22"/>
        </w:rPr>
        <w:t>Define quién aprueba qué</w:t>
      </w:r>
    </w:p>
    <w:p>
      <w:pPr>
        <w:spacing w:after="40"/>
      </w:pPr>
      <w:r>
        <w:rPr>
          <w:rFonts w:ascii="Calibri" w:hAnsi="Calibri" w:cs="Calibri" w:eastAsia="Calibri"/>
          <w:b w:val="0"/>
          <w:color w:val="15131F"/>
          <w:sz w:val="21"/>
        </w:rPr>
        <w:t>Por ejemplo: soporte hasta 50 $ dentro de la política, el jefe de operaciones hasta 200 $, y el dueño por encima de 200 $ y todas las excepciones. Registra quién aprueba en cada fila.</w:t>
      </w:r>
    </w:p>
    <w:p>
      <w:pPr>
        <w:spacing w:after="80"/>
      </w:pPr>
    </w:p>
    <w:p>
      <w:pPr>
        <w:spacing w:after="40"/>
      </w:pPr>
      <w:r>
        <w:rPr>
          <w:rFonts w:ascii="Calibri" w:hAnsi="Calibri" w:cs="Calibri" w:eastAsia="Calibri"/>
          <w:b/>
          <w:color w:val="15131F"/>
          <w:sz w:val="22"/>
        </w:rPr>
        <w:t>Promete solo fechas que controlas</w:t>
      </w:r>
    </w:p>
    <w:p>
      <w:pPr>
        <w:spacing w:after="40"/>
      </w:pPr>
      <w:r>
        <w:rPr>
          <w:rFonts w:ascii="Calibri" w:hAnsi="Calibri" w:cs="Calibri" w:eastAsia="Calibri"/>
          <w:b w:val="0"/>
          <w:color w:val="15131F"/>
          <w:sz w:val="21"/>
        </w:rPr>
        <w:t>La fecha de decisión y el día en que emites el reembolso dependen de ti. El día en que el banco lo muestra, no; así que da el rango de tu proveedor y una fecha de comprobación.</w:t>
      </w:r>
    </w:p>
    <w:p>
      <w:pPr>
        <w:spacing w:after="60"/>
      </w:pPr>
      <w:r>
        <w:rPr>
          <w:rFonts w:ascii="Calibri" w:hAnsi="Calibri" w:cs="Calibri" w:eastAsia="Calibri"/>
          <w:b/>
          <w:color w:val="6B3CF0"/>
          <w:sz w:val="21"/>
        </w:rPr>
        <w:t xml:space="preserve">Di: </w:t>
      </w:r>
      <w:r>
        <w:rPr>
          <w:rFonts w:ascii="Calibri" w:hAnsi="Calibri" w:cs="Calibri" w:eastAsia="Calibri"/>
          <w:b w:val="0"/>
          <w:color w:val="15131F"/>
          <w:sz w:val="21"/>
        </w:rPr>
        <w:t>Tendrás la decisión a más tardar el [fecha]. Los reembolsos con tarjeta suelen aparecer entre 5 y 10 días laborables después de emitirlos.</w:t>
      </w:r>
    </w:p>
    <w:p>
      <w:pPr>
        <w:spacing w:after="80"/>
      </w:pPr>
    </w:p>
    <w:p>
      <w:pPr>
        <w:spacing w:after="40"/>
      </w:pPr>
      <w:r>
        <w:rPr>
          <w:rFonts w:ascii="Calibri" w:hAnsi="Calibri" w:cs="Calibri" w:eastAsia="Calibri"/>
          <w:b/>
          <w:color w:val="15131F"/>
          <w:sz w:val="22"/>
        </w:rPr>
        <w:t>Reembolsa por la vía con la que pagó</w:t>
      </w:r>
    </w:p>
    <w:p>
      <w:pPr>
        <w:spacing w:after="40"/>
      </w:pPr>
      <w:r>
        <w:rPr>
          <w:rFonts w:ascii="Calibri" w:hAnsi="Calibri" w:cs="Calibri" w:eastAsia="Calibri"/>
          <w:b w:val="0"/>
          <w:color w:val="15131F"/>
          <w:sz w:val="21"/>
        </w:rPr>
        <w:t>Con Stripe, los reembolsos solo pueden volver a la forma de pago original. Nunca pidas el número completo de la tarjeta, el código de seguridad ni una contraseña del banco: con los últimos 4 dígitos se encuentra el pago.</w:t>
      </w:r>
    </w:p>
    <w:p>
      <w:pPr>
        <w:spacing w:after="80"/>
      </w:pPr>
    </w:p>
    <w:p>
      <w:pPr>
        <w:spacing w:after="200"/>
      </w:pPr>
      <w:r>
        <w:rPr>
          <w:rFonts w:ascii="Calibri" w:hAnsi="Calibri" w:cs="Calibri" w:eastAsia="Calibri"/>
          <w:b w:val="0"/>
          <w:color w:val="15131F"/>
          <w:sz w:val="21"/>
        </w:rPr>
        <w:t>Pasa la solicitud al dueño cuando el importe supere tu límite, el cliente mencione un contracargo o un abogado, o la solicitud quede fuera de la política escrita.</w:t>
      </w:r>
    </w:p>
    <w:p>
      <w:pPr>
        <w:spacing w:after="80"/>
      </w:pPr>
      <w:r>
        <w:rPr>
          <w:rFonts w:ascii="Calibri" w:hAnsi="Calibri" w:cs="Calibri" w:eastAsia="Calibri"/>
          <w:b/>
          <w:color w:val="15131F"/>
          <w:sz w:val="28"/>
        </w:rPr>
        <w:t>Plazos del reembolso: lo que controlas y lo que no</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Situación</w:t>
            </w:r>
          </w:p>
        </w:tc>
        <w:tc>
          <w:tcPr>
            <w:tcW w:type="dxa" w:w="2493"/>
            <w:shd w:val="clear" w:color="auto" w:fill="EFE9FF"/>
          </w:tcPr>
          <w:p>
            <w:r/>
            <w:r>
              <w:rPr>
                <w:rFonts w:ascii="Calibri" w:hAnsi="Calibri" w:cs="Calibri" w:eastAsia="Calibri"/>
                <w:b/>
                <w:color w:val="15131F"/>
                <w:sz w:val="19"/>
              </w:rPr>
              <w:t>Plazo o tiempo habitual</w:t>
            </w:r>
          </w:p>
        </w:tc>
        <w:tc>
          <w:tcPr>
            <w:tcW w:type="dxa" w:w="2493"/>
            <w:shd w:val="clear" w:color="auto" w:fill="EFE9FF"/>
          </w:tcPr>
          <w:p>
            <w:r/>
            <w:r>
              <w:rPr>
                <w:rFonts w:ascii="Calibri" w:hAnsi="Calibri" w:cs="Calibri" w:eastAsia="Calibri"/>
                <w:b/>
                <w:color w:val="15131F"/>
                <w:sz w:val="19"/>
              </w:rPr>
              <w:t>Quién lo controla</w:t>
            </w:r>
          </w:p>
        </w:tc>
        <w:tc>
          <w:tcPr>
            <w:tcW w:type="dxa" w:w="2493"/>
            <w:shd w:val="clear" w:color="auto" w:fill="EFE9FF"/>
          </w:tcPr>
          <w:p>
            <w:r/>
            <w:r>
              <w:rPr>
                <w:rFonts w:ascii="Calibri" w:hAnsi="Calibri" w:cs="Calibri" w:eastAsia="Calibri"/>
                <w:b/>
                <w:color w:val="15131F"/>
                <w:sz w:val="19"/>
              </w:rPr>
              <w:t>Qué escribir</w:t>
            </w:r>
          </w:p>
        </w:tc>
      </w:tr>
      <w:tr>
        <w:tc>
          <w:tcPr>
            <w:tcW w:type="dxa" w:w="2493"/>
          </w:tcPr>
          <w:p>
            <w:r/>
            <w:r>
              <w:rPr>
                <w:rFonts w:ascii="Calibri" w:hAnsi="Calibri" w:cs="Calibri" w:eastAsia="Calibri"/>
                <w:b w:val="0"/>
                <w:color w:val="15131F"/>
                <w:sz w:val="19"/>
              </w:rPr>
              <w:t>EE. UU.: se cancela un pedido de mercancía que no puedes enviar a tiempo</w:t>
            </w:r>
          </w:p>
        </w:tc>
        <w:tc>
          <w:tcPr>
            <w:tcW w:type="dxa" w:w="2493"/>
          </w:tcPr>
          <w:p>
            <w:r/>
            <w:r>
              <w:rPr>
                <w:rFonts w:ascii="Calibri" w:hAnsi="Calibri" w:cs="Calibri" w:eastAsia="Calibri"/>
                <w:b w:val="0"/>
                <w:color w:val="15131F"/>
                <w:sz w:val="19"/>
              </w:rPr>
              <w:t>Reembolso en 7 días laborables; un ciclo de facturación si el crédito lo concediste tú</w:t>
            </w:r>
          </w:p>
        </w:tc>
        <w:tc>
          <w:tcPr>
            <w:tcW w:type="dxa" w:w="2493"/>
          </w:tcPr>
          <w:p>
            <w:r/>
            <w:r>
              <w:rPr>
                <w:rFonts w:ascii="Calibri" w:hAnsi="Calibri" w:cs="Calibri" w:eastAsia="Calibri"/>
                <w:b w:val="0"/>
                <w:color w:val="15131F"/>
                <w:sz w:val="19"/>
              </w:rPr>
              <w:t>Tú</w:t>
            </w:r>
          </w:p>
        </w:tc>
        <w:tc>
          <w:tcPr>
            <w:tcW w:type="dxa" w:w="2493"/>
          </w:tcPr>
          <w:p>
            <w:r/>
            <w:r>
              <w:rPr>
                <w:rFonts w:ascii="Calibri" w:hAnsi="Calibri" w:cs="Calibri" w:eastAsia="Calibri"/>
                <w:b w:val="0"/>
                <w:color w:val="15131F"/>
                <w:sz w:val="19"/>
              </w:rPr>
              <w:t>La fecha del reembolso</w:t>
            </w:r>
          </w:p>
        </w:tc>
      </w:tr>
      <w:tr>
        <w:tc>
          <w:tcPr>
            <w:tcW w:type="dxa" w:w="2493"/>
          </w:tcPr>
          <w:p>
            <w:r/>
            <w:r>
              <w:rPr>
                <w:rFonts w:ascii="Calibri" w:hAnsi="Calibri" w:cs="Calibri" w:eastAsia="Calibri"/>
                <w:b w:val="0"/>
                <w:color w:val="15131F"/>
                <w:sz w:val="19"/>
              </w:rPr>
              <w:t>UE: el cliente cancela una compra online en un plazo de 14 días</w:t>
            </w:r>
          </w:p>
        </w:tc>
        <w:tc>
          <w:tcPr>
            <w:tcW w:type="dxa" w:w="2493"/>
          </w:tcPr>
          <w:p>
            <w:r/>
            <w:r>
              <w:rPr>
                <w:rFonts w:ascii="Calibri" w:hAnsi="Calibri" w:cs="Calibri" w:eastAsia="Calibri"/>
                <w:b w:val="0"/>
                <w:color w:val="15131F"/>
                <w:sz w:val="19"/>
              </w:rPr>
              <w:t>Reembolso en 14 días desde que te informa; puedes esperar a recibir los bienes o la prueba del envío</w:t>
            </w:r>
          </w:p>
        </w:tc>
        <w:tc>
          <w:tcPr>
            <w:tcW w:type="dxa" w:w="2493"/>
          </w:tcPr>
          <w:p>
            <w:r/>
            <w:r>
              <w:rPr>
                <w:rFonts w:ascii="Calibri" w:hAnsi="Calibri" w:cs="Calibri" w:eastAsia="Calibri"/>
                <w:b w:val="0"/>
                <w:color w:val="15131F"/>
                <w:sz w:val="19"/>
              </w:rPr>
              <w:t>Tú</w:t>
            </w:r>
          </w:p>
        </w:tc>
        <w:tc>
          <w:tcPr>
            <w:tcW w:type="dxa" w:w="2493"/>
          </w:tcPr>
          <w:p>
            <w:r/>
            <w:r>
              <w:rPr>
                <w:rFonts w:ascii="Calibri" w:hAnsi="Calibri" w:cs="Calibri" w:eastAsia="Calibri"/>
                <w:b w:val="0"/>
                <w:color w:val="15131F"/>
                <w:sz w:val="19"/>
              </w:rPr>
              <w:t>La fecha del reembolso, o «cuando llegue el paquete»</w:t>
            </w:r>
          </w:p>
        </w:tc>
      </w:tr>
      <w:tr>
        <w:tc>
          <w:tcPr>
            <w:tcW w:type="dxa" w:w="2493"/>
          </w:tcPr>
          <w:p>
            <w:r/>
            <w:r>
              <w:rPr>
                <w:rFonts w:ascii="Calibri" w:hAnsi="Calibri" w:cs="Calibri" w:eastAsia="Calibri"/>
                <w:b w:val="0"/>
                <w:color w:val="15131F"/>
                <w:sz w:val="19"/>
              </w:rPr>
              <w:t>Reembolso con tarjeta emitido</w:t>
            </w:r>
          </w:p>
        </w:tc>
        <w:tc>
          <w:tcPr>
            <w:tcW w:type="dxa" w:w="2493"/>
          </w:tcPr>
          <w:p>
            <w:r/>
            <w:r>
              <w:rPr>
                <w:rFonts w:ascii="Calibri" w:hAnsi="Calibri" w:cs="Calibri" w:eastAsia="Calibri"/>
                <w:b w:val="0"/>
                <w:color w:val="15131F"/>
                <w:sz w:val="19"/>
              </w:rPr>
              <w:t>Aparece aproximadamente entre 5 y 10 días laborables después</w:t>
            </w:r>
          </w:p>
        </w:tc>
        <w:tc>
          <w:tcPr>
            <w:tcW w:type="dxa" w:w="2493"/>
          </w:tcPr>
          <w:p>
            <w:r/>
            <w:r>
              <w:rPr>
                <w:rFonts w:ascii="Calibri" w:hAnsi="Calibri" w:cs="Calibri" w:eastAsia="Calibri"/>
                <w:b w:val="0"/>
                <w:color w:val="15131F"/>
                <w:sz w:val="19"/>
              </w:rPr>
              <w:t>El banco del cliente</w:t>
            </w:r>
          </w:p>
        </w:tc>
        <w:tc>
          <w:tcPr>
            <w:tcW w:type="dxa" w:w="2493"/>
          </w:tcPr>
          <w:p>
            <w:r/>
            <w:r>
              <w:rPr>
                <w:rFonts w:ascii="Calibri" w:hAnsi="Calibri" w:cs="Calibri" w:eastAsia="Calibri"/>
                <w:b w:val="0"/>
                <w:color w:val="15131F"/>
                <w:sz w:val="19"/>
              </w:rPr>
              <w:t>Un rango y una fecha de comprobación</w:t>
            </w:r>
          </w:p>
        </w:tc>
      </w:tr>
      <w:tr>
        <w:tc>
          <w:tcPr>
            <w:tcW w:type="dxa" w:w="2493"/>
          </w:tcPr>
          <w:p>
            <w:r/>
            <w:r>
              <w:rPr>
                <w:rFonts w:ascii="Calibri" w:hAnsi="Calibri" w:cs="Calibri" w:eastAsia="Calibri"/>
                <w:b w:val="0"/>
                <w:color w:val="15131F"/>
                <w:sz w:val="19"/>
              </w:rPr>
              <w:t>Reembolso poco después del pago</w:t>
            </w:r>
          </w:p>
        </w:tc>
        <w:tc>
          <w:tcPr>
            <w:tcW w:type="dxa" w:w="2493"/>
          </w:tcPr>
          <w:p>
            <w:r/>
            <w:r>
              <w:rPr>
                <w:rFonts w:ascii="Calibri" w:hAnsi="Calibri" w:cs="Calibri" w:eastAsia="Calibri"/>
                <w:b w:val="0"/>
                <w:color w:val="15131F"/>
                <w:sz w:val="19"/>
              </w:rPr>
              <w:t>Puede aparecer como una anulación: el cargo desaparece y no hay un abono aparte</w:t>
            </w:r>
          </w:p>
        </w:tc>
        <w:tc>
          <w:tcPr>
            <w:tcW w:type="dxa" w:w="2493"/>
          </w:tcPr>
          <w:p>
            <w:r/>
            <w:r>
              <w:rPr>
                <w:rFonts w:ascii="Calibri" w:hAnsi="Calibri" w:cs="Calibri" w:eastAsia="Calibri"/>
                <w:b w:val="0"/>
                <w:color w:val="15131F"/>
                <w:sz w:val="19"/>
              </w:rPr>
              <w:t>La red de tarjetas</w:t>
            </w:r>
          </w:p>
        </w:tc>
        <w:tc>
          <w:tcPr>
            <w:tcW w:type="dxa" w:w="2493"/>
          </w:tcPr>
          <w:p>
            <w:r/>
            <w:r>
              <w:rPr>
                <w:rFonts w:ascii="Calibri" w:hAnsi="Calibri" w:cs="Calibri" w:eastAsia="Calibri"/>
                <w:b w:val="0"/>
                <w:color w:val="15131F"/>
                <w:sz w:val="19"/>
              </w:rPr>
              <w:t>Que compruebe si el cargo ha desaparecido</w:t>
            </w:r>
          </w:p>
        </w:tc>
      </w:tr>
      <w:tr>
        <w:tc>
          <w:tcPr>
            <w:tcW w:type="dxa" w:w="2493"/>
          </w:tcPr>
          <w:p>
            <w:r/>
            <w:r>
              <w:rPr>
                <w:rFonts w:ascii="Calibri" w:hAnsi="Calibri" w:cs="Calibri" w:eastAsia="Calibri"/>
                <w:b w:val="0"/>
                <w:color w:val="15131F"/>
                <w:sz w:val="19"/>
              </w:rPr>
              <w:t>El cliente pide un rastreo</w:t>
            </w:r>
          </w:p>
        </w:tc>
        <w:tc>
          <w:tcPr>
            <w:tcW w:type="dxa" w:w="2493"/>
          </w:tcPr>
          <w:p>
            <w:r/>
            <w:r>
              <w:rPr>
                <w:rFonts w:ascii="Calibri" w:hAnsi="Calibri" w:cs="Calibri" w:eastAsia="Calibri"/>
                <w:b w:val="0"/>
                <w:color w:val="15131F"/>
                <w:sz w:val="19"/>
              </w:rPr>
              <w:t>Un ARN puede tardar hasta 7 días laborables en estar disponible</w:t>
            </w:r>
          </w:p>
        </w:tc>
        <w:tc>
          <w:tcPr>
            <w:tcW w:type="dxa" w:w="2493"/>
          </w:tcPr>
          <w:p>
            <w:r/>
            <w:r>
              <w:rPr>
                <w:rFonts w:ascii="Calibri" w:hAnsi="Calibri" w:cs="Calibri" w:eastAsia="Calibri"/>
                <w:b w:val="0"/>
                <w:color w:val="15131F"/>
                <w:sz w:val="19"/>
              </w:rPr>
              <w:t>Tu proveedor de pagos</w:t>
            </w:r>
          </w:p>
        </w:tc>
        <w:tc>
          <w:tcPr>
            <w:tcW w:type="dxa" w:w="2493"/>
          </w:tcPr>
          <w:p>
            <w:r/>
            <w:r>
              <w:rPr>
                <w:rFonts w:ascii="Calibri" w:hAnsi="Calibri" w:cs="Calibri" w:eastAsia="Calibri"/>
                <w:b w:val="0"/>
                <w:color w:val="15131F"/>
                <w:sz w:val="19"/>
              </w:rPr>
              <w:t>El ARN o la referencia del reembolso</w:t>
            </w:r>
          </w:p>
        </w:tc>
      </w:tr>
      <w:tr>
        <w:tc>
          <w:tcPr>
            <w:tcW w:type="dxa" w:w="2493"/>
          </w:tcPr>
          <w:p>
            <w:r/>
            <w:r>
              <w:rPr>
                <w:rFonts w:ascii="Calibri" w:hAnsi="Calibri" w:cs="Calibri" w:eastAsia="Calibri"/>
                <w:b w:val="0"/>
                <w:color w:val="15131F"/>
                <w:sz w:val="19"/>
              </w:rPr>
              <w:t>Reembolso fallido</w:t>
            </w:r>
          </w:p>
        </w:tc>
        <w:tc>
          <w:tcPr>
            <w:tcW w:type="dxa" w:w="2493"/>
          </w:tcPr>
          <w:p>
            <w:r/>
            <w:r>
              <w:rPr>
                <w:rFonts w:ascii="Calibri" w:hAnsi="Calibri" w:cs="Calibri" w:eastAsia="Calibri"/>
                <w:b w:val="0"/>
                <w:color w:val="15131F"/>
                <w:sz w:val="19"/>
              </w:rPr>
              <w:t>El dinero puede tardar hasta 30 días en volver a tu saldo</w:t>
            </w:r>
          </w:p>
        </w:tc>
        <w:tc>
          <w:tcPr>
            <w:tcW w:type="dxa" w:w="2493"/>
          </w:tcPr>
          <w:p>
            <w:r/>
            <w:r>
              <w:rPr>
                <w:rFonts w:ascii="Calibri" w:hAnsi="Calibri" w:cs="Calibri" w:eastAsia="Calibri"/>
                <w:b w:val="0"/>
                <w:color w:val="15131F"/>
                <w:sz w:val="19"/>
              </w:rPr>
              <w:t>El banco y luego tú</w:t>
            </w:r>
          </w:p>
        </w:tc>
        <w:tc>
          <w:tcPr>
            <w:tcW w:type="dxa" w:w="2493"/>
          </w:tcPr>
          <w:p>
            <w:r/>
            <w:r>
              <w:rPr>
                <w:rFonts w:ascii="Calibri" w:hAnsi="Calibri" w:cs="Calibri" w:eastAsia="Calibri"/>
                <w:b w:val="0"/>
                <w:color w:val="15131F"/>
                <w:sz w:val="19"/>
              </w:rPr>
              <w:t>Pregunta cómo pagarlo de otra forma</w:t>
            </w:r>
          </w:p>
        </w:tc>
      </w:tr>
    </w:tbl>
    <w:p/>
    <w:p>
      <w:pPr>
        <w:spacing w:after="120"/>
      </w:pPr>
      <w:r>
        <w:rPr>
          <w:rFonts w:ascii="Calibri" w:hAnsi="Calibri" w:cs="Calibri" w:eastAsia="Calibri"/>
          <w:b/>
          <w:color w:val="15131F"/>
          <w:sz w:val="28"/>
        </w:rPr>
        <w:t>Cómo usar las plantillas de correo de reembolso</w:t>
      </w:r>
    </w:p>
    <w:p>
      <w:pPr>
        <w:spacing w:after="40"/>
      </w:pPr>
      <w:r>
        <w:rPr>
          <w:rFonts w:ascii="Calibri" w:hAnsi="Calibri" w:cs="Calibri" w:eastAsia="Calibri"/>
          <w:b/>
          <w:color w:val="15131F"/>
          <w:sz w:val="22"/>
        </w:rPr>
        <w:t>1. Pon fecha a tu política y fija los límites</w:t>
      </w:r>
    </w:p>
    <w:p>
      <w:pPr>
        <w:spacing w:after="120"/>
      </w:pPr>
      <w:r>
        <w:rPr>
          <w:rFonts w:ascii="Calibri" w:hAnsi="Calibri" w:cs="Calibri" w:eastAsia="Calibri"/>
          <w:b w:val="0"/>
          <w:color w:val="15131F"/>
          <w:sz w:val="21"/>
        </w:rPr>
        <w:t>Las versiones de la política, en la hoja Políticas; los límites de aprobación y el objetivo de respuesta, en la hoja Listas.</w:t>
      </w:r>
    </w:p>
    <w:p>
      <w:pPr>
        <w:spacing w:after="40"/>
      </w:pPr>
      <w:r>
        <w:rPr>
          <w:rFonts w:ascii="Calibri" w:hAnsi="Calibri" w:cs="Calibri" w:eastAsia="Calibri"/>
          <w:b/>
          <w:color w:val="15131F"/>
          <w:sz w:val="22"/>
        </w:rPr>
        <w:t>2. Registra y después responde</w:t>
      </w:r>
    </w:p>
    <w:p>
      <w:pPr>
        <w:spacing w:after="120"/>
      </w:pPr>
      <w:r>
        <w:rPr>
          <w:rFonts w:ascii="Calibri" w:hAnsi="Calibri" w:cs="Calibri" w:eastAsia="Calibri"/>
          <w:b w:val="0"/>
          <w:color w:val="15131F"/>
          <w:sz w:val="21"/>
        </w:rPr>
        <w:t>Rellena los cinco campos de la toma de datos y envía la pestaña 1 el mismo día. Si falta algo, envía la pestaña 2 una sola vez.</w:t>
      </w:r>
    </w:p>
    <w:p>
      <w:pPr>
        <w:spacing w:after="40"/>
      </w:pPr>
      <w:r>
        <w:rPr>
          <w:rFonts w:ascii="Calibri" w:hAnsi="Calibri" w:cs="Calibri" w:eastAsia="Calibri"/>
          <w:b/>
          <w:color w:val="15131F"/>
          <w:sz w:val="22"/>
        </w:rPr>
        <w:t>3. Decide antes de la fecha prometida</w:t>
      </w:r>
    </w:p>
    <w:p>
      <w:pPr>
        <w:spacing w:after="120"/>
      </w:pPr>
      <w:r>
        <w:rPr>
          <w:rFonts w:ascii="Calibri" w:hAnsi="Calibri" w:cs="Calibri" w:eastAsia="Calibri"/>
          <w:b w:val="0"/>
          <w:color w:val="15131F"/>
          <w:sz w:val="21"/>
        </w:rPr>
        <w:t>Decide el responsable de la aprobación; envía la pestaña 3, 4 o 5 por correo.</w:t>
      </w:r>
    </w:p>
    <w:p>
      <w:pPr>
        <w:spacing w:after="40"/>
      </w:pPr>
      <w:r>
        <w:rPr>
          <w:rFonts w:ascii="Calibri" w:hAnsi="Calibri" w:cs="Calibri" w:eastAsia="Calibri"/>
          <w:b/>
          <w:color w:val="15131F"/>
          <w:sz w:val="22"/>
        </w:rPr>
        <w:t>4. Reembolsa y luego avisa</w:t>
      </w:r>
    </w:p>
    <w:p>
      <w:pPr>
        <w:spacing w:after="120"/>
      </w:pPr>
      <w:r>
        <w:rPr>
          <w:rFonts w:ascii="Calibri" w:hAnsi="Calibri" w:cs="Calibri" w:eastAsia="Calibri"/>
          <w:b w:val="0"/>
          <w:color w:val="15131F"/>
          <w:sz w:val="21"/>
        </w:rPr>
        <w:t>Haz el reembolso en tu proveedor de pagos o en la plataforma de tu tienda y después envía la pestaña 6 con la referencia.</w:t>
      </w:r>
    </w:p>
    <w:p>
      <w:pPr>
        <w:spacing w:after="40"/>
      </w:pPr>
      <w:r>
        <w:rPr>
          <w:rFonts w:ascii="Calibri" w:hAnsi="Calibri" w:cs="Calibri" w:eastAsia="Calibri"/>
          <w:b/>
          <w:color w:val="15131F"/>
          <w:sz w:val="22"/>
        </w:rPr>
        <w:t>5. Cierra y revisa</w:t>
      </w:r>
    </w:p>
    <w:p>
      <w:pPr>
        <w:spacing w:after="120"/>
      </w:pPr>
      <w:r>
        <w:rPr>
          <w:rFonts w:ascii="Calibri" w:hAnsi="Calibri" w:cs="Calibri" w:eastAsia="Calibri"/>
          <w:b w:val="0"/>
          <w:color w:val="15131F"/>
          <w:sz w:val="21"/>
        </w:rPr>
        <w:t>Envía la pestaña 8, rellena Cerrada y revisa el registro cada mes.</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«Mis Bots» &gt; elige el bot &gt; pestaña «Conceptos básicos»: añade tu política de reembolso con fecha a la «Base de conocimientos», y en «Instrucciones» escribe: recoge el número de pedido, el correo y el motivo; nunca apruebes ni prometas un reembolso; di quién decide y para cuándo. Haz clic en «Guardar cambios» y después en «Probar bot».</w:t>
      </w:r>
    </w:p>
    <w:p>
      <w:pPr>
        <w:spacing w:after="60"/>
      </w:pPr>
      <w:r>
        <w:rPr>
          <w:rFonts w:ascii="Calibri" w:hAnsi="Calibri" w:cs="Calibri" w:eastAsia="Calibri"/>
          <w:b w:val="0"/>
          <w:color w:val="15131F"/>
          <w:sz w:val="21"/>
        </w:rPr>
        <w:t>2. Un chat de reembolso que necesita una persona aparece en «Soporte en vivo» como «Esperando agente». Haz clic en «Reclamar» (tomar el chat) y responde desde la bandeja unificada; el historial del chat se queda en el contacto.</w:t>
      </w:r>
    </w:p>
    <w:p>
      <w:pPr>
        <w:spacing w:after="60"/>
      </w:pPr>
      <w:r>
        <w:rPr>
          <w:rFonts w:ascii="Calibri" w:hAnsi="Calibri" w:cs="Calibri" w:eastAsia="Calibri"/>
          <w:b w:val="0"/>
          <w:color w:val="15131F"/>
          <w:sz w:val="21"/>
        </w:rPr>
        <w:t>3. «Tareas» &gt; «Nueva tarea»: «Título de la tarea» «Reembolso LG-20417: decisión», «Asignado» el responsable de la aprobación, «Fecha límite» la fecha prometida, «Prioridad» «Alta», y activa «Resumen de estado requerido al completar».</w:t>
      </w:r>
    </w:p>
    <w:p>
      <w:pPr>
        <w:spacing w:after="60"/>
      </w:pPr>
      <w:r>
        <w:rPr>
          <w:rFonts w:ascii="Calibri" w:hAnsi="Calibri" w:cs="Calibri" w:eastAsia="Calibri"/>
          <w:b w:val="0"/>
          <w:color w:val="15131F"/>
          <w:sz w:val="21"/>
        </w:rPr>
        <w:t>4. Escribe los cinco campos de la toma de datos y la referencia del reembolso en «Notas» del contacto, y añade la etiqueta de conversación «Reembolso» («Ajustes» &gt; «Etiquetas de conversación» &gt; «Nueva etiqueta»).</w:t>
      </w:r>
    </w:p>
    <w:p>
      <w:pPr>
        <w:spacing w:after="60"/>
      </w:pPr>
      <w:r>
        <w:rPr>
          <w:rFonts w:ascii="Calibri" w:hAnsi="Calibri" w:cs="Calibri" w:eastAsia="Calibri"/>
          <w:b w:val="0"/>
          <w:color w:val="15131F"/>
          <w:sz w:val="21"/>
        </w:rPr>
        <w:t>5. En Growth, guarda la pestaña 1 y las respuestas de chat como «Respuestas guardadas»: «Ajustes» &gt; «Respuestas guardadas» &gt; «Nueva respuesta», «Atajo» (por ejemplo /refund-intake), «Título», «Cuerpo de la respuesta», «Compartir con el equipo».</w:t>
      </w:r>
    </w:p>
    <w:p>
      <w:pPr>
        <w:spacing w:after="200"/>
      </w:pPr>
      <w:r>
        <w:rPr>
          <w:rFonts w:ascii="Calibri" w:hAnsi="Calibri" w:cs="Calibri" w:eastAsia="Calibri"/>
          <w:b w:val="0"/>
          <w:color w:val="5D5A70"/>
          <w:sz w:val="21"/>
        </w:rPr>
        <w:t>Chat con IA, base de conocimientos básica y tareas básicas: Free, 3 usuarios. Traspaso a una persona y bandeja unificada: Launch, 19 $ al mes con facturación anual para 8 usuarios. Respuestas guardadas: Growth, 49 $ al mes con facturación anual para 20 usuarios. La app no emite reembolsos: hazlos en tu proveedor de pagos o en la plataforma de tu tienda.</w:t>
      </w:r>
    </w:p>
    <w:p>
      <w:pPr>
        <w:spacing w:after="80"/>
      </w:pPr>
      <w:r>
        <w:rPr>
          <w:rFonts w:ascii="Calibri" w:hAnsi="Calibri" w:cs="Calibri" w:eastAsia="Calibri"/>
          <w:b/>
          <w:color w:val="15131F"/>
          <w:sz w:val="24"/>
        </w:rPr>
        <w:t>Revisión mensual de reembolsos, 20 minutos</w:t>
      </w:r>
    </w:p>
    <w:p>
      <w:pPr>
        <w:spacing w:after="60"/>
        <w:ind w:left="283"/>
      </w:pPr>
      <w:r>
        <w:rPr>
          <w:rFonts w:ascii="Calibri" w:hAnsi="Calibri" w:cs="Calibri" w:eastAsia="Calibri"/>
          <w:b w:val="0"/>
          <w:color w:val="15131F"/>
          <w:sz w:val="21"/>
        </w:rPr>
        <w:t>• Cada fila abierta tiene un responsable de la aprobación y una fecha prometida que no ha pasado.</w:t>
      </w:r>
    </w:p>
    <w:p>
      <w:pPr>
        <w:spacing w:after="60"/>
        <w:ind w:left="283"/>
      </w:pPr>
      <w:r>
        <w:rPr>
          <w:rFonts w:ascii="Calibri" w:hAnsi="Calibri" w:cs="Calibri" w:eastAsia="Calibri"/>
          <w:b w:val="0"/>
          <w:color w:val="15131F"/>
          <w:sz w:val="21"/>
        </w:rPr>
        <w:t>• El porcentaje de decisiones enviadas a tiempo alcanza o supera tu objetivo.</w:t>
      </w:r>
    </w:p>
    <w:p>
      <w:pPr>
        <w:spacing w:after="60"/>
        <w:ind w:left="283"/>
      </w:pPr>
      <w:r>
        <w:rPr>
          <w:rFonts w:ascii="Calibri" w:hAnsi="Calibri" w:cs="Calibri" w:eastAsia="Calibri"/>
          <w:b w:val="0"/>
          <w:color w:val="15131F"/>
          <w:sz w:val="21"/>
        </w:rPr>
        <w:t>• El motivo más frecuente recibe una solución, como una guía de tallas o mejores fotos.</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https://crmsoftware.pro/es/templates/refund-email-templates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correo de reembolso</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