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Calibri" w:hAnsi="Calibri" w:cs="Calibri" w:eastAsia="Calibri"/>
          <w:b/>
          <w:color w:val="6B3CF0"/>
          <w:sz w:val="18"/>
        </w:rPr>
        <w:t>CRMsoftware.pro</w:t>
      </w:r>
    </w:p>
    <w:p>
      <w:pPr>
        <w:spacing w:after="80"/>
      </w:pPr>
      <w:r>
        <w:rPr>
          <w:rFonts w:ascii="Calibri" w:hAnsi="Calibri" w:cs="Calibri" w:eastAsia="Calibri"/>
          <w:b/>
          <w:color w:val="15131F"/>
          <w:sz w:val="44"/>
        </w:rPr>
        <w:t>Kit de messages de demande de recommandation et d’avis</w:t>
      </w:r>
    </w:p>
    <w:p>
      <w:pPr>
        <w:spacing w:after="80"/>
      </w:pPr>
      <w:r>
        <w:rPr>
          <w:rFonts w:ascii="Calibri" w:hAnsi="Calibri" w:cs="Calibri" w:eastAsia="Calibri"/>
          <w:b w:val="0"/>
          <w:color w:val="5D5A70"/>
          <w:sz w:val="22"/>
        </w:rPr>
        <w:t>Huit messages pour demander une recommandation ou un avis à vos clients satisfaits : le déclencheur mérité, les demandes de recommandation par e-mail et par message court, la présentation à transférer, le remerciement, la demande d’avis, une relance et la porte de sortie, plus les règles. Par CRMsoftware.pro.</w:t>
      </w:r>
    </w:p>
    <w:p>
      <w:pPr>
        <w:spacing w:after="280"/>
      </w:pPr>
      <w:r>
        <w:rPr>
          <w:rFonts w:ascii="Calibri" w:hAnsi="Calibri" w:cs="Calibri" w:eastAsia="Calibri"/>
          <w:b w:val="0"/>
          <w:color w:val="5D5A70"/>
          <w:sz w:val="21"/>
        </w:rPr>
        <w:t>Remplacez chaque mot entre [crochets] par vos informations : votre entreprise, votre profil recherché en une ligne et votre lien d’avis. Enregistrez les e-mails comme brouillons dans votre messagerie et les messages courts comme réponses enregistrées. Notez le déclencheur avant chaque demande, relancez une fois après 7 jours, puis arrêtez.</w:t>
      </w:r>
    </w:p>
    <w:p>
      <w:pPr>
        <w:spacing w:after="160"/>
      </w:pPr>
      <w:r>
        <w:rPr>
          <w:rFonts w:ascii="Calibri" w:hAnsi="Calibri" w:cs="Calibri" w:eastAsia="Calibri"/>
          <w:b/>
          <w:color w:val="15131F"/>
          <w:sz w:val="32"/>
        </w:rPr>
        <w:t>Les messages</w:t>
      </w:r>
    </w:p>
    <w:p>
      <w:pPr>
        <w:spacing w:after="60"/>
      </w:pPr>
      <w:r>
        <w:rPr>
          <w:rFonts w:ascii="Calibri" w:hAnsi="Calibri" w:cs="Calibri" w:eastAsia="Calibri"/>
          <w:b/>
          <w:color w:val="15131F"/>
          <w:sz w:val="28"/>
        </w:rPr>
        <w:t>1. Quand demander : le déclencheur mérité et qui ne pas solliciter</w:t>
      </w:r>
    </w:p>
    <w:p>
      <w:pPr>
        <w:spacing w:after="80"/>
      </w:pPr>
      <w:r>
        <w:rPr>
          <w:rFonts w:ascii="Calibri" w:hAnsi="Calibri" w:cs="Calibri" w:eastAsia="Calibri"/>
          <w:b w:val="0"/>
          <w:color w:val="5D5A70"/>
          <w:sz w:val="20"/>
        </w:rPr>
        <w:t>Déclencheurs : 4 · Relances : 1, puis stop · Demande complète : Une demande est complète quand le déclencheur, le texte de présentation et la date de relance sont notés sur la fiche du contact.</w:t>
      </w:r>
    </w:p>
    <w:p>
      <w:pPr>
        <w:spacing w:after="80"/>
      </w:pPr>
      <w:r>
        <w:rPr>
          <w:rFonts w:ascii="Calibri" w:hAnsi="Calibri" w:cs="Calibri" w:eastAsia="Calibri"/>
          <w:b w:val="0"/>
          <w:color w:val="15131F"/>
          <w:sz w:val="21"/>
        </w:rPr>
        <w:t>Vous avez gagné le droit de demander quand le client vient de vous dire, par des mots ou par une note, que vous avez tenu vos promesses. Chaque demande a besoin de son propre déclencheur, noté sur la fiche du contact avec la date. Pas de déclencheur, pas de demande.</w:t>
      </w:r>
    </w:p>
    <w:p>
      <w:pPr>
        <w:spacing w:after="40"/>
      </w:pPr>
      <w:r>
        <w:rPr>
          <w:rFonts w:ascii="Calibri" w:hAnsi="Calibri" w:cs="Calibri" w:eastAsia="Calibri"/>
          <w:b/>
          <w:color w:val="6B3CF0"/>
          <w:sz w:val="21"/>
        </w:rPr>
        <w:t>Les quatre déclencheurs mérités</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EFE9FF"/>
          </w:tcPr>
          <w:p>
            <w:r/>
            <w:r>
              <w:rPr>
                <w:rFonts w:ascii="Calibri" w:hAnsi="Calibri" w:cs="Calibri" w:eastAsia="Calibri"/>
                <w:b/>
                <w:color w:val="15131F"/>
                <w:sz w:val="19"/>
              </w:rPr>
              <w:t>Déclencheur</w:t>
            </w:r>
          </w:p>
        </w:tc>
        <w:tc>
          <w:tcPr>
            <w:tcW w:type="dxa" w:w="3324"/>
            <w:shd w:val="clear" w:color="auto" w:fill="EFE9FF"/>
          </w:tcPr>
          <w:p>
            <w:r/>
            <w:r>
              <w:rPr>
                <w:rFonts w:ascii="Calibri" w:hAnsi="Calibri" w:cs="Calibri" w:eastAsia="Calibri"/>
                <w:b/>
                <w:color w:val="15131F"/>
                <w:sz w:val="19"/>
              </w:rPr>
              <w:t>Ce qui compte</w:t>
            </w:r>
          </w:p>
        </w:tc>
        <w:tc>
          <w:tcPr>
            <w:tcW w:type="dxa" w:w="3324"/>
            <w:shd w:val="clear" w:color="auto" w:fill="EFE9FF"/>
          </w:tcPr>
          <w:p>
            <w:r/>
            <w:r>
              <w:rPr>
                <w:rFonts w:ascii="Calibri" w:hAnsi="Calibri" w:cs="Calibri" w:eastAsia="Calibri"/>
                <w:b/>
                <w:color w:val="15131F"/>
                <w:sz w:val="19"/>
              </w:rPr>
              <w:t>Demander sous</w:t>
            </w:r>
          </w:p>
        </w:tc>
      </w:tr>
      <w:tr>
        <w:tc>
          <w:tcPr>
            <w:tcW w:type="dxa" w:w="3324"/>
          </w:tcPr>
          <w:p>
            <w:r/>
            <w:r>
              <w:rPr>
                <w:rFonts w:ascii="Calibri" w:hAnsi="Calibri" w:cs="Calibri" w:eastAsia="Calibri"/>
                <w:b w:val="0"/>
                <w:color w:val="15131F"/>
                <w:sz w:val="19"/>
              </w:rPr>
              <w:t>Résultat livré</w:t>
            </w:r>
          </w:p>
        </w:tc>
        <w:tc>
          <w:tcPr>
            <w:tcW w:type="dxa" w:w="3324"/>
          </w:tcPr>
          <w:p>
            <w:r/>
            <w:r>
              <w:rPr>
                <w:rFonts w:ascii="Calibri" w:hAnsi="Calibri" w:cs="Calibri" w:eastAsia="Calibri"/>
                <w:b w:val="0"/>
                <w:color w:val="15131F"/>
                <w:sz w:val="19"/>
              </w:rPr>
              <w:t>Le travail ou la commande est terminé et confirmé par le client.</w:t>
            </w:r>
          </w:p>
        </w:tc>
        <w:tc>
          <w:tcPr>
            <w:tcW w:type="dxa" w:w="3324"/>
          </w:tcPr>
          <w:p>
            <w:r/>
            <w:r>
              <w:rPr>
                <w:rFonts w:ascii="Calibri" w:hAnsi="Calibri" w:cs="Calibri" w:eastAsia="Calibri"/>
                <w:b w:val="0"/>
                <w:color w:val="15131F"/>
                <w:sz w:val="19"/>
              </w:rPr>
              <w:t>Avis : 1 jour. Recommandation : 2 à 4 semaines.</w:t>
            </w:r>
          </w:p>
        </w:tc>
      </w:tr>
      <w:tr>
        <w:tc>
          <w:tcPr>
            <w:tcW w:type="dxa" w:w="3324"/>
          </w:tcPr>
          <w:p>
            <w:r/>
            <w:r>
              <w:rPr>
                <w:rFonts w:ascii="Calibri" w:hAnsi="Calibri" w:cs="Calibri" w:eastAsia="Calibri"/>
                <w:b w:val="0"/>
                <w:color w:val="15131F"/>
                <w:sz w:val="19"/>
              </w:rPr>
              <w:t>Remerciement</w:t>
            </w:r>
          </w:p>
        </w:tc>
        <w:tc>
          <w:tcPr>
            <w:tcW w:type="dxa" w:w="3324"/>
          </w:tcPr>
          <w:p>
            <w:r/>
            <w:r>
              <w:rPr>
                <w:rFonts w:ascii="Calibri" w:hAnsi="Calibri" w:cs="Calibri" w:eastAsia="Calibri"/>
                <w:b w:val="0"/>
                <w:color w:val="15131F"/>
                <w:sz w:val="19"/>
              </w:rPr>
              <w:t>Un merci écrit, pas un simple au revoir poli.</w:t>
            </w:r>
          </w:p>
        </w:tc>
        <w:tc>
          <w:tcPr>
            <w:tcW w:type="dxa" w:w="3324"/>
          </w:tcPr>
          <w:p>
            <w:r/>
            <w:r>
              <w:rPr>
                <w:rFonts w:ascii="Calibri" w:hAnsi="Calibri" w:cs="Calibri" w:eastAsia="Calibri"/>
                <w:b w:val="0"/>
                <w:color w:val="15131F"/>
                <w:sz w:val="19"/>
              </w:rPr>
              <w:t>Le jour même, dans votre réponse.</w:t>
            </w:r>
          </w:p>
        </w:tc>
      </w:tr>
      <w:tr>
        <w:tc>
          <w:tcPr>
            <w:tcW w:type="dxa" w:w="3324"/>
          </w:tcPr>
          <w:p>
            <w:r/>
            <w:r>
              <w:rPr>
                <w:rFonts w:ascii="Calibri" w:hAnsi="Calibri" w:cs="Calibri" w:eastAsia="Calibri"/>
                <w:b w:val="0"/>
                <w:color w:val="15131F"/>
                <w:sz w:val="19"/>
              </w:rPr>
              <w:t>Note 5 étoiles</w:t>
            </w:r>
          </w:p>
        </w:tc>
        <w:tc>
          <w:tcPr>
            <w:tcW w:type="dxa" w:w="3324"/>
          </w:tcPr>
          <w:p>
            <w:r/>
            <w:r>
              <w:rPr>
                <w:rFonts w:ascii="Calibri" w:hAnsi="Calibri" w:cs="Calibri" w:eastAsia="Calibri"/>
                <w:b w:val="0"/>
                <w:color w:val="15131F"/>
                <w:sz w:val="19"/>
              </w:rPr>
              <w:t>5 étoiles dans le widget de chat, ou 4 avec un commentaire positif.</w:t>
            </w:r>
          </w:p>
        </w:tc>
        <w:tc>
          <w:tcPr>
            <w:tcW w:type="dxa" w:w="3324"/>
          </w:tcPr>
          <w:p>
            <w:r/>
            <w:r>
              <w:rPr>
                <w:rFonts w:ascii="Calibri" w:hAnsi="Calibri" w:cs="Calibri" w:eastAsia="Calibri"/>
                <w:b w:val="0"/>
                <w:color w:val="15131F"/>
                <w:sz w:val="19"/>
              </w:rPr>
              <w:t>1 jour.</w:t>
            </w:r>
          </w:p>
        </w:tc>
      </w:tr>
      <w:tr>
        <w:tc>
          <w:tcPr>
            <w:tcW w:type="dxa" w:w="3324"/>
          </w:tcPr>
          <w:p>
            <w:r/>
            <w:r>
              <w:rPr>
                <w:rFonts w:ascii="Calibri" w:hAnsi="Calibri" w:cs="Calibri" w:eastAsia="Calibri"/>
                <w:b w:val="0"/>
                <w:color w:val="15131F"/>
                <w:sz w:val="19"/>
              </w:rPr>
              <w:t>Renouvellement ou nouvelle commande</w:t>
            </w:r>
          </w:p>
        </w:tc>
        <w:tc>
          <w:tcPr>
            <w:tcW w:type="dxa" w:w="3324"/>
          </w:tcPr>
          <w:p>
            <w:r/>
            <w:r>
              <w:rPr>
                <w:rFonts w:ascii="Calibri" w:hAnsi="Calibri" w:cs="Calibri" w:eastAsia="Calibri"/>
                <w:b w:val="0"/>
                <w:color w:val="15131F"/>
                <w:sz w:val="19"/>
              </w:rPr>
              <w:t>Un deuxième achat, un contrat renouvelé ou une montée en gamme.</w:t>
            </w:r>
          </w:p>
        </w:tc>
        <w:tc>
          <w:tcPr>
            <w:tcW w:type="dxa" w:w="3324"/>
          </w:tcPr>
          <w:p>
            <w:r/>
            <w:r>
              <w:rPr>
                <w:rFonts w:ascii="Calibri" w:hAnsi="Calibri" w:cs="Calibri" w:eastAsia="Calibri"/>
                <w:b w:val="0"/>
                <w:color w:val="15131F"/>
                <w:sz w:val="19"/>
              </w:rPr>
              <w:t>La même semaine.</w:t>
            </w:r>
          </w:p>
        </w:tc>
      </w:tr>
    </w:tbl>
    <w:p/>
    <w:p>
      <w:pPr>
        <w:spacing w:after="40"/>
      </w:pPr>
      <w:r>
        <w:rPr>
          <w:rFonts w:ascii="Calibri" w:hAnsi="Calibri" w:cs="Calibri" w:eastAsia="Calibri"/>
          <w:b/>
          <w:color w:val="6B3CF0"/>
          <w:sz w:val="21"/>
        </w:rPr>
        <w:t>Une seule demande par message</w:t>
      </w:r>
    </w:p>
    <w:p>
      <w:pPr>
        <w:spacing w:after="40"/>
        <w:ind w:left="283"/>
      </w:pPr>
      <w:r>
        <w:rPr>
          <w:rFonts w:ascii="Calibri" w:hAnsi="Calibri" w:cs="Calibri" w:eastAsia="Calibri"/>
          <w:b w:val="0"/>
          <w:color w:val="15131F"/>
          <w:sz w:val="21"/>
        </w:rPr>
        <w:t>• L’avis d’abord, la recommandation ensuite. Un avis prend deux minutes ; une recommandation engage la réputation du client, alors laissez au résultat 2 à 4 semaines pour faire ses preuves. Jamais les deux dans le même message, et au moins 4 semaines d’écart.</w:t>
      </w:r>
    </w:p>
    <w:p>
      <w:pPr>
        <w:spacing w:after="40"/>
      </w:pPr>
      <w:r>
        <w:rPr>
          <w:rFonts w:ascii="Calibri" w:hAnsi="Calibri" w:cs="Calibri" w:eastAsia="Calibri"/>
          <w:b/>
          <w:color w:val="6B3CF0"/>
          <w:sz w:val="21"/>
        </w:rPr>
        <w:t>Ne demandez pas</w:t>
      </w:r>
    </w:p>
    <w:p>
      <w:pPr>
        <w:spacing w:after="40"/>
        <w:ind w:left="283"/>
      </w:pPr>
      <w:r>
        <w:rPr>
          <w:rFonts w:ascii="Calibri" w:hAnsi="Calibri" w:cs="Calibri" w:eastAsia="Calibri"/>
          <w:b w:val="0"/>
          <w:color w:val="15131F"/>
          <w:sz w:val="21"/>
        </w:rPr>
        <w:t>• À quiconque a une réclamation en cours, une livraison en retard ou un litige de paiement, ni à ceux qui ont dit non au cours des 12 derniers mois.</w:t>
      </w:r>
    </w:p>
    <w:p>
      <w:pPr>
        <w:spacing w:after="40"/>
        <w:ind w:left="283"/>
      </w:pPr>
      <w:r>
        <w:rPr>
          <w:rFonts w:ascii="Calibri" w:hAnsi="Calibri" w:cs="Calibri" w:eastAsia="Calibri"/>
          <w:b w:val="0"/>
          <w:color w:val="15131F"/>
          <w:sz w:val="21"/>
        </w:rPr>
        <w:t>• Pour une recommandation : à un client qui vous a noté 3 étoiles ou moins. Réglez le problème et attendez le prochain déclencheur.</w:t>
      </w:r>
    </w:p>
    <w:p>
      <w:pPr>
        <w:spacing w:after="40"/>
        <w:ind w:left="283"/>
      </w:pPr>
      <w:r>
        <w:rPr>
          <w:rFonts w:ascii="Calibri" w:hAnsi="Calibri" w:cs="Calibri" w:eastAsia="Calibri"/>
          <w:b w:val="0"/>
          <w:color w:val="15131F"/>
          <w:sz w:val="21"/>
        </w:rPr>
        <w:t>• Pour un avis : ne filtrez pas selon la note. La politique de Google interdit de solliciter sélectivement des avis positifs, donc chaque client reçoit la même demande au même moment de votre processus. C’est le déclencheur qui fixe le jour, pas la liste.</w:t>
      </w:r>
    </w:p>
    <w:p>
      <w:pPr>
        <w:spacing w:after="40"/>
      </w:pPr>
      <w:r>
        <w:rPr>
          <w:rFonts w:ascii="Calibri" w:hAnsi="Calibri" w:cs="Calibri" w:eastAsia="Calibri"/>
          <w:b/>
          <w:color w:val="6B3CF0"/>
          <w:sz w:val="21"/>
        </w:rPr>
        <w:t>Champs responsable et action, remplis avant l’envoi</w:t>
      </w:r>
    </w:p>
    <w:tbl>
      <w:tblPr>
        <w:tblStyle w:val="TableGrid"/>
        <w:tblW w:type="auto" w:w="0"/>
        <w:tblLook w:firstColumn="1" w:firstRow="1" w:lastColumn="0" w:lastRow="0" w:noHBand="0" w:noVBand="1" w:val="04A0"/>
      </w:tblPr>
      <w:tblGrid>
        <w:gridCol w:w="4986"/>
        <w:gridCol w:w="4986"/>
      </w:tblGrid>
      <w:tr>
        <w:tc>
          <w:tcPr>
            <w:tcW w:type="dxa" w:w="4986"/>
            <w:shd w:val="clear" w:color="auto" w:fill="EFE9FF"/>
          </w:tcPr>
          <w:p>
            <w:r/>
            <w:r>
              <w:rPr>
                <w:rFonts w:ascii="Calibri" w:hAnsi="Calibri" w:cs="Calibri" w:eastAsia="Calibri"/>
                <w:b/>
                <w:color w:val="15131F"/>
                <w:sz w:val="19"/>
              </w:rPr>
              <w:t>Champ</w:t>
            </w:r>
          </w:p>
        </w:tc>
        <w:tc>
          <w:tcPr>
            <w:tcW w:type="dxa" w:w="4986"/>
            <w:shd w:val="clear" w:color="auto" w:fill="EFE9FF"/>
          </w:tcPr>
          <w:p>
            <w:r/>
            <w:r>
              <w:rPr>
                <w:rFonts w:ascii="Calibri" w:hAnsi="Calibri" w:cs="Calibri" w:eastAsia="Calibri"/>
                <w:b/>
                <w:color w:val="15131F"/>
                <w:sz w:val="19"/>
              </w:rPr>
              <w:t>À saisir</w:t>
            </w:r>
          </w:p>
        </w:tc>
      </w:tr>
      <w:tr>
        <w:tc>
          <w:tcPr>
            <w:tcW w:type="dxa" w:w="4986"/>
          </w:tcPr>
          <w:p>
            <w:r/>
            <w:r>
              <w:rPr>
                <w:rFonts w:ascii="Calibri" w:hAnsi="Calibri" w:cs="Calibri" w:eastAsia="Calibri"/>
                <w:b w:val="0"/>
                <w:color w:val="15131F"/>
                <w:sz w:val="19"/>
              </w:rPr>
              <w:t>Responsable</w:t>
            </w:r>
          </w:p>
        </w:tc>
        <w:tc>
          <w:tcPr>
            <w:tcW w:type="dxa" w:w="4986"/>
          </w:tcPr>
          <w:p>
            <w:r/>
            <w:r>
              <w:rPr>
                <w:rFonts w:ascii="Calibri" w:hAnsi="Calibri" w:cs="Calibri" w:eastAsia="Calibri"/>
                <w:b w:val="0"/>
                <w:color w:val="15131F"/>
                <w:sz w:val="19"/>
              </w:rPr>
              <w:t>La personne qui a livré ou qui a été remerciée. Jamais une boîte mail partagée.</w:t>
            </w:r>
          </w:p>
        </w:tc>
      </w:tr>
      <w:tr>
        <w:tc>
          <w:tcPr>
            <w:tcW w:type="dxa" w:w="4986"/>
          </w:tcPr>
          <w:p>
            <w:r/>
            <w:r>
              <w:rPr>
                <w:rFonts w:ascii="Calibri" w:hAnsi="Calibri" w:cs="Calibri" w:eastAsia="Calibri"/>
                <w:b w:val="0"/>
                <w:color w:val="15131F"/>
                <w:sz w:val="19"/>
              </w:rPr>
              <w:t>Déclencheur et date</w:t>
            </w:r>
          </w:p>
        </w:tc>
        <w:tc>
          <w:tcPr>
            <w:tcW w:type="dxa" w:w="4986"/>
          </w:tcPr>
          <w:p>
            <w:r/>
            <w:r>
              <w:rPr>
                <w:rFonts w:ascii="Calibri" w:hAnsi="Calibri" w:cs="Calibri" w:eastAsia="Calibri"/>
                <w:b w:val="0"/>
                <w:color w:val="15131F"/>
                <w:sz w:val="19"/>
              </w:rPr>
              <w:t>Lequel des quatre déclencheurs, et quand.</w:t>
            </w:r>
          </w:p>
        </w:tc>
      </w:tr>
      <w:tr>
        <w:tc>
          <w:tcPr>
            <w:tcW w:type="dxa" w:w="4986"/>
          </w:tcPr>
          <w:p>
            <w:r/>
            <w:r>
              <w:rPr>
                <w:rFonts w:ascii="Calibri" w:hAnsi="Calibri" w:cs="Calibri" w:eastAsia="Calibri"/>
                <w:b w:val="0"/>
                <w:color w:val="15131F"/>
                <w:sz w:val="19"/>
              </w:rPr>
              <w:t>Canal et type</w:t>
            </w:r>
          </w:p>
        </w:tc>
        <w:tc>
          <w:tcPr>
            <w:tcW w:type="dxa" w:w="4986"/>
          </w:tcPr>
          <w:p>
            <w:r/>
            <w:r>
              <w:rPr>
                <w:rFonts w:ascii="Calibri" w:hAnsi="Calibri" w:cs="Calibri" w:eastAsia="Calibri"/>
                <w:b w:val="0"/>
                <w:color w:val="15131F"/>
                <w:sz w:val="19"/>
              </w:rPr>
              <w:t>Le dernier canal utilisé par le client. Recommandation ou avis, jamais les deux.</w:t>
            </w:r>
          </w:p>
        </w:tc>
      </w:tr>
      <w:tr>
        <w:tc>
          <w:tcPr>
            <w:tcW w:type="dxa" w:w="4986"/>
          </w:tcPr>
          <w:p>
            <w:r/>
            <w:r>
              <w:rPr>
                <w:rFonts w:ascii="Calibri" w:hAnsi="Calibri" w:cs="Calibri" w:eastAsia="Calibri"/>
                <w:b w:val="0"/>
                <w:color w:val="15131F"/>
                <w:sz w:val="19"/>
              </w:rPr>
              <w:t>Date de relance</w:t>
            </w:r>
          </w:p>
        </w:tc>
        <w:tc>
          <w:tcPr>
            <w:tcW w:type="dxa" w:w="4986"/>
          </w:tcPr>
          <w:p>
            <w:r/>
            <w:r>
              <w:rPr>
                <w:rFonts w:ascii="Calibri" w:hAnsi="Calibri" w:cs="Calibri" w:eastAsia="Calibri"/>
                <w:b w:val="0"/>
                <w:color w:val="15131F"/>
                <w:sz w:val="19"/>
              </w:rPr>
              <w:t>Date de la demande plus 7 jours. Une relance, puis stop.</w:t>
            </w:r>
          </w:p>
        </w:tc>
      </w:tr>
      <w:tr>
        <w:tc>
          <w:tcPr>
            <w:tcW w:type="dxa" w:w="4986"/>
          </w:tcPr>
          <w:p>
            <w:r/>
            <w:r>
              <w:rPr>
                <w:rFonts w:ascii="Calibri" w:hAnsi="Calibri" w:cs="Calibri" w:eastAsia="Calibri"/>
                <w:b w:val="0"/>
                <w:color w:val="15131F"/>
                <w:sz w:val="19"/>
              </w:rPr>
              <w:t>Complète quand</w:t>
            </w:r>
          </w:p>
        </w:tc>
        <w:tc>
          <w:tcPr>
            <w:tcW w:type="dxa" w:w="4986"/>
          </w:tcPr>
          <w:p>
            <w:r/>
            <w:r>
              <w:rPr>
                <w:rFonts w:ascii="Calibri" w:hAnsi="Calibri" w:cs="Calibri" w:eastAsia="Calibri"/>
                <w:b w:val="0"/>
                <w:color w:val="15131F"/>
                <w:sz w:val="19"/>
              </w:rPr>
              <w:t>Le déclencheur, le texte de présentation (pour une recommandation) et la date de relance sont sur la fiche du contact.</w:t>
            </w:r>
          </w:p>
        </w:tc>
      </w:tr>
    </w:tbl>
    <w:p/>
    <w:p>
      <w:pPr>
        <w:spacing w:after="60"/>
      </w:pPr>
      <w:r>
        <w:rPr>
          <w:rFonts w:ascii="Calibri" w:hAnsi="Calibri" w:cs="Calibri" w:eastAsia="Calibri"/>
          <w:b/>
          <w:color w:val="6B3CF0"/>
          <w:sz w:val="21"/>
        </w:rPr>
        <w:t xml:space="preserve">Demander sous : </w:t>
      </w:r>
      <w:r>
        <w:rPr>
          <w:rFonts w:ascii="Calibri" w:hAnsi="Calibri" w:cs="Calibri" w:eastAsia="Calibri"/>
          <w:b w:val="0"/>
          <w:color w:val="5D5A70"/>
          <w:sz w:val="21"/>
        </w:rPr>
        <w:t>Avis : 1 jour, Recommandation : 2 à 4 semaines, Renouvellement : même semaine</w:t>
      </w:r>
    </w:p>
    <w:p>
      <w:pPr>
        <w:spacing w:after="160"/>
      </w:pPr>
    </w:p>
    <w:p>
      <w:pPr>
        <w:spacing w:after="60"/>
      </w:pPr>
      <w:r>
        <w:rPr>
          <w:rFonts w:ascii="Calibri" w:hAnsi="Calibri" w:cs="Calibri" w:eastAsia="Calibri"/>
          <w:b/>
          <w:color w:val="15131F"/>
          <w:sz w:val="28"/>
        </w:rPr>
        <w:t>2. Modèle d’e-mail pour demander une recommandation : résultat, profil, présentation, non facile</w:t>
      </w:r>
    </w:p>
    <w:p>
      <w:pPr>
        <w:spacing w:after="80"/>
      </w:pPr>
      <w:r>
        <w:rPr>
          <w:rFonts w:ascii="Calibri" w:hAnsi="Calibri" w:cs="Calibri" w:eastAsia="Calibri"/>
          <w:b w:val="0"/>
          <w:color w:val="5D5A70"/>
          <w:sz w:val="20"/>
        </w:rPr>
        <w:t>Envoi : Semaine 2 à 4 · Longueur : Moins de 130 mots · Objectif : Un oui avec un nom, ou un non clair. Les deux clôturent la demande.</w:t>
      </w:r>
    </w:p>
    <w:p>
      <w:pPr>
        <w:spacing w:after="40"/>
      </w:pPr>
      <w:r>
        <w:rPr>
          <w:rFonts w:ascii="Calibri" w:hAnsi="Calibri" w:cs="Calibri" w:eastAsia="Calibri"/>
          <w:b/>
          <w:color w:val="6B3CF0"/>
          <w:sz w:val="21"/>
        </w:rPr>
        <w:t>À envoyer quand</w:t>
      </w:r>
    </w:p>
    <w:p>
      <w:pPr>
        <w:spacing w:after="40"/>
        <w:ind w:left="283"/>
      </w:pPr>
      <w:r>
        <w:rPr>
          <w:rFonts w:ascii="Calibri" w:hAnsi="Calibri" w:cs="Calibri" w:eastAsia="Calibri"/>
          <w:b w:val="0"/>
          <w:color w:val="15131F"/>
          <w:sz w:val="21"/>
        </w:rPr>
        <w:t>• 2 à 4 semaines après un résultat livré, ou la semaine qui suit un renouvellement.</w:t>
      </w:r>
    </w:p>
    <w:p>
      <w:pPr>
        <w:spacing w:after="40"/>
        <w:ind w:left="283"/>
      </w:pPr>
      <w:r>
        <w:rPr>
          <w:rFonts w:ascii="Calibri" w:hAnsi="Calibri" w:cs="Calibri" w:eastAsia="Calibri"/>
          <w:b w:val="0"/>
          <w:color w:val="15131F"/>
          <w:sz w:val="21"/>
        </w:rPr>
        <w:t>• Vous pouvez nommer le résultat avec les mots du client.</w:t>
      </w:r>
    </w:p>
    <w:p>
      <w:pPr>
        <w:spacing w:after="40"/>
        <w:ind w:left="283"/>
      </w:pPr>
      <w:r>
        <w:rPr>
          <w:rFonts w:ascii="Calibri" w:hAnsi="Calibri" w:cs="Calibri" w:eastAsia="Calibri"/>
          <w:b w:val="0"/>
          <w:color w:val="15131F"/>
          <w:sz w:val="21"/>
        </w:rPr>
        <w:t>• Vous savez qui vous voulez rencontrer : un seul type de personne, en une ligne.</w:t>
      </w:r>
    </w:p>
    <w:p>
      <w:pPr>
        <w:spacing w:after="60"/>
      </w:pPr>
      <w:r>
        <w:rPr>
          <w:rFonts w:ascii="Calibri" w:hAnsi="Calibri" w:cs="Calibri" w:eastAsia="Calibri"/>
          <w:b/>
          <w:color w:val="6B3CF0"/>
          <w:sz w:val="21"/>
        </w:rPr>
        <w:t xml:space="preserve">Objet : </w:t>
      </w:r>
      <w:r>
        <w:rPr>
          <w:rFonts w:ascii="Calibri" w:hAnsi="Calibri" w:cs="Calibri" w:eastAsia="Calibri"/>
          <w:b w:val="0"/>
          <w:color w:val="15131F"/>
          <w:sz w:val="21"/>
        </w:rPr>
        <w:t>Une petite question après votre [projet ou résultat]</w:t>
      </w:r>
    </w:p>
    <w:p>
      <w:pPr>
        <w:spacing w:after="60"/>
      </w:pPr>
      <w:r>
        <w:rPr>
          <w:rFonts w:ascii="Calibri" w:hAnsi="Calibri" w:cs="Calibri" w:eastAsia="Calibri"/>
          <w:b/>
          <w:color w:val="6B3CF0"/>
          <w:sz w:val="21"/>
        </w:rPr>
        <w:t xml:space="preserve">Ou : </w:t>
      </w:r>
      <w:r>
        <w:rPr>
          <w:rFonts w:ascii="Calibri" w:hAnsi="Calibri" w:cs="Calibri" w:eastAsia="Calibri"/>
          <w:b w:val="0"/>
          <w:color w:val="15131F"/>
          <w:sz w:val="21"/>
        </w:rPr>
        <w:t>[Prénom], connaissez-vous quelqu’un qui a [leur problème] ?</w:t>
      </w:r>
    </w:p>
    <w:p>
      <w:pPr>
        <w:spacing w:after="60"/>
      </w:pPr>
      <w:r>
        <w:rPr>
          <w:rFonts w:ascii="Calibri" w:hAnsi="Calibri" w:cs="Calibri" w:eastAsia="Calibri"/>
          <w:b/>
          <w:color w:val="6B3CF0"/>
          <w:sz w:val="21"/>
        </w:rPr>
        <w:t xml:space="preserve">E-mail : </w:t>
      </w:r>
      <w:r>
        <w:rPr>
          <w:rFonts w:ascii="Calibri" w:hAnsi="Calibri" w:cs="Calibri" w:eastAsia="Calibri"/>
          <w:b w:val="0"/>
          <w:color w:val="15131F"/>
          <w:sz w:val="21"/>
        </w:rPr>
        <w:t>Bonjour [prénom],</w:t>
        <w:br/>
        <w:br/>
        <w:t>Ça m’a fait plaisir d’apprendre que [le résultat avec ses mots, par ex. la nouvelle chaudière a gardé la maison au chaud pendant la semaine de froid]. Merci encore de nous avoir choisis.</w:t>
        <w:br/>
        <w:br/>
        <w:t>Une petite question. Nous aimerions aider davantage de [profil recherché en une ligne, par ex. propriétaires de votre quartier dont la chaudière a plus de 12 ans]. Connaissez-vous une personne qui correspond ?</w:t>
        <w:br/>
        <w:br/>
        <w:t>Si oui, je peux vous envoyer trois phrases que vous pourrez lui transférer telles quelles. Elle pourra dire non, et vous n’aurez rien d’autre à faire.</w:t>
        <w:br/>
        <w:br/>
        <w:t>Si personne ne vous vient à l’esprit, aucun problème. Merci dans tous les cas.</w:t>
        <w:br/>
        <w:br/>
        <w:t>Bien cordialement,</w:t>
        <w:br/>
        <w:t>[votre nom]</w:t>
        <w:br/>
        <w:t>[votre entreprise], [téléphone]</w:t>
      </w:r>
    </w:p>
    <w:p>
      <w:pPr>
        <w:spacing w:after="60"/>
      </w:pPr>
      <w:r>
        <w:rPr>
          <w:rFonts w:ascii="Calibri" w:hAnsi="Calibri" w:cs="Calibri" w:eastAsia="Calibri"/>
          <w:b/>
          <w:color w:val="6B3CF0"/>
          <w:sz w:val="21"/>
        </w:rPr>
        <w:t xml:space="preserve">Conseil : </w:t>
      </w:r>
      <w:r>
        <w:rPr>
          <w:rFonts w:ascii="Calibri" w:hAnsi="Calibri" w:cs="Calibri" w:eastAsia="Calibri"/>
          <w:b w:val="0"/>
          <w:color w:val="5D5A70"/>
          <w:sz w:val="21"/>
        </w:rPr>
        <w:t>Le profil recherché, c’est tout le secret. « Quelqu’un qui a besoin d’un plombier » ne donne rien. « Un voisin dont la chaudière a plus de 12 ans » donne un nom, parce que le client visualise la personne.</w:t>
      </w:r>
    </w:p>
    <w:p>
      <w:pPr>
        <w:spacing w:after="80"/>
      </w:pPr>
      <w:r>
        <w:rPr>
          <w:rFonts w:ascii="Calibri" w:hAnsi="Calibri" w:cs="Calibri" w:eastAsia="Calibri"/>
          <w:b w:val="0"/>
          <w:color w:val="15131F"/>
          <w:sz w:val="21"/>
        </w:rPr>
        <w:t>Quand le client donne un nom, répondez avec la présentation à transférer (onglets suivants) et précisez que vous ne contacterez la personne que si elle vous écrit en premier.</w:t>
      </w:r>
    </w:p>
    <w:p>
      <w:pPr>
        <w:spacing w:after="60"/>
      </w:pPr>
      <w:r>
        <w:rPr>
          <w:rFonts w:ascii="Calibri" w:hAnsi="Calibri" w:cs="Calibri" w:eastAsia="Calibri"/>
          <w:b/>
          <w:color w:val="6B3CF0"/>
          <w:sz w:val="21"/>
        </w:rPr>
        <w:t xml:space="preserve">Tâche CRM : </w:t>
      </w:r>
      <w:r>
        <w:rPr>
          <w:rFonts w:ascii="Calibri" w:hAnsi="Calibri" w:cs="Calibri" w:eastAsia="Calibri"/>
          <w:b w:val="0"/>
          <w:color w:val="5D5A70"/>
          <w:sz w:val="21"/>
        </w:rPr>
        <w:t>Demande de recommandation : nom, Responsable, Déclencheur + 14 à 28 jours</w:t>
      </w:r>
    </w:p>
    <w:p>
      <w:pPr>
        <w:spacing w:after="160"/>
      </w:pPr>
    </w:p>
    <w:p>
      <w:pPr>
        <w:spacing w:after="60"/>
      </w:pPr>
      <w:r>
        <w:rPr>
          <w:rFonts w:ascii="Calibri" w:hAnsi="Calibri" w:cs="Calibri" w:eastAsia="Calibri"/>
          <w:b/>
          <w:color w:val="15131F"/>
          <w:sz w:val="28"/>
        </w:rPr>
        <w:t>3. Message court de demande de recommandation pour SMS, WhatsApp et chat</w:t>
      </w:r>
    </w:p>
    <w:p>
      <w:pPr>
        <w:spacing w:after="80"/>
      </w:pPr>
      <w:r>
        <w:rPr>
          <w:rFonts w:ascii="Calibri" w:hAnsi="Calibri" w:cs="Calibri" w:eastAsia="Calibri"/>
          <w:b w:val="0"/>
          <w:color w:val="5D5A70"/>
          <w:sz w:val="20"/>
        </w:rPr>
        <w:t>Longueur max : 300 caractères · Répondre : Le jour même · Objectif : Un nom, ou un non amical, dans le même fil.</w:t>
      </w:r>
    </w:p>
    <w:p>
      <w:pPr>
        <w:spacing w:after="40"/>
      </w:pPr>
      <w:r>
        <w:rPr>
          <w:rFonts w:ascii="Calibri" w:hAnsi="Calibri" w:cs="Calibri" w:eastAsia="Calibri"/>
          <w:b/>
          <w:color w:val="6B3CF0"/>
          <w:sz w:val="21"/>
        </w:rPr>
        <w:t>À envoyer quand</w:t>
      </w:r>
    </w:p>
    <w:p>
      <w:pPr>
        <w:spacing w:after="40"/>
        <w:ind w:left="283"/>
      </w:pPr>
      <w:r>
        <w:rPr>
          <w:rFonts w:ascii="Calibri" w:hAnsi="Calibri" w:cs="Calibri" w:eastAsia="Calibri"/>
          <w:b w:val="0"/>
          <w:color w:val="15131F"/>
          <w:sz w:val="21"/>
        </w:rPr>
        <w:t>• Le client vient de vous remercier ou de vous donner 5 étoiles dans un fil de chat, WhatsApp ou SMS. Répondez dans le même fil, le jour même, en moins de 300 caractères.</w:t>
      </w:r>
    </w:p>
    <w:p>
      <w:pPr>
        <w:spacing w:after="60"/>
      </w:pPr>
      <w:r>
        <w:rPr>
          <w:rFonts w:ascii="Calibri" w:hAnsi="Calibri" w:cs="Calibri" w:eastAsia="Calibri"/>
          <w:b/>
          <w:color w:val="6B3CF0"/>
          <w:sz w:val="21"/>
        </w:rPr>
        <w:t xml:space="preserve">Message, après un remerciement : </w:t>
      </w:r>
      <w:r>
        <w:rPr>
          <w:rFonts w:ascii="Calibri" w:hAnsi="Calibri" w:cs="Calibri" w:eastAsia="Calibri"/>
          <w:b w:val="0"/>
          <w:color w:val="15131F"/>
          <w:sz w:val="21"/>
        </w:rPr>
        <w:t>Merci [prénom], ça nous fait vraiment plaisir. Une petite question : connaissez-vous un [profil recherché, par ex. voisin avec une vieille chaudière] qui voudrait la même chose ? Si oui, je peux vous envoyer une présentation de 3 lignes à transférer. Sinon, aucun problème.</w:t>
      </w:r>
    </w:p>
    <w:p>
      <w:pPr>
        <w:spacing w:after="60"/>
      </w:pPr>
      <w:r>
        <w:rPr>
          <w:rFonts w:ascii="Calibri" w:hAnsi="Calibri" w:cs="Calibri" w:eastAsia="Calibri"/>
          <w:b/>
          <w:color w:val="6B3CF0"/>
          <w:sz w:val="21"/>
        </w:rPr>
        <w:t xml:space="preserve">Ou, après une note 5 étoiles : </w:t>
      </w:r>
      <w:r>
        <w:rPr>
          <w:rFonts w:ascii="Calibri" w:hAnsi="Calibri" w:cs="Calibri" w:eastAsia="Calibri"/>
          <w:b w:val="0"/>
          <w:color w:val="15131F"/>
          <w:sz w:val="21"/>
        </w:rPr>
        <w:t>Merci pour les 5 étoiles, [prénom] ! Si vous connaissez un [profil recherché] que nous pourrions aider, je peux vous envoyer une courte présentation à lui transférer. Aucun souci si personne ne vous vient à l’esprit.</w:t>
      </w:r>
    </w:p>
    <w:p>
      <w:pPr>
        <w:spacing w:after="60"/>
      </w:pPr>
      <w:r>
        <w:rPr>
          <w:rFonts w:ascii="Calibri" w:hAnsi="Calibri" w:cs="Calibri" w:eastAsia="Calibri"/>
          <w:b/>
          <w:color w:val="6B3CF0"/>
          <w:sz w:val="21"/>
        </w:rPr>
        <w:t xml:space="preserve">Réponse quand le client dit oui, e-mail ou chat : </w:t>
      </w:r>
      <w:r>
        <w:rPr>
          <w:rFonts w:ascii="Calibri" w:hAnsi="Calibri" w:cs="Calibri" w:eastAsia="Calibri"/>
          <w:b w:val="0"/>
          <w:color w:val="15131F"/>
          <w:sz w:val="21"/>
        </w:rPr>
        <w:t>Super, merci. Voici le texte, prêt à transférer :</w:t>
        <w:br/>
        <w:br/>
        <w:t>[collez la présentation à transférer]</w:t>
        <w:br/>
        <w:br/>
        <w:t>Modifiez ce que vous voulez. Je ne contacterai [prénom du contact] que si cette personne me contacte en premier.</w:t>
      </w:r>
    </w:p>
    <w:p>
      <w:pPr>
        <w:spacing w:after="60"/>
      </w:pPr>
      <w:r>
        <w:rPr>
          <w:rFonts w:ascii="Calibri" w:hAnsi="Calibri" w:cs="Calibri" w:eastAsia="Calibri"/>
          <w:b/>
          <w:color w:val="6B3CF0"/>
          <w:sz w:val="21"/>
        </w:rPr>
        <w:t xml:space="preserve">Réponse quand le client dit non : </w:t>
      </w:r>
      <w:r>
        <w:rPr>
          <w:rFonts w:ascii="Calibri" w:hAnsi="Calibri" w:cs="Calibri" w:eastAsia="Calibri"/>
          <w:b w:val="0"/>
          <w:color w:val="15131F"/>
          <w:sz w:val="21"/>
        </w:rPr>
        <w:t>Aucun problème, [prénom]. Merci encore, et profitez bien de [le résultat].</w:t>
      </w:r>
    </w:p>
    <w:p>
      <w:pPr>
        <w:spacing w:after="60"/>
      </w:pPr>
      <w:r>
        <w:rPr>
          <w:rFonts w:ascii="Calibri" w:hAnsi="Calibri" w:cs="Calibri" w:eastAsia="Calibri"/>
          <w:b/>
          <w:color w:val="6B3CF0"/>
          <w:sz w:val="21"/>
        </w:rPr>
        <w:t xml:space="preserve">Conseil : </w:t>
      </w:r>
      <w:r>
        <w:rPr>
          <w:rFonts w:ascii="Calibri" w:hAnsi="Calibri" w:cs="Calibri" w:eastAsia="Calibri"/>
          <w:b w:val="0"/>
          <w:color w:val="5D5A70"/>
          <w:sz w:val="21"/>
        </w:rPr>
        <w:t>Enregistrez ces trois messages comme réponses enregistrées avec des raccourcis comme /ref-ask, /ref-yes et /ref-no. Remplacez les crochets avant d’envoyer. Si le client donne un nom, ajoutez le tag Parrain à sa fiche.</w:t>
      </w:r>
    </w:p>
    <w:p>
      <w:pPr>
        <w:spacing w:after="60"/>
      </w:pPr>
      <w:r>
        <w:rPr>
          <w:rFonts w:ascii="Calibri" w:hAnsi="Calibri" w:cs="Calibri" w:eastAsia="Calibri"/>
          <w:b/>
          <w:color w:val="6B3CF0"/>
          <w:sz w:val="21"/>
        </w:rPr>
        <w:t xml:space="preserve">Raccourcis des réponses enregistrées : </w:t>
      </w:r>
      <w:r>
        <w:rPr>
          <w:rFonts w:ascii="Calibri" w:hAnsi="Calibri" w:cs="Calibri" w:eastAsia="Calibri"/>
          <w:b w:val="0"/>
          <w:color w:val="5D5A70"/>
          <w:sz w:val="21"/>
        </w:rPr>
        <w:t>/ref-ask, /ref-yes, /ref-no</w:t>
      </w:r>
    </w:p>
    <w:p>
      <w:pPr>
        <w:spacing w:after="160"/>
      </w:pPr>
    </w:p>
    <w:p>
      <w:pPr>
        <w:spacing w:after="60"/>
      </w:pPr>
      <w:r>
        <w:rPr>
          <w:rFonts w:ascii="Calibri" w:hAnsi="Calibri" w:cs="Calibri" w:eastAsia="Calibri"/>
          <w:b/>
          <w:color w:val="15131F"/>
          <w:sz w:val="28"/>
        </w:rPr>
        <w:t>4. La présentation à transférer que votre client envoie à son contact</w:t>
      </w:r>
    </w:p>
    <w:p>
      <w:pPr>
        <w:spacing w:after="80"/>
      </w:pPr>
      <w:r>
        <w:rPr>
          <w:rFonts w:ascii="Calibri" w:hAnsi="Calibri" w:cs="Calibri" w:eastAsia="Calibri"/>
          <w:b w:val="0"/>
          <w:color w:val="5D5A70"/>
          <w:sz w:val="20"/>
        </w:rPr>
        <w:t>Longueur : 3 phrases · Rédigée par : Vous, dans sa voix · Règle : C’est le client qui l’envoie. Vous ne contactez jamais le contact en premier.</w:t>
      </w:r>
    </w:p>
    <w:p>
      <w:pPr>
        <w:spacing w:after="80"/>
      </w:pPr>
      <w:r>
        <w:rPr>
          <w:rFonts w:ascii="Calibri" w:hAnsi="Calibri" w:cs="Calibri" w:eastAsia="Calibri"/>
          <w:b w:val="0"/>
          <w:color w:val="15131F"/>
          <w:sz w:val="21"/>
        </w:rPr>
        <w:t>La plupart des recommandations meurent parce que le client doit écrire quelque chose. Écrivez-le pour lui : trois phrases dans sa voix, à transférer telles quelles ou avec un mot changé. Le contact peut dire non d’un seul geste.</w:t>
      </w:r>
    </w:p>
    <w:p>
      <w:pPr>
        <w:spacing w:after="60"/>
      </w:pPr>
      <w:r>
        <w:rPr>
          <w:rFonts w:ascii="Calibri" w:hAnsi="Calibri" w:cs="Calibri" w:eastAsia="Calibri"/>
          <w:b/>
          <w:color w:val="6B3CF0"/>
          <w:sz w:val="21"/>
        </w:rPr>
        <w:t xml:space="preserve">Présentation, le client la transfère : </w:t>
      </w:r>
      <w:r>
        <w:rPr>
          <w:rFonts w:ascii="Calibri" w:hAnsi="Calibri" w:cs="Calibri" w:eastAsia="Calibri"/>
          <w:b w:val="0"/>
          <w:color w:val="15131F"/>
          <w:sz w:val="21"/>
        </w:rPr>
        <w:t>Bonjour [prénom du contact],</w:t>
        <w:br/>
        <w:br/>
        <w:t>Nous venons de faire [le résultat, par ex. remplacer notre chaudière] par [votre entreprise], et ils ont été [un mot honnête, par ex. rapides et soigneux]. Vous m’aviez parlé de [sa situation, par ex. votre chaudière qui fait des siennes], alors j’ai pensé à vous.</w:t>
        <w:br/>
        <w:br/>
        <w:t>Si vous voulez, [votre nom] peut vous appeler : [téléphone]. Ou répondez simplement ici et je vous mets en relation. Aucune pression, dans un sens comme dans l’autre.</w:t>
        <w:br/>
        <w:br/>
        <w:t>[prénom du client]</w:t>
      </w:r>
    </w:p>
    <w:p>
      <w:pPr>
        <w:spacing w:after="60"/>
      </w:pPr>
      <w:r>
        <w:rPr>
          <w:rFonts w:ascii="Calibri" w:hAnsi="Calibri" w:cs="Calibri" w:eastAsia="Calibri"/>
          <w:b/>
          <w:color w:val="6B3CF0"/>
          <w:sz w:val="21"/>
        </w:rPr>
        <w:t xml:space="preserve">Plus court, pour WhatsApp : </w:t>
      </w:r>
      <w:r>
        <w:rPr>
          <w:rFonts w:ascii="Calibri" w:hAnsi="Calibri" w:cs="Calibri" w:eastAsia="Calibri"/>
          <w:b w:val="0"/>
          <w:color w:val="15131F"/>
          <w:sz w:val="21"/>
        </w:rPr>
        <w:t>Bonjour [prénom du contact], nous venons de faire appel à [votre entreprise] pour [le résultat] et ils ont été [un mot honnête]. Vous m’aviez parlé de [sa situation]. Leur numéro : [téléphone], si ça peut servir. Aucune pression. [prénom du client]</w:t>
      </w:r>
    </w:p>
    <w:p>
      <w:pPr>
        <w:spacing w:after="40"/>
      </w:pPr>
      <w:r>
        <w:rPr>
          <w:rFonts w:ascii="Calibri" w:hAnsi="Calibri" w:cs="Calibri" w:eastAsia="Calibri"/>
          <w:b/>
          <w:color w:val="6B3CF0"/>
          <w:sz w:val="21"/>
        </w:rPr>
        <w:t>Règles de la présentation</w:t>
      </w:r>
    </w:p>
    <w:p>
      <w:pPr>
        <w:spacing w:after="40"/>
        <w:ind w:left="283"/>
      </w:pPr>
      <w:r>
        <w:rPr>
          <w:rFonts w:ascii="Calibri" w:hAnsi="Calibri" w:cs="Calibri" w:eastAsia="Calibri"/>
          <w:b w:val="0"/>
          <w:color w:val="15131F"/>
          <w:sz w:val="21"/>
        </w:rPr>
        <w:t>• Dans la voix du client, à la première personne. Un mot honnête sur vous, que le client peut changer.</w:t>
      </w:r>
    </w:p>
    <w:p>
      <w:pPr>
        <w:spacing w:after="40"/>
        <w:ind w:left="283"/>
      </w:pPr>
      <w:r>
        <w:rPr>
          <w:rFonts w:ascii="Calibri" w:hAnsi="Calibri" w:cs="Calibri" w:eastAsia="Calibri"/>
          <w:b w:val="0"/>
          <w:color w:val="15131F"/>
          <w:sz w:val="21"/>
        </w:rPr>
        <w:t>• Le profil recherché de votre demande, pour que le contact sache pourquoi on lui écrit.</w:t>
      </w:r>
    </w:p>
    <w:p>
      <w:pPr>
        <w:spacing w:after="40"/>
        <w:ind w:left="283"/>
      </w:pPr>
      <w:r>
        <w:rPr>
          <w:rFonts w:ascii="Calibri" w:hAnsi="Calibri" w:cs="Calibri" w:eastAsia="Calibri"/>
          <w:b w:val="0"/>
          <w:color w:val="15131F"/>
          <w:sz w:val="21"/>
        </w:rPr>
        <w:t>• Votre nom et un seul moyen de vous joindre, pas de lien de suivi. « Aucune pression » reste dans chaque version.</w:t>
      </w:r>
    </w:p>
    <w:p>
      <w:pPr>
        <w:spacing w:after="60"/>
      </w:pPr>
      <w:r>
        <w:rPr>
          <w:rFonts w:ascii="Calibri" w:hAnsi="Calibri" w:cs="Calibri" w:eastAsia="Calibri"/>
          <w:b/>
          <w:color w:val="6B3CF0"/>
          <w:sz w:val="21"/>
        </w:rPr>
        <w:t xml:space="preserve">Conseil : </w:t>
      </w:r>
      <w:r>
        <w:rPr>
          <w:rFonts w:ascii="Calibri" w:hAnsi="Calibri" w:cs="Calibri" w:eastAsia="Calibri"/>
          <w:b w:val="0"/>
          <w:color w:val="5D5A70"/>
          <w:sz w:val="21"/>
        </w:rPr>
        <w:t>N’envoyez jamais la présentation au contact vous-même, même si le client vous donne son numéro. La recommandation appartient au client.</w:t>
      </w:r>
    </w:p>
    <w:p>
      <w:pPr>
        <w:spacing w:after="80"/>
      </w:pPr>
      <w:r>
        <w:rPr>
          <w:rFonts w:ascii="Calibri" w:hAnsi="Calibri" w:cs="Calibri" w:eastAsia="Calibri"/>
          <w:b w:val="0"/>
          <w:color w:val="15131F"/>
          <w:sz w:val="21"/>
        </w:rPr>
        <w:t>Quand le contact écrit ou appelle, créez le lead le jour même avec le champ Recommandé par renseigné au nom du client. S’il ne se manifeste jamais, ne le relancez pas.</w:t>
      </w:r>
    </w:p>
    <w:p>
      <w:pPr>
        <w:spacing w:after="60"/>
      </w:pPr>
      <w:r>
        <w:rPr>
          <w:rFonts w:ascii="Calibri" w:hAnsi="Calibri" w:cs="Calibri" w:eastAsia="Calibri"/>
          <w:b/>
          <w:color w:val="6B3CF0"/>
          <w:sz w:val="21"/>
        </w:rPr>
        <w:t xml:space="preserve">Doit contenir : </w:t>
      </w:r>
      <w:r>
        <w:rPr>
          <w:rFonts w:ascii="Calibri" w:hAnsi="Calibri" w:cs="Calibri" w:eastAsia="Calibri"/>
          <w:b w:val="0"/>
          <w:color w:val="5D5A70"/>
          <w:sz w:val="21"/>
        </w:rPr>
        <w:t>Le résultat, Sa situation, Un mot honnête, Votre contact, Aucune pression</w:t>
      </w:r>
    </w:p>
    <w:p>
      <w:pPr>
        <w:spacing w:after="160"/>
      </w:pPr>
    </w:p>
    <w:p>
      <w:pPr>
        <w:spacing w:after="60"/>
      </w:pPr>
      <w:r>
        <w:rPr>
          <w:rFonts w:ascii="Calibri" w:hAnsi="Calibri" w:cs="Calibri" w:eastAsia="Calibri"/>
          <w:b/>
          <w:color w:val="15131F"/>
          <w:sz w:val="28"/>
        </w:rPr>
        <w:t>5. Remerciement après une recommandation, avec et sans récompense</w:t>
      </w:r>
    </w:p>
    <w:p>
      <w:pPr>
        <w:spacing w:after="80"/>
      </w:pPr>
      <w:r>
        <w:rPr>
          <w:rFonts w:ascii="Calibri" w:hAnsi="Calibri" w:cs="Calibri" w:eastAsia="Calibri"/>
          <w:b w:val="0"/>
          <w:color w:val="5D5A70"/>
          <w:sz w:val="20"/>
        </w:rPr>
        <w:t>Envoi sous : 1 jour · Récompense : Fixe, ou aucune · Règle : Remerciez deux fois : quand le contact se manifeste, et quand il achète.</w:t>
      </w:r>
    </w:p>
    <w:p>
      <w:pPr>
        <w:spacing w:after="40"/>
      </w:pPr>
      <w:r>
        <w:rPr>
          <w:rFonts w:ascii="Calibri" w:hAnsi="Calibri" w:cs="Calibri" w:eastAsia="Calibri"/>
          <w:b/>
          <w:color w:val="6B3CF0"/>
          <w:sz w:val="21"/>
        </w:rPr>
        <w:t>À envoyer quand</w:t>
      </w:r>
    </w:p>
    <w:p>
      <w:pPr>
        <w:spacing w:after="40"/>
        <w:ind w:left="283"/>
      </w:pPr>
      <w:r>
        <w:rPr>
          <w:rFonts w:ascii="Calibri" w:hAnsi="Calibri" w:cs="Calibri" w:eastAsia="Calibri"/>
          <w:b w:val="0"/>
          <w:color w:val="15131F"/>
          <w:sz w:val="21"/>
        </w:rPr>
        <w:t>• Dans la journée qui suit la prise de contact de la personne recommandée, quelle que soit la suite.</w:t>
      </w:r>
    </w:p>
    <w:p>
      <w:pPr>
        <w:spacing w:after="40"/>
        <w:ind w:left="283"/>
      </w:pPr>
      <w:r>
        <w:rPr>
          <w:rFonts w:ascii="Calibri" w:hAnsi="Calibri" w:cs="Calibri" w:eastAsia="Calibri"/>
          <w:b w:val="0"/>
          <w:color w:val="15131F"/>
          <w:sz w:val="21"/>
        </w:rPr>
        <w:t>• De nouveau quand elle devient cliente, avec la récompense si vous en proposez une. Si elle ne se manifeste jamais, remerciez le client d’avoir transféré, une seule fois.</w:t>
      </w:r>
    </w:p>
    <w:p>
      <w:pPr>
        <w:spacing w:after="60"/>
      </w:pPr>
      <w:r>
        <w:rPr>
          <w:rFonts w:ascii="Calibri" w:hAnsi="Calibri" w:cs="Calibri" w:eastAsia="Calibri"/>
          <w:b/>
          <w:color w:val="6B3CF0"/>
          <w:sz w:val="21"/>
        </w:rPr>
        <w:t xml:space="preserve">Sans récompense : </w:t>
      </w:r>
      <w:r>
        <w:rPr>
          <w:rFonts w:ascii="Calibri" w:hAnsi="Calibri" w:cs="Calibri" w:eastAsia="Calibri"/>
          <w:b w:val="0"/>
          <w:color w:val="15131F"/>
          <w:sz w:val="21"/>
        </w:rPr>
        <w:t>Bonjour [prénom],</w:t>
        <w:br/>
        <w:br/>
        <w:t>[Prénom du contact] nous a contactés aujourd’hui. Merci beaucoup pour cette mise en relation. Quelle que soit sa décision, j’apprécie vraiment que vous ayez mis votre nom derrière nous.</w:t>
        <w:br/>
        <w:br/>
        <w:t>Si vous avez un jour besoin de quoi que ce soit de notre part, vous savez où me trouver.</w:t>
        <w:br/>
        <w:br/>
        <w:t>[votre nom]</w:t>
      </w:r>
    </w:p>
    <w:p>
      <w:pPr>
        <w:spacing w:after="60"/>
      </w:pPr>
      <w:r>
        <w:rPr>
          <w:rFonts w:ascii="Calibri" w:hAnsi="Calibri" w:cs="Calibri" w:eastAsia="Calibri"/>
          <w:b/>
          <w:color w:val="6B3CF0"/>
          <w:sz w:val="21"/>
        </w:rPr>
        <w:t xml:space="preserve">Avec récompense : </w:t>
      </w:r>
      <w:r>
        <w:rPr>
          <w:rFonts w:ascii="Calibri" w:hAnsi="Calibri" w:cs="Calibri" w:eastAsia="Calibri"/>
          <w:b w:val="0"/>
          <w:color w:val="15131F"/>
          <w:sz w:val="21"/>
        </w:rPr>
        <w:t>Bonjour [prénom],</w:t>
        <w:br/>
        <w:br/>
        <w:t>[Prénom du contact] nous a contactés aujourd’hui. Merci pour cette mise en relation. Comme promis, une fois que nous aurons terminé [son premier chantier ou sa première commande], vous recevrez [la récompense, par ex. un avoir de 50 $ sur votre prochaine intervention]. Je vous préviendrai dès que ce sera crédité sur votre compte.</w:t>
        <w:br/>
        <w:br/>
        <w:t>Merci de nous avoir fait confiance pour quelqu’un que vous connaissez.</w:t>
        <w:br/>
        <w:br/>
        <w:t>[votre nom]</w:t>
      </w:r>
    </w:p>
    <w:p>
      <w:pPr>
        <w:spacing w:after="40"/>
      </w:pPr>
      <w:r>
        <w:rPr>
          <w:rFonts w:ascii="Calibri" w:hAnsi="Calibri" w:cs="Calibri" w:eastAsia="Calibri"/>
          <w:b/>
          <w:color w:val="6B3CF0"/>
          <w:sz w:val="21"/>
        </w:rPr>
        <w:t>Des récompenses simples et légales</w:t>
      </w:r>
    </w:p>
    <w:p>
      <w:pPr>
        <w:spacing w:after="40"/>
        <w:ind w:left="283"/>
      </w:pPr>
      <w:r>
        <w:rPr>
          <w:rFonts w:ascii="Calibri" w:hAnsi="Calibri" w:cs="Calibri" w:eastAsia="Calibri"/>
          <w:b w:val="0"/>
          <w:color w:val="15131F"/>
          <w:sz w:val="21"/>
        </w:rPr>
        <w:t>• Une seule récompense fixe pour chaque recommandation, annoncée avant que le client ne transfère quoi que ce soit, versée quand la personne recommandée devient cliente. Notez-la sur la fiche du contact et sur l’avoir.</w:t>
      </w:r>
    </w:p>
    <w:p>
      <w:pPr>
        <w:spacing w:after="40"/>
        <w:ind w:left="283"/>
      </w:pPr>
      <w:r>
        <w:rPr>
          <w:rFonts w:ascii="Calibri" w:hAnsi="Calibri" w:cs="Calibri" w:eastAsia="Calibri"/>
          <w:b w:val="0"/>
          <w:color w:val="15131F"/>
          <w:sz w:val="21"/>
        </w:rPr>
        <w:t>• Une récompense pour une recommandation, c’est normal. Une récompense pour un avis, non : Google considère les incitations à laisser un avis comme du contenu faux et trompeur, et aux États-Unis, la règle de la FTC interdit les incitations conditionnées au ton, positif ou négatif, de l’avis.</w:t>
      </w:r>
    </w:p>
    <w:p>
      <w:pPr>
        <w:spacing w:after="40"/>
        <w:ind w:left="283"/>
      </w:pPr>
      <w:r>
        <w:rPr>
          <w:rFonts w:ascii="Calibri" w:hAnsi="Calibri" w:cs="Calibri" w:eastAsia="Calibri"/>
          <w:b w:val="0"/>
          <w:color w:val="15131F"/>
          <w:sz w:val="21"/>
        </w:rPr>
        <w:t>• Si vous vendez à des entreprises, vérifiez que la personne qui recommande peut accepter un cadeau. Proposez de reverser la récompense à une association, ou passez-vous-en.</w:t>
      </w:r>
    </w:p>
    <w:p>
      <w:pPr>
        <w:spacing w:after="60"/>
      </w:pPr>
      <w:r>
        <w:rPr>
          <w:rFonts w:ascii="Calibri" w:hAnsi="Calibri" w:cs="Calibri" w:eastAsia="Calibri"/>
          <w:b/>
          <w:color w:val="6B3CF0"/>
          <w:sz w:val="21"/>
        </w:rPr>
        <w:t xml:space="preserve">Conseil : </w:t>
      </w:r>
      <w:r>
        <w:rPr>
          <w:rFonts w:ascii="Calibri" w:hAnsi="Calibri" w:cs="Calibri" w:eastAsia="Calibri"/>
          <w:b w:val="0"/>
          <w:color w:val="5D5A70"/>
          <w:sz w:val="21"/>
        </w:rPr>
        <w:t>Un remerciement sans récompense, envoyé le jour même, vaut mieux qu’une récompense envoyée trois semaines trop tard. La rapidité est le signal.</w:t>
      </w:r>
    </w:p>
    <w:p>
      <w:pPr>
        <w:spacing w:after="60"/>
      </w:pPr>
      <w:r>
        <w:rPr>
          <w:rFonts w:ascii="Calibri" w:hAnsi="Calibri" w:cs="Calibri" w:eastAsia="Calibri"/>
          <w:b/>
          <w:color w:val="6B3CF0"/>
          <w:sz w:val="21"/>
        </w:rPr>
        <w:t xml:space="preserve">Jamais : </w:t>
      </w:r>
      <w:r>
        <w:rPr>
          <w:rFonts w:ascii="Calibri" w:hAnsi="Calibri" w:cs="Calibri" w:eastAsia="Calibri"/>
          <w:b w:val="0"/>
          <w:color w:val="5D5A70"/>
          <w:sz w:val="21"/>
        </w:rPr>
        <w:t>Récompense pour un avis, Récompenses floues, Merci tardif</w:t>
      </w:r>
    </w:p>
    <w:p>
      <w:pPr>
        <w:spacing w:after="160"/>
      </w:pPr>
    </w:p>
    <w:p>
      <w:pPr>
        <w:spacing w:after="60"/>
      </w:pPr>
      <w:r>
        <w:rPr>
          <w:rFonts w:ascii="Calibri" w:hAnsi="Calibri" w:cs="Calibri" w:eastAsia="Calibri"/>
          <w:b/>
          <w:color w:val="15131F"/>
          <w:sz w:val="28"/>
        </w:rPr>
        <w:t>6. Message de demande d’avis pour Google et les autres sites d’avis</w:t>
      </w:r>
    </w:p>
    <w:p>
      <w:pPr>
        <w:spacing w:after="80"/>
      </w:pPr>
      <w:r>
        <w:rPr>
          <w:rFonts w:ascii="Calibri" w:hAnsi="Calibri" w:cs="Calibri" w:eastAsia="Calibri"/>
          <w:b w:val="0"/>
          <w:color w:val="5D5A70"/>
          <w:sz w:val="20"/>
        </w:rPr>
        <w:t>Demander sous : 1 jour · Incitation : Aucune · Règle : Un lien, un geste, des mots honnêtes, aucune récompense.</w:t>
      </w:r>
    </w:p>
    <w:p>
      <w:pPr>
        <w:spacing w:after="40"/>
      </w:pPr>
      <w:r>
        <w:rPr>
          <w:rFonts w:ascii="Calibri" w:hAnsi="Calibri" w:cs="Calibri" w:eastAsia="Calibri"/>
          <w:b/>
          <w:color w:val="6B3CF0"/>
          <w:sz w:val="21"/>
        </w:rPr>
        <w:t>Demander quand</w:t>
      </w:r>
    </w:p>
    <w:p>
      <w:pPr>
        <w:spacing w:after="40"/>
        <w:ind w:left="283"/>
      </w:pPr>
      <w:r>
        <w:rPr>
          <w:rFonts w:ascii="Calibri" w:hAnsi="Calibri" w:cs="Calibri" w:eastAsia="Calibri"/>
          <w:b w:val="0"/>
          <w:color w:val="15131F"/>
          <w:sz w:val="21"/>
        </w:rPr>
        <w:t>• Dans la journée qui suit un résultat livré, un remerciement ou une note 5 étoiles dans le chat.</w:t>
      </w:r>
    </w:p>
    <w:p>
      <w:pPr>
        <w:spacing w:after="40"/>
        <w:ind w:left="283"/>
      </w:pPr>
      <w:r>
        <w:rPr>
          <w:rFonts w:ascii="Calibri" w:hAnsi="Calibri" w:cs="Calibri" w:eastAsia="Calibri"/>
          <w:b w:val="0"/>
          <w:color w:val="15131F"/>
          <w:sz w:val="21"/>
        </w:rPr>
        <w:t>• Chaque client reçoit la même demande au même moment de votre processus. Ne filtrez pas selon la note.</w:t>
      </w:r>
    </w:p>
    <w:p>
      <w:pPr>
        <w:spacing w:after="40"/>
        <w:ind w:left="283"/>
      </w:pPr>
      <w:r>
        <w:rPr>
          <w:rFonts w:ascii="Calibri" w:hAnsi="Calibri" w:cs="Calibri" w:eastAsia="Calibri"/>
          <w:b w:val="0"/>
          <w:color w:val="15131F"/>
          <w:sz w:val="21"/>
        </w:rPr>
        <w:t>• Un seul lien qui ouvre directement le formulaire d’avis. Google fournit à chaque entreprise un lien d’avis et un code QR.</w:t>
      </w:r>
    </w:p>
    <w:p>
      <w:pPr>
        <w:spacing w:after="60"/>
      </w:pPr>
      <w:r>
        <w:rPr>
          <w:rFonts w:ascii="Calibri" w:hAnsi="Calibri" w:cs="Calibri" w:eastAsia="Calibri"/>
          <w:b/>
          <w:color w:val="6B3CF0"/>
          <w:sz w:val="21"/>
        </w:rPr>
        <w:t xml:space="preserve">Objet : </w:t>
      </w:r>
      <w:r>
        <w:rPr>
          <w:rFonts w:ascii="Calibri" w:hAnsi="Calibri" w:cs="Calibri" w:eastAsia="Calibri"/>
          <w:b w:val="0"/>
          <w:color w:val="15131F"/>
          <w:sz w:val="21"/>
        </w:rPr>
        <w:t>Comment ça s’est passé pour vous, [prénom] ?</w:t>
      </w:r>
    </w:p>
    <w:p>
      <w:pPr>
        <w:spacing w:after="60"/>
      </w:pPr>
      <w:r>
        <w:rPr>
          <w:rFonts w:ascii="Calibri" w:hAnsi="Calibri" w:cs="Calibri" w:eastAsia="Calibri"/>
          <w:b/>
          <w:color w:val="6B3CF0"/>
          <w:sz w:val="21"/>
        </w:rPr>
        <w:t xml:space="preserve">Ou : </w:t>
      </w:r>
      <w:r>
        <w:rPr>
          <w:rFonts w:ascii="Calibri" w:hAnsi="Calibri" w:cs="Calibri" w:eastAsia="Calibri"/>
          <w:b w:val="0"/>
          <w:color w:val="15131F"/>
          <w:sz w:val="21"/>
        </w:rPr>
        <w:t>Une minute pour un avis sur [votre entreprise] ?</w:t>
      </w:r>
    </w:p>
    <w:p>
      <w:pPr>
        <w:spacing w:after="60"/>
      </w:pPr>
      <w:r>
        <w:rPr>
          <w:rFonts w:ascii="Calibri" w:hAnsi="Calibri" w:cs="Calibri" w:eastAsia="Calibri"/>
          <w:b/>
          <w:color w:val="6B3CF0"/>
          <w:sz w:val="21"/>
        </w:rPr>
        <w:t xml:space="preserve">E-mail : </w:t>
      </w:r>
      <w:r>
        <w:rPr>
          <w:rFonts w:ascii="Calibri" w:hAnsi="Calibri" w:cs="Calibri" w:eastAsia="Calibri"/>
          <w:b w:val="0"/>
          <w:color w:val="15131F"/>
          <w:sz w:val="21"/>
        </w:rPr>
        <w:t>Bonjour [prénom],</w:t>
        <w:br/>
        <w:br/>
        <w:t>Merci d’avoir choisi [votre entreprise] pour [le chantier ou la commande]. J’espère que [le résultat] vous donne entière satisfaction.</w:t>
        <w:br/>
        <w:br/>
        <w:t>Si vous avez une minute, accepteriez-vous de nous laisser un avis sur Google ? Cela aide d’autres [personnes dans la même situation, par ex. propriétaires du quartier] à se décider.</w:t>
        <w:br/>
        <w:br/>
        <w:t>[lien d’avis]</w:t>
        <w:br/>
        <w:br/>
        <w:t>Nous voulons un retour honnête, y compris sur ce que nous pourrions mieux faire. Si quelque chose n’allait pas, répondez à cet e-mail et je m’en occupe personnellement.</w:t>
        <w:br/>
        <w:br/>
        <w:t>Merci,</w:t>
        <w:br/>
        <w:t>[votre nom]</w:t>
        <w:br/>
        <w:t>[votre entreprise]</w:t>
      </w:r>
    </w:p>
    <w:p>
      <w:pPr>
        <w:spacing w:after="60"/>
      </w:pPr>
      <w:r>
        <w:rPr>
          <w:rFonts w:ascii="Calibri" w:hAnsi="Calibri" w:cs="Calibri" w:eastAsia="Calibri"/>
          <w:b/>
          <w:color w:val="6B3CF0"/>
          <w:sz w:val="21"/>
        </w:rPr>
        <w:t xml:space="preserve">Message court, SMS, WhatsApp ou chat : </w:t>
      </w:r>
      <w:r>
        <w:rPr>
          <w:rFonts w:ascii="Calibri" w:hAnsi="Calibri" w:cs="Calibri" w:eastAsia="Calibri"/>
          <w:b w:val="0"/>
          <w:color w:val="15131F"/>
          <w:sz w:val="21"/>
        </w:rPr>
        <w:t>Merci d’avoir choisi [votre entreprise], [prénom]. Si vous avez une minute, un avis honnête sur Google aide d’autres personnes à se décider : [lien d’avis]. Si quelque chose n’allait pas, répondez simplement ici et je m’en occupe. Merci !</w:t>
      </w:r>
    </w:p>
    <w:p>
      <w:pPr>
        <w:spacing w:after="60"/>
      </w:pPr>
      <w:r>
        <w:rPr>
          <w:rFonts w:ascii="Calibri" w:hAnsi="Calibri" w:cs="Calibri" w:eastAsia="Calibri"/>
          <w:b/>
          <w:color w:val="6B3CF0"/>
          <w:sz w:val="21"/>
        </w:rPr>
        <w:t xml:space="preserve">Réponse après une note 5 étoiles dans le chat : </w:t>
      </w:r>
      <w:r>
        <w:rPr>
          <w:rFonts w:ascii="Calibri" w:hAnsi="Calibri" w:cs="Calibri" w:eastAsia="Calibri"/>
          <w:b w:val="0"/>
          <w:color w:val="15131F"/>
          <w:sz w:val="21"/>
        </w:rPr>
        <w:t>Merci pour les 5 étoiles, [prénom] ! Si vous avez encore une minute, les mêmes mots sur Google aideraient d’autres personnes à nous trouver : [lien d’avis]. C’est tout à fait facultatif.</w:t>
      </w:r>
    </w:p>
    <w:p>
      <w:pPr>
        <w:spacing w:after="80"/>
      </w:pPr>
      <w:r>
        <w:rPr>
          <w:rFonts w:ascii="Calibri" w:hAnsi="Calibri" w:cs="Calibri" w:eastAsia="Calibri"/>
          <w:b w:val="0"/>
          <w:color w:val="15131F"/>
          <w:sz w:val="21"/>
        </w:rPr>
        <w:t>Ne proposez jamais de remise, de cadeau, de tirage au sort ni d’avoir en échange d’un avis : Google le classe parmi les contenus interdits et, aux États-Unis, la règle de la FTC interdit les incitations liées au ton d’un avis. Ne sollicitez jamais uniquement les clients que vous pensez satisfaits, et n’envoyez jamais de texte suggéré.</w:t>
      </w:r>
    </w:p>
    <w:p>
      <w:pPr>
        <w:spacing w:after="60"/>
      </w:pPr>
      <w:r>
        <w:rPr>
          <w:rFonts w:ascii="Calibri" w:hAnsi="Calibri" w:cs="Calibri" w:eastAsia="Calibri"/>
          <w:b/>
          <w:color w:val="6B3CF0"/>
          <w:sz w:val="21"/>
        </w:rPr>
        <w:t xml:space="preserve">Conseil : </w:t>
      </w:r>
      <w:r>
        <w:rPr>
          <w:rFonts w:ascii="Calibri" w:hAnsi="Calibri" w:cs="Calibri" w:eastAsia="Calibri"/>
          <w:b w:val="0"/>
          <w:color w:val="5D5A70"/>
          <w:sz w:val="21"/>
        </w:rPr>
        <w:t>Répondez à chaque avis, bon ou mauvais, sous une semaine, et ne proposez jamais de remise dans une réponse publique. Dans l’enquête 2026 de BrightLocal, 80 % des consommateurs se disent susceptibles de choisir une entreprise qui répond à tous ses avis.</w:t>
      </w:r>
    </w:p>
    <w:p>
      <w:pPr>
        <w:spacing w:after="60"/>
      </w:pPr>
      <w:r>
        <w:rPr>
          <w:rFonts w:ascii="Calibri" w:hAnsi="Calibri" w:cs="Calibri" w:eastAsia="Calibri"/>
          <w:b/>
          <w:color w:val="6B3CF0"/>
          <w:sz w:val="21"/>
        </w:rPr>
        <w:t xml:space="preserve">Tâche CRM : </w:t>
      </w:r>
      <w:r>
        <w:rPr>
          <w:rFonts w:ascii="Calibri" w:hAnsi="Calibri" w:cs="Calibri" w:eastAsia="Calibri"/>
          <w:b w:val="0"/>
          <w:color w:val="5D5A70"/>
          <w:sz w:val="21"/>
        </w:rPr>
        <w:t>Demande d’avis : nom, Responsable, Déclencheur + 1 jour</w:t>
      </w:r>
    </w:p>
    <w:p>
      <w:pPr>
        <w:spacing w:after="160"/>
      </w:pPr>
    </w:p>
    <w:p>
      <w:pPr>
        <w:spacing w:after="60"/>
      </w:pPr>
      <w:r>
        <w:rPr>
          <w:rFonts w:ascii="Calibri" w:hAnsi="Calibri" w:cs="Calibri" w:eastAsia="Calibri"/>
          <w:b/>
          <w:color w:val="15131F"/>
          <w:sz w:val="28"/>
        </w:rPr>
        <w:t>7. Relance et porte de sortie : une seule relance en douceur, puis stop</w:t>
      </w:r>
    </w:p>
    <w:p>
      <w:pPr>
        <w:spacing w:after="80"/>
      </w:pPr>
      <w:r>
        <w:rPr>
          <w:rFonts w:ascii="Calibri" w:hAnsi="Calibri" w:cs="Calibri" w:eastAsia="Calibri"/>
          <w:b w:val="0"/>
          <w:color w:val="5D5A70"/>
          <w:sz w:val="20"/>
        </w:rPr>
        <w:t>Relances : 1 · Attente : 7 jours · Porte de sortie : Un non est définitif pendant 12 mois. Notez-le sur la fiche du contact. Jamais de troisième message.</w:t>
      </w:r>
    </w:p>
    <w:p>
      <w:pPr>
        <w:spacing w:after="40"/>
      </w:pPr>
      <w:r>
        <w:rPr>
          <w:rFonts w:ascii="Calibri" w:hAnsi="Calibri" w:cs="Calibri" w:eastAsia="Calibri"/>
          <w:b/>
          <w:color w:val="6B3CF0"/>
          <w:sz w:val="21"/>
        </w:rPr>
        <w:t>Règles de relance</w:t>
      </w:r>
    </w:p>
    <w:p>
      <w:pPr>
        <w:spacing w:after="40"/>
        <w:ind w:left="283"/>
      </w:pPr>
      <w:r>
        <w:rPr>
          <w:rFonts w:ascii="Calibri" w:hAnsi="Calibri" w:cs="Calibri" w:eastAsia="Calibri"/>
          <w:b w:val="0"/>
          <w:color w:val="15131F"/>
          <w:sz w:val="21"/>
        </w:rPr>
        <w:t>• Une seule relance, 7 jours après la demande, dans le même fil, avec un élément en plus : le texte de présentation ou le lien, de nouveau. Jamais de deuxième.</w:t>
      </w:r>
    </w:p>
    <w:p>
      <w:pPr>
        <w:spacing w:after="40"/>
        <w:ind w:left="283"/>
      </w:pPr>
      <w:r>
        <w:rPr>
          <w:rFonts w:ascii="Calibri" w:hAnsi="Calibri" w:cs="Calibri" w:eastAsia="Calibri"/>
          <w:b w:val="0"/>
          <w:color w:val="15131F"/>
          <w:sz w:val="21"/>
        </w:rPr>
        <w:t>• Ne relancez jamais le contact recommandé. Toute réponse du client met fin à la séquence, y compris « pas maintenant ».</w:t>
      </w:r>
    </w:p>
    <w:p>
      <w:pPr>
        <w:spacing w:after="60"/>
      </w:pPr>
      <w:r>
        <w:rPr>
          <w:rFonts w:ascii="Calibri" w:hAnsi="Calibri" w:cs="Calibri" w:eastAsia="Calibri"/>
          <w:b/>
          <w:color w:val="6B3CF0"/>
          <w:sz w:val="21"/>
        </w:rPr>
        <w:t xml:space="preserve">Relance pour une recommandation, e-mail ou message : </w:t>
      </w:r>
      <w:r>
        <w:rPr>
          <w:rFonts w:ascii="Calibri" w:hAnsi="Calibri" w:cs="Calibri" w:eastAsia="Calibri"/>
          <w:b w:val="0"/>
          <w:color w:val="15131F"/>
          <w:sz w:val="21"/>
        </w:rPr>
        <w:t>Bonjour [prénom], une courte relance à propos de ma question de la semaine dernière. Au cas où cela vous aiderait, voici la présentation, prête à transférer si quelqu’un vous vient à l’esprit :</w:t>
        <w:br/>
        <w:br/>
        <w:t>[collez la présentation à transférer]</w:t>
        <w:br/>
        <w:br/>
        <w:t>Si personne ne vous vient à l’esprit, inutile de répondre, et merci encore de nous avoir confié [le résultat].</w:t>
      </w:r>
    </w:p>
    <w:p>
      <w:pPr>
        <w:spacing w:after="60"/>
      </w:pPr>
      <w:r>
        <w:rPr>
          <w:rFonts w:ascii="Calibri" w:hAnsi="Calibri" w:cs="Calibri" w:eastAsia="Calibri"/>
          <w:b/>
          <w:color w:val="6B3CF0"/>
          <w:sz w:val="21"/>
        </w:rPr>
        <w:t xml:space="preserve">Relance pour un avis, message court : </w:t>
      </w:r>
      <w:r>
        <w:rPr>
          <w:rFonts w:ascii="Calibri" w:hAnsi="Calibri" w:cs="Calibri" w:eastAsia="Calibri"/>
          <w:b w:val="0"/>
          <w:color w:val="15131F"/>
          <w:sz w:val="21"/>
        </w:rPr>
        <w:t>Bonjour [prénom], au cas où mon message se serait perdu : voici de nouveau le lien pour laisser un avis, [lien d’avis]. Une minute, des mots honnêtes. Si vous préférez ne pas le faire, aucun problème, et je ne vous le redemanderai pas.</w:t>
      </w:r>
    </w:p>
    <w:p>
      <w:pPr>
        <w:spacing w:after="60"/>
      </w:pPr>
      <w:r>
        <w:rPr>
          <w:rFonts w:ascii="Calibri" w:hAnsi="Calibri" w:cs="Calibri" w:eastAsia="Calibri"/>
          <w:b/>
          <w:color w:val="6B3CF0"/>
          <w:sz w:val="21"/>
        </w:rPr>
        <w:t xml:space="preserve">Quand le client dit non, pas maintenant, ou vous demande d’arrêter : </w:t>
      </w:r>
      <w:r>
        <w:rPr>
          <w:rFonts w:ascii="Calibri" w:hAnsi="Calibri" w:cs="Calibri" w:eastAsia="Calibri"/>
          <w:b w:val="0"/>
          <w:color w:val="15131F"/>
          <w:sz w:val="21"/>
        </w:rPr>
        <w:t>Bien sûr, [prénom], et toutes mes excuses pour ce message de plus. J’en ai pris note pour que personne chez [votre entreprise] ne vous le redemande. Si vous avez un jour besoin de [ce que vous faites], vous savez où me trouver.</w:t>
      </w:r>
    </w:p>
    <w:p>
      <w:pPr>
        <w:spacing w:after="40"/>
      </w:pPr>
      <w:r>
        <w:rPr>
          <w:rFonts w:ascii="Calibri" w:hAnsi="Calibri" w:cs="Calibri" w:eastAsia="Calibri"/>
          <w:b/>
          <w:color w:val="6B3CF0"/>
          <w:sz w:val="21"/>
        </w:rPr>
        <w:t>Notez le résultat et clôturez la demande</w:t>
      </w:r>
    </w:p>
    <w:tbl>
      <w:tblPr>
        <w:tblStyle w:val="TableGrid"/>
        <w:tblW w:type="auto" w:w="0"/>
        <w:tblLook w:firstColumn="1" w:firstRow="1" w:lastColumn="0" w:lastRow="0" w:noHBand="0" w:noVBand="1" w:val="04A0"/>
      </w:tblPr>
      <w:tblGrid>
        <w:gridCol w:w="4986"/>
        <w:gridCol w:w="4986"/>
      </w:tblGrid>
      <w:tr>
        <w:tc>
          <w:tcPr>
            <w:tcW w:type="dxa" w:w="4986"/>
            <w:shd w:val="clear" w:color="auto" w:fill="EFE9FF"/>
          </w:tcPr>
          <w:p>
            <w:r/>
            <w:r>
              <w:rPr>
                <w:rFonts w:ascii="Calibri" w:hAnsi="Calibri" w:cs="Calibri" w:eastAsia="Calibri"/>
                <w:b/>
                <w:color w:val="15131F"/>
                <w:sz w:val="19"/>
              </w:rPr>
              <w:t>Résultat</w:t>
            </w:r>
          </w:p>
        </w:tc>
        <w:tc>
          <w:tcPr>
            <w:tcW w:type="dxa" w:w="4986"/>
            <w:shd w:val="clear" w:color="auto" w:fill="EFE9FF"/>
          </w:tcPr>
          <w:p>
            <w:r/>
            <w:r>
              <w:rPr>
                <w:rFonts w:ascii="Calibri" w:hAnsi="Calibri" w:cs="Calibri" w:eastAsia="Calibri"/>
                <w:b/>
                <w:color w:val="15131F"/>
                <w:sz w:val="19"/>
              </w:rPr>
              <w:t>Que faire</w:t>
            </w:r>
          </w:p>
        </w:tc>
      </w:tr>
      <w:tr>
        <w:tc>
          <w:tcPr>
            <w:tcW w:type="dxa" w:w="4986"/>
          </w:tcPr>
          <w:p>
            <w:r/>
            <w:r>
              <w:rPr>
                <w:rFonts w:ascii="Calibri" w:hAnsi="Calibri" w:cs="Calibri" w:eastAsia="Calibri"/>
                <w:b w:val="0"/>
                <w:color w:val="15131F"/>
                <w:sz w:val="19"/>
              </w:rPr>
              <w:t>Mise en relation faite</w:t>
            </w:r>
          </w:p>
        </w:tc>
        <w:tc>
          <w:tcPr>
            <w:tcW w:type="dxa" w:w="4986"/>
          </w:tcPr>
          <w:p>
            <w:r/>
            <w:r>
              <w:rPr>
                <w:rFonts w:ascii="Calibri" w:hAnsi="Calibri" w:cs="Calibri" w:eastAsia="Calibri"/>
                <w:b w:val="0"/>
                <w:color w:val="15131F"/>
                <w:sz w:val="19"/>
              </w:rPr>
              <w:t>Créez le lead avec Recommandé par. Remerciez le client sous 1 jour. Ajoutez-lui le tag Parrain.</w:t>
            </w:r>
          </w:p>
        </w:tc>
      </w:tr>
      <w:tr>
        <w:tc>
          <w:tcPr>
            <w:tcW w:type="dxa" w:w="4986"/>
          </w:tcPr>
          <w:p>
            <w:r/>
            <w:r>
              <w:rPr>
                <w:rFonts w:ascii="Calibri" w:hAnsi="Calibri" w:cs="Calibri" w:eastAsia="Calibri"/>
                <w:b w:val="0"/>
                <w:color w:val="15131F"/>
                <w:sz w:val="19"/>
              </w:rPr>
              <w:t>Avis publié</w:t>
            </w:r>
          </w:p>
        </w:tc>
        <w:tc>
          <w:tcPr>
            <w:tcW w:type="dxa" w:w="4986"/>
          </w:tcPr>
          <w:p>
            <w:r/>
            <w:r>
              <w:rPr>
                <w:rFonts w:ascii="Calibri" w:hAnsi="Calibri" w:cs="Calibri" w:eastAsia="Calibri"/>
                <w:b w:val="0"/>
                <w:color w:val="15131F"/>
                <w:sz w:val="19"/>
              </w:rPr>
              <w:t>Notez le lien sur la fiche du contact. Répondez à l’avis sous une semaine.</w:t>
            </w:r>
          </w:p>
        </w:tc>
      </w:tr>
      <w:tr>
        <w:tc>
          <w:tcPr>
            <w:tcW w:type="dxa" w:w="4986"/>
          </w:tcPr>
          <w:p>
            <w:r/>
            <w:r>
              <w:rPr>
                <w:rFonts w:ascii="Calibri" w:hAnsi="Calibri" w:cs="Calibri" w:eastAsia="Calibri"/>
                <w:b w:val="0"/>
                <w:color w:val="15131F"/>
                <w:sz w:val="19"/>
              </w:rPr>
              <w:t>Refus</w:t>
            </w:r>
          </w:p>
        </w:tc>
        <w:tc>
          <w:tcPr>
            <w:tcW w:type="dxa" w:w="4986"/>
          </w:tcPr>
          <w:p>
            <w:r/>
            <w:r>
              <w:rPr>
                <w:rFonts w:ascii="Calibri" w:hAnsi="Calibri" w:cs="Calibri" w:eastAsia="Calibri"/>
                <w:b w:val="0"/>
                <w:color w:val="15131F"/>
                <w:sz w:val="19"/>
              </w:rPr>
              <w:t>Notez-le sur la fiche du contact avec la date. Aucune demande pendant 12 mois.</w:t>
            </w:r>
          </w:p>
        </w:tc>
      </w:tr>
      <w:tr>
        <w:tc>
          <w:tcPr>
            <w:tcW w:type="dxa" w:w="4986"/>
          </w:tcPr>
          <w:p>
            <w:r/>
            <w:r>
              <w:rPr>
                <w:rFonts w:ascii="Calibri" w:hAnsi="Calibri" w:cs="Calibri" w:eastAsia="Calibri"/>
                <w:b w:val="0"/>
                <w:color w:val="15131F"/>
                <w:sz w:val="19"/>
              </w:rPr>
              <w:t>Sans réponse</w:t>
            </w:r>
          </w:p>
        </w:tc>
        <w:tc>
          <w:tcPr>
            <w:tcW w:type="dxa" w:w="4986"/>
          </w:tcPr>
          <w:p>
            <w:r/>
            <w:r>
              <w:rPr>
                <w:rFonts w:ascii="Calibri" w:hAnsi="Calibri" w:cs="Calibri" w:eastAsia="Calibri"/>
                <w:b w:val="0"/>
                <w:color w:val="15131F"/>
                <w:sz w:val="19"/>
              </w:rPr>
              <w:t>7 jours après la relance, clôturez la demande. Prochain déclencheur, prochaine demande, 3 mois plus tard au plus tôt.</w:t>
            </w:r>
          </w:p>
        </w:tc>
      </w:tr>
    </w:tbl>
    <w:p/>
    <w:p>
      <w:pPr>
        <w:spacing w:after="60"/>
      </w:pPr>
      <w:r>
        <w:rPr>
          <w:rFonts w:ascii="Calibri" w:hAnsi="Calibri" w:cs="Calibri" w:eastAsia="Calibri"/>
          <w:b/>
          <w:color w:val="6B3CF0"/>
          <w:sz w:val="21"/>
        </w:rPr>
        <w:t xml:space="preserve">Clôturez la demande en : </w:t>
      </w:r>
      <w:r>
        <w:rPr>
          <w:rFonts w:ascii="Calibri" w:hAnsi="Calibri" w:cs="Calibri" w:eastAsia="Calibri"/>
          <w:b w:val="0"/>
          <w:color w:val="5D5A70"/>
          <w:sz w:val="21"/>
        </w:rPr>
        <w:t>Mise en relation faite, Avis publié, Refus, Sans réponse</w:t>
      </w:r>
    </w:p>
    <w:p>
      <w:pPr>
        <w:spacing w:after="160"/>
      </w:pPr>
    </w:p>
    <w:p>
      <w:pPr>
        <w:spacing w:after="60"/>
      </w:pPr>
      <w:r>
        <w:rPr>
          <w:rFonts w:ascii="Calibri" w:hAnsi="Calibri" w:cs="Calibri" w:eastAsia="Calibri"/>
          <w:b/>
          <w:color w:val="15131F"/>
          <w:sz w:val="28"/>
        </w:rPr>
        <w:t>8. Règles : ce qu’il ne faut jamais faire dans une demande de recommandation ou d’avis</w:t>
      </w:r>
    </w:p>
    <w:p>
      <w:pPr>
        <w:spacing w:after="80"/>
      </w:pPr>
      <w:r>
        <w:rPr>
          <w:rFonts w:ascii="Calibri" w:hAnsi="Calibri" w:cs="Calibri" w:eastAsia="Calibri"/>
          <w:b w:val="0"/>
          <w:color w:val="5D5A70"/>
          <w:sz w:val="20"/>
        </w:rPr>
        <w:t>Règles : 4 · Récompenses pour un avis : 0 · En cas de doute : Seriez-vous à l’aise si le client montrait ce message à son contact, ou à Google ?</w:t>
      </w:r>
    </w:p>
    <w:p>
      <w:pPr>
        <w:spacing w:after="40"/>
      </w:pPr>
      <w:r>
        <w:rPr>
          <w:rFonts w:ascii="Calibri" w:hAnsi="Calibri" w:cs="Calibri" w:eastAsia="Calibri"/>
          <w:b/>
          <w:color w:val="15131F"/>
          <w:sz w:val="22"/>
        </w:rPr>
        <w:t>8.1 Ne payez jamais pour un avis</w:t>
      </w:r>
    </w:p>
    <w:p>
      <w:pPr>
        <w:spacing w:after="60"/>
      </w:pPr>
      <w:r>
        <w:rPr>
          <w:rFonts w:ascii="Calibri" w:hAnsi="Calibri" w:cs="Calibri" w:eastAsia="Calibri"/>
          <w:b/>
          <w:color w:val="6B3CF0"/>
          <w:sz w:val="21"/>
        </w:rPr>
        <w:t xml:space="preserve">Pourquoi : </w:t>
      </w:r>
      <w:r>
        <w:rPr>
          <w:rFonts w:ascii="Calibri" w:hAnsi="Calibri" w:cs="Calibri" w:eastAsia="Calibri"/>
          <w:b w:val="0"/>
          <w:color w:val="5D5A70"/>
          <w:sz w:val="21"/>
        </w:rPr>
        <w:t>Google classe les incitations à laisser un avis parmi les contenus interdits ; aux États-Unis, la règle de la FTC interdit les incitations conditionnées au ton d’un avis.</w:t>
      </w:r>
    </w:p>
    <w:p>
      <w:pPr>
        <w:spacing w:after="60"/>
      </w:pPr>
      <w:r>
        <w:rPr>
          <w:rFonts w:ascii="Calibri" w:hAnsi="Calibri" w:cs="Calibri" w:eastAsia="Calibri"/>
          <w:b/>
          <w:color w:val="6B3CF0"/>
          <w:sz w:val="21"/>
        </w:rPr>
        <w:t xml:space="preserve">À la place : </w:t>
      </w:r>
      <w:r>
        <w:rPr>
          <w:rFonts w:ascii="Calibri" w:hAnsi="Calibri" w:cs="Calibri" w:eastAsia="Calibri"/>
          <w:b w:val="0"/>
          <w:color w:val="5D5A70"/>
          <w:sz w:val="21"/>
        </w:rPr>
        <w:t>Récompensez uniquement les recommandations, par écrit.</w:t>
      </w:r>
    </w:p>
    <w:p>
      <w:pPr>
        <w:spacing w:after="40"/>
      </w:pPr>
    </w:p>
    <w:p>
      <w:pPr>
        <w:spacing w:after="40"/>
      </w:pPr>
      <w:r>
        <w:rPr>
          <w:rFonts w:ascii="Calibri" w:hAnsi="Calibri" w:cs="Calibri" w:eastAsia="Calibri"/>
          <w:b/>
          <w:color w:val="15131F"/>
          <w:sz w:val="22"/>
        </w:rPr>
        <w:t>8.2 Ne choisissez jamais uniquement les clients satisfaits pour les avis</w:t>
      </w:r>
    </w:p>
    <w:p>
      <w:pPr>
        <w:spacing w:after="60"/>
      </w:pPr>
      <w:r>
        <w:rPr>
          <w:rFonts w:ascii="Calibri" w:hAnsi="Calibri" w:cs="Calibri" w:eastAsia="Calibri"/>
          <w:b/>
          <w:color w:val="6B3CF0"/>
          <w:sz w:val="21"/>
        </w:rPr>
        <w:t xml:space="preserve">Pourquoi : </w:t>
      </w:r>
      <w:r>
        <w:rPr>
          <w:rFonts w:ascii="Calibri" w:hAnsi="Calibri" w:cs="Calibri" w:eastAsia="Calibri"/>
          <w:b w:val="0"/>
          <w:color w:val="5D5A70"/>
          <w:sz w:val="21"/>
        </w:rPr>
        <w:t>Solliciter sélectivement des avis positifs est contraire à la politique de Google.</w:t>
      </w:r>
    </w:p>
    <w:p>
      <w:pPr>
        <w:spacing w:after="60"/>
      </w:pPr>
      <w:r>
        <w:rPr>
          <w:rFonts w:ascii="Calibri" w:hAnsi="Calibri" w:cs="Calibri" w:eastAsia="Calibri"/>
          <w:b/>
          <w:color w:val="6B3CF0"/>
          <w:sz w:val="21"/>
        </w:rPr>
        <w:t xml:space="preserve">À la place : </w:t>
      </w:r>
      <w:r>
        <w:rPr>
          <w:rFonts w:ascii="Calibri" w:hAnsi="Calibri" w:cs="Calibri" w:eastAsia="Calibri"/>
          <w:b w:val="0"/>
          <w:color w:val="5D5A70"/>
          <w:sz w:val="21"/>
        </w:rPr>
        <w:t>Demandez à chaque client au même moment du processus.</w:t>
      </w:r>
    </w:p>
    <w:p>
      <w:pPr>
        <w:spacing w:after="40"/>
      </w:pPr>
    </w:p>
    <w:p>
      <w:pPr>
        <w:spacing w:after="40"/>
      </w:pPr>
      <w:r>
        <w:rPr>
          <w:rFonts w:ascii="Calibri" w:hAnsi="Calibri" w:cs="Calibri" w:eastAsia="Calibri"/>
          <w:b/>
          <w:color w:val="15131F"/>
          <w:sz w:val="22"/>
        </w:rPr>
        <w:t>8.3 N’envoyez jamais de troisième message</w:t>
      </w:r>
    </w:p>
    <w:p>
      <w:pPr>
        <w:spacing w:after="60"/>
      </w:pPr>
      <w:r>
        <w:rPr>
          <w:rFonts w:ascii="Calibri" w:hAnsi="Calibri" w:cs="Calibri" w:eastAsia="Calibri"/>
          <w:b/>
          <w:color w:val="6B3CF0"/>
          <w:sz w:val="21"/>
        </w:rPr>
        <w:t xml:space="preserve">Pourquoi : </w:t>
      </w:r>
      <w:r>
        <w:rPr>
          <w:rFonts w:ascii="Calibri" w:hAnsi="Calibri" w:cs="Calibri" w:eastAsia="Calibri"/>
          <w:b w:val="0"/>
          <w:color w:val="5D5A70"/>
          <w:sz w:val="21"/>
        </w:rPr>
        <w:t>Chaque message de plus coûte plus de confiance qu’il n’en rapporte.</w:t>
      </w:r>
    </w:p>
    <w:p>
      <w:pPr>
        <w:spacing w:after="60"/>
      </w:pPr>
      <w:r>
        <w:rPr>
          <w:rFonts w:ascii="Calibri" w:hAnsi="Calibri" w:cs="Calibri" w:eastAsia="Calibri"/>
          <w:b/>
          <w:color w:val="6B3CF0"/>
          <w:sz w:val="21"/>
        </w:rPr>
        <w:t xml:space="preserve">À la place : </w:t>
      </w:r>
      <w:r>
        <w:rPr>
          <w:rFonts w:ascii="Calibri" w:hAnsi="Calibri" w:cs="Calibri" w:eastAsia="Calibri"/>
          <w:b w:val="0"/>
          <w:color w:val="5D5A70"/>
          <w:sz w:val="21"/>
        </w:rPr>
        <w:t>Clôturez la demande en Sans réponse. Prochain déclencheur, prochaine demande.</w:t>
      </w:r>
    </w:p>
    <w:p>
      <w:pPr>
        <w:spacing w:after="40"/>
      </w:pPr>
    </w:p>
    <w:p>
      <w:pPr>
        <w:spacing w:after="40"/>
      </w:pPr>
      <w:r>
        <w:rPr>
          <w:rFonts w:ascii="Calibri" w:hAnsi="Calibri" w:cs="Calibri" w:eastAsia="Calibri"/>
          <w:b/>
          <w:color w:val="15131F"/>
          <w:sz w:val="22"/>
        </w:rPr>
        <w:t>8.4 N’ajoutez jamais le contact recommandé à une liste de diffusion</w:t>
      </w:r>
    </w:p>
    <w:p>
      <w:pPr>
        <w:spacing w:after="60"/>
      </w:pPr>
      <w:r>
        <w:rPr>
          <w:rFonts w:ascii="Calibri" w:hAnsi="Calibri" w:cs="Calibri" w:eastAsia="Calibri"/>
          <w:b/>
          <w:color w:val="6B3CF0"/>
          <w:sz w:val="21"/>
        </w:rPr>
        <w:t xml:space="preserve">Pourquoi : </w:t>
      </w:r>
      <w:r>
        <w:rPr>
          <w:rFonts w:ascii="Calibri" w:hAnsi="Calibri" w:cs="Calibri" w:eastAsia="Calibri"/>
          <w:b w:val="0"/>
          <w:color w:val="5D5A70"/>
          <w:sz w:val="21"/>
        </w:rPr>
        <w:t>Une présentation transférée n’est pas un consentement à recevoir vos messages.</w:t>
      </w:r>
    </w:p>
    <w:p>
      <w:pPr>
        <w:spacing w:after="60"/>
      </w:pPr>
      <w:r>
        <w:rPr>
          <w:rFonts w:ascii="Calibri" w:hAnsi="Calibri" w:cs="Calibri" w:eastAsia="Calibri"/>
          <w:b/>
          <w:color w:val="6B3CF0"/>
          <w:sz w:val="21"/>
        </w:rPr>
        <w:t xml:space="preserve">À la place : </w:t>
      </w:r>
      <w:r>
        <w:rPr>
          <w:rFonts w:ascii="Calibri" w:hAnsi="Calibri" w:cs="Calibri" w:eastAsia="Calibri"/>
          <w:b w:val="0"/>
          <w:color w:val="5D5A70"/>
          <w:sz w:val="21"/>
        </w:rPr>
        <w:t>Répondez à sa question. Demandez avant de l’inscrire à quoi que ce soit.</w:t>
      </w:r>
    </w:p>
    <w:p>
      <w:pPr>
        <w:spacing w:after="40"/>
      </w:pPr>
    </w:p>
    <w:p>
      <w:pPr>
        <w:spacing w:after="60"/>
      </w:pPr>
      <w:r>
        <w:rPr>
          <w:rFonts w:ascii="Calibri" w:hAnsi="Calibri" w:cs="Calibri" w:eastAsia="Calibri"/>
          <w:b/>
          <w:color w:val="6B3CF0"/>
          <w:sz w:val="21"/>
        </w:rPr>
        <w:t xml:space="preserve">Conseil : </w:t>
      </w:r>
      <w:r>
        <w:rPr>
          <w:rFonts w:ascii="Calibri" w:hAnsi="Calibri" w:cs="Calibri" w:eastAsia="Calibri"/>
          <w:b w:val="0"/>
          <w:color w:val="5D5A70"/>
          <w:sz w:val="21"/>
        </w:rPr>
        <w:t>Si un client demande ce qu’il gagne en échange d’un avis, répondez : « Rien, et c’est justement le but. Nous voulons votre avis sincère. » Puis remerciez-le.</w:t>
      </w:r>
    </w:p>
    <w:p>
      <w:pPr>
        <w:spacing w:after="60"/>
      </w:pPr>
      <w:r>
        <w:rPr>
          <w:rFonts w:ascii="Calibri" w:hAnsi="Calibri" w:cs="Calibri" w:eastAsia="Calibri"/>
          <w:b/>
          <w:color w:val="6B3CF0"/>
          <w:sz w:val="21"/>
        </w:rPr>
        <w:t xml:space="preserve">Jamais non plus : </w:t>
      </w:r>
      <w:r>
        <w:rPr>
          <w:rFonts w:ascii="Calibri" w:hAnsi="Calibri" w:cs="Calibri" w:eastAsia="Calibri"/>
          <w:b w:val="0"/>
          <w:color w:val="5D5A70"/>
          <w:sz w:val="21"/>
        </w:rPr>
        <w:t>Écrire l’avis à sa place, Contacter la personne recommandée en premier, Demander avant le résultat</w:t>
      </w:r>
    </w:p>
    <w:p>
      <w:pPr>
        <w:spacing w:after="160"/>
      </w:pPr>
    </w:p>
    <w:p>
      <w:pPr>
        <w:spacing w:after="80"/>
      </w:pPr>
      <w:r>
        <w:rPr>
          <w:rFonts w:ascii="Calibri" w:hAnsi="Calibri" w:cs="Calibri" w:eastAsia="Calibri"/>
          <w:b/>
          <w:color w:val="15131F"/>
          <w:sz w:val="28"/>
        </w:rPr>
        <w:t>Exemple : Une chaudière, un avis et une recommandation en 16 jours</w:t>
      </w:r>
    </w:p>
    <w:p>
      <w:pPr>
        <w:spacing w:after="120"/>
      </w:pPr>
      <w:r>
        <w:rPr>
          <w:rFonts w:ascii="Calibri" w:hAnsi="Calibri" w:cs="Calibri" w:eastAsia="Calibri"/>
          <w:b w:val="0"/>
          <w:color w:val="5D5A70"/>
          <w:sz w:val="21"/>
        </w:rPr>
        <w:t>Hillcrest Plumbing &amp; Heating, une entreprise fictive de deux personnes, remplace la chaudière de Priya Nair le 21 septembre. Elle note le chat WhatsApp 5 étoiles et écrit un remerciement : le déclencheur. Kim envoie la demande d’avis le lendemain, attend deux semaines, puis envoie le modèle d’e-mail pour demander une recommandation avec le profil recherché en une ligne. Priya transfère la présentation à son voisin, qui écrit le lendemain matin.</w:t>
      </w:r>
    </w:p>
    <w:p>
      <w:pPr>
        <w:spacing w:after="60"/>
      </w:pPr>
      <w:r>
        <w:rPr>
          <w:rFonts w:ascii="Calibri" w:hAnsi="Calibri" w:cs="Calibri" w:eastAsia="Calibri"/>
          <w:b/>
          <w:color w:val="6B3CF0"/>
          <w:sz w:val="21"/>
        </w:rPr>
        <w:t xml:space="preserve">Client : </w:t>
      </w:r>
      <w:r>
        <w:rPr>
          <w:rFonts w:ascii="Calibri" w:hAnsi="Calibri" w:cs="Calibri" w:eastAsia="Calibri"/>
          <w:b w:val="0"/>
          <w:color w:val="15131F"/>
          <w:sz w:val="21"/>
        </w:rPr>
        <w:t>Lun. 21 sept., WhatsApp : La nouvelle chaudière tourne et la maison est de nouveau chaude. Merci de nous avoir casés avant la semaine de froid, et d’avoir laissé la cuisine aussi propre.</w:t>
      </w:r>
    </w:p>
    <w:p>
      <w:pPr>
        <w:spacing w:after="60"/>
      </w:pPr>
      <w:r>
        <w:rPr>
          <w:rFonts w:ascii="Calibri" w:hAnsi="Calibri" w:cs="Calibri" w:eastAsia="Calibri"/>
          <w:b/>
          <w:color w:val="6B3CF0"/>
          <w:sz w:val="21"/>
        </w:rPr>
        <w:t xml:space="preserve">Kim, gérante : </w:t>
      </w:r>
      <w:r>
        <w:rPr>
          <w:rFonts w:ascii="Calibri" w:hAnsi="Calibri" w:cs="Calibri" w:eastAsia="Calibri"/>
          <w:b w:val="0"/>
          <w:color w:val="15131F"/>
          <w:sz w:val="21"/>
        </w:rPr>
        <w:t>Mar. 22 sept., demande d’avis : Merci d’avoir choisi Hillcrest, Priya. Si vous avez une minute, un avis honnête sur Google aide d’autres propriétaires à se décider : hillcrest.example/review.</w:t>
      </w:r>
    </w:p>
    <w:p>
      <w:pPr>
        <w:spacing w:after="60"/>
      </w:pPr>
      <w:r>
        <w:rPr>
          <w:rFonts w:ascii="Calibri" w:hAnsi="Calibri" w:cs="Calibri" w:eastAsia="Calibri"/>
          <w:b/>
          <w:color w:val="6B3CF0"/>
          <w:sz w:val="21"/>
        </w:rPr>
        <w:t xml:space="preserve">Client : </w:t>
      </w:r>
      <w:r>
        <w:rPr>
          <w:rFonts w:ascii="Calibri" w:hAnsi="Calibri" w:cs="Calibri" w:eastAsia="Calibri"/>
          <w:b w:val="0"/>
          <w:color w:val="15131F"/>
          <w:sz w:val="21"/>
        </w:rPr>
        <w:t>Mer. 23 sept. : C’est fait ! Cinq étoiles.</w:t>
      </w:r>
    </w:p>
    <w:p>
      <w:pPr>
        <w:spacing w:after="60"/>
      </w:pPr>
      <w:r>
        <w:rPr>
          <w:rFonts w:ascii="Calibri" w:hAnsi="Calibri" w:cs="Calibri" w:eastAsia="Calibri"/>
          <w:b/>
          <w:color w:val="6B3CF0"/>
          <w:sz w:val="21"/>
        </w:rPr>
        <w:t xml:space="preserve">Kim, gérante : </w:t>
      </w:r>
      <w:r>
        <w:rPr>
          <w:rFonts w:ascii="Calibri" w:hAnsi="Calibri" w:cs="Calibri" w:eastAsia="Calibri"/>
          <w:b w:val="0"/>
          <w:color w:val="15131F"/>
          <w:sz w:val="21"/>
        </w:rPr>
        <w:t>Lun. 5 oct., e-mail « Une petite question après votre chaudière » : Bonjour Priya, ça m’a fait plaisir d’apprendre que la maison est restée chaude pendant la semaine de froid. Nous aimerions aider davantage de propriétaires de Maple Grove dont la chaudière a plus de 12 ans. Connaissez-vous une personne qui correspond ? Je peux vous envoyer trois phrases à transférer telles quelles. Sinon, aucun problème.</w:t>
      </w:r>
    </w:p>
    <w:p>
      <w:pPr>
        <w:spacing w:after="60"/>
      </w:pPr>
      <w:r>
        <w:rPr>
          <w:rFonts w:ascii="Calibri" w:hAnsi="Calibri" w:cs="Calibri" w:eastAsia="Calibri"/>
          <w:b/>
          <w:color w:val="6B3CF0"/>
          <w:sz w:val="21"/>
        </w:rPr>
        <w:t xml:space="preserve">Client : </w:t>
      </w:r>
      <w:r>
        <w:rPr>
          <w:rFonts w:ascii="Calibri" w:hAnsi="Calibri" w:cs="Calibri" w:eastAsia="Calibri"/>
          <w:b w:val="0"/>
          <w:color w:val="15131F"/>
          <w:sz w:val="21"/>
        </w:rPr>
        <w:t>Lun. 5 oct. : Oui, justement. Mon voisin Tom Keller se plaint de sa chaudière depuis le début de l’année. Envoyez-moi le texte.</w:t>
      </w:r>
    </w:p>
    <w:p>
      <w:pPr>
        <w:spacing w:after="60"/>
      </w:pPr>
      <w:r>
        <w:rPr>
          <w:rFonts w:ascii="Calibri" w:hAnsi="Calibri" w:cs="Calibri" w:eastAsia="Calibri"/>
          <w:b/>
          <w:color w:val="6B3CF0"/>
          <w:sz w:val="21"/>
        </w:rPr>
        <w:t xml:space="preserve">Kim, gérante : </w:t>
      </w:r>
      <w:r>
        <w:rPr>
          <w:rFonts w:ascii="Calibri" w:hAnsi="Calibri" w:cs="Calibri" w:eastAsia="Calibri"/>
          <w:b w:val="0"/>
          <w:color w:val="15131F"/>
          <w:sz w:val="21"/>
        </w:rPr>
        <w:t>Lun. 5 oct., WhatsApp : Prêt à transférer : « Bonjour Tom, nous venons de faire remplacer notre chaudière par Hillcrest Plumbing &amp; Heating, et ils ont été rapides et soigneux. Vous m’aviez parlé de la vôtre qui fait des siennes, alors j’ai pensé à vous. Si vous voulez, Kim peut vous appeler : 555-0142. Ou répondez ici et je vous mets en relation. Aucune pression, dans un sens comme dans l’autre. Priya. » Je ne contacterai Tom que s’il se manifeste.</w:t>
      </w:r>
    </w:p>
    <w:p>
      <w:pPr>
        <w:spacing w:after="60"/>
      </w:pPr>
      <w:r>
        <w:rPr>
          <w:rFonts w:ascii="Calibri" w:hAnsi="Calibri" w:cs="Calibri" w:eastAsia="Calibri"/>
          <w:b/>
          <w:color w:val="6B3CF0"/>
          <w:sz w:val="21"/>
        </w:rPr>
        <w:t xml:space="preserve">Client : </w:t>
      </w:r>
      <w:r>
        <w:rPr>
          <w:rFonts w:ascii="Calibri" w:hAnsi="Calibri" w:cs="Calibri" w:eastAsia="Calibri"/>
          <w:b w:val="0"/>
          <w:color w:val="15131F"/>
          <w:sz w:val="21"/>
        </w:rPr>
        <w:t>Lun. 5 oct. : Transféré.</w:t>
      </w:r>
    </w:p>
    <w:p>
      <w:pPr>
        <w:spacing w:after="60"/>
      </w:pPr>
      <w:r>
        <w:rPr>
          <w:rFonts w:ascii="Calibri" w:hAnsi="Calibri" w:cs="Calibri" w:eastAsia="Calibri"/>
          <w:b/>
          <w:color w:val="6B3CF0"/>
          <w:sz w:val="21"/>
        </w:rPr>
        <w:t xml:space="preserve">Client : </w:t>
      </w:r>
      <w:r>
        <w:rPr>
          <w:rFonts w:ascii="Calibri" w:hAnsi="Calibri" w:cs="Calibri" w:eastAsia="Calibri"/>
          <w:b w:val="0"/>
          <w:color w:val="15131F"/>
          <w:sz w:val="21"/>
        </w:rPr>
        <w:t>Mar. 6 oct., 8 h 40, chat du site, Tom Keller : Bonjour, Priya Nair m’a transféré vos coordonnées. Notre chaudière a 18 ans et s’arrête tous les matins. Quelqu’un pourrait-il venir la voir cette semaine ?</w:t>
      </w:r>
    </w:p>
    <w:p>
      <w:pPr>
        <w:spacing w:after="60"/>
      </w:pPr>
      <w:r>
        <w:rPr>
          <w:rFonts w:ascii="Calibri" w:hAnsi="Calibri" w:cs="Calibri" w:eastAsia="Calibri"/>
          <w:b/>
          <w:color w:val="6B3CF0"/>
          <w:sz w:val="21"/>
        </w:rPr>
        <w:t xml:space="preserve">Agent IA : </w:t>
      </w:r>
      <w:r>
        <w:rPr>
          <w:rFonts w:ascii="Calibri" w:hAnsi="Calibri" w:cs="Calibri" w:eastAsia="Calibri"/>
          <w:b w:val="0"/>
          <w:color w:val="15131F"/>
          <w:sz w:val="21"/>
        </w:rPr>
        <w:t>Bonjour Tom, désolé pour ces matins froids. J’ai transmis votre message à Kim, qui vous appellera ce matin. Quel est le meilleur numéro pour vous joindre ?</w:t>
      </w:r>
    </w:p>
    <w:p>
      <w:pPr>
        <w:spacing w:after="60"/>
      </w:pPr>
      <w:r>
        <w:rPr>
          <w:rFonts w:ascii="Calibri" w:hAnsi="Calibri" w:cs="Calibri" w:eastAsia="Calibri"/>
          <w:b/>
          <w:color w:val="6B3CF0"/>
          <w:sz w:val="21"/>
        </w:rPr>
        <w:t xml:space="preserve">Kim, gérante : </w:t>
      </w:r>
      <w:r>
        <w:rPr>
          <w:rFonts w:ascii="Calibri" w:hAnsi="Calibri" w:cs="Calibri" w:eastAsia="Calibri"/>
          <w:b w:val="0"/>
          <w:color w:val="15131F"/>
          <w:sz w:val="21"/>
        </w:rPr>
        <w:t>Mar. 6 oct., 9 h 15, note d’appel : Visite fixée au mer. 7 oct., 9 h. Lead créé, Recommandé par : Priya Nair.</w:t>
      </w:r>
    </w:p>
    <w:p>
      <w:pPr>
        <w:spacing w:after="60"/>
      </w:pPr>
      <w:r>
        <w:rPr>
          <w:rFonts w:ascii="Calibri" w:hAnsi="Calibri" w:cs="Calibri" w:eastAsia="Calibri"/>
          <w:b/>
          <w:color w:val="6B3CF0"/>
          <w:sz w:val="21"/>
        </w:rPr>
        <w:t xml:space="preserve">Kim, gérante : </w:t>
      </w:r>
      <w:r>
        <w:rPr>
          <w:rFonts w:ascii="Calibri" w:hAnsi="Calibri" w:cs="Calibri" w:eastAsia="Calibri"/>
          <w:b w:val="0"/>
          <w:color w:val="15131F"/>
          <w:sz w:val="21"/>
        </w:rPr>
        <w:t>Mar. 6 oct., WhatsApp à Priya : Tom nous a contactés ce matin, merci beaucoup pour cette mise en relation. Quelle que soit sa décision, j’apprécie vraiment que vous ayez mis votre nom derrière nous. Votre avoir de 50 $ sera crédité sur votre compte dès que son chantier sera terminé.</w:t>
      </w:r>
    </w:p>
    <w:p>
      <w:pPr>
        <w:spacing w:after="80"/>
      </w:pPr>
    </w:p>
    <w:p>
      <w:pPr>
        <w:spacing w:after="80"/>
      </w:pPr>
      <w:r>
        <w:rPr>
          <w:rFonts w:ascii="Calibri" w:hAnsi="Calibri" w:cs="Calibri" w:eastAsia="Calibri"/>
          <w:b/>
          <w:color w:val="15131F"/>
          <w:sz w:val="24"/>
        </w:rPr>
        <w:t>Les contacts dans le CRM au 7 octobre</w:t>
      </w:r>
    </w:p>
    <w:tbl>
      <w:tblPr>
        <w:tblStyle w:val="TableGrid"/>
        <w:tblW w:type="auto" w:w="0"/>
        <w:tblLook w:firstColumn="1" w:firstRow="1" w:lastColumn="0" w:lastRow="0" w:noHBand="0" w:noVBand="1" w:val="04A0"/>
      </w:tblPr>
      <w:tblGrid>
        <w:gridCol w:w="4986"/>
        <w:gridCol w:w="4986"/>
      </w:tblGrid>
      <w:tr>
        <w:tc>
          <w:tcPr>
            <w:tcW w:type="dxa" w:w="4986"/>
          </w:tcPr>
          <w:p>
            <w:r/>
            <w:r>
              <w:rPr>
                <w:rFonts w:ascii="Calibri" w:hAnsi="Calibri" w:cs="Calibri" w:eastAsia="Calibri"/>
                <w:b/>
                <w:color w:val="15131F"/>
                <w:sz w:val="19"/>
              </w:rPr>
              <w:t>Priya Nair</w:t>
            </w:r>
          </w:p>
        </w:tc>
        <w:tc>
          <w:tcPr>
            <w:tcW w:type="dxa" w:w="4986"/>
          </w:tcPr>
          <w:p>
            <w:r/>
            <w:r>
              <w:rPr>
                <w:rFonts w:ascii="Calibri" w:hAnsi="Calibri" w:cs="Calibri" w:eastAsia="Calibri"/>
                <w:b w:val="0"/>
                <w:color w:val="15131F"/>
                <w:sz w:val="19"/>
              </w:rPr>
              <w:t>Cliente depuis le 21 sept., tag Parrain</w:t>
            </w:r>
          </w:p>
        </w:tc>
      </w:tr>
      <w:tr>
        <w:tc>
          <w:tcPr>
            <w:tcW w:type="dxa" w:w="4986"/>
          </w:tcPr>
          <w:p>
            <w:r/>
            <w:r>
              <w:rPr>
                <w:rFonts w:ascii="Calibri" w:hAnsi="Calibri" w:cs="Calibri" w:eastAsia="Calibri"/>
                <w:b/>
                <w:color w:val="15131F"/>
                <w:sz w:val="19"/>
              </w:rPr>
              <w:t>Déclencheur</w:t>
            </w:r>
          </w:p>
        </w:tc>
        <w:tc>
          <w:tcPr>
            <w:tcW w:type="dxa" w:w="4986"/>
          </w:tcPr>
          <w:p>
            <w:r/>
            <w:r>
              <w:rPr>
                <w:rFonts w:ascii="Calibri" w:hAnsi="Calibri" w:cs="Calibri" w:eastAsia="Calibri"/>
                <w:b w:val="0"/>
                <w:color w:val="15131F"/>
                <w:sz w:val="19"/>
              </w:rPr>
              <w:t>Remerciement et note 5 étoiles, 21 sept.</w:t>
            </w:r>
          </w:p>
        </w:tc>
      </w:tr>
      <w:tr>
        <w:tc>
          <w:tcPr>
            <w:tcW w:type="dxa" w:w="4986"/>
          </w:tcPr>
          <w:p>
            <w:r/>
            <w:r>
              <w:rPr>
                <w:rFonts w:ascii="Calibri" w:hAnsi="Calibri" w:cs="Calibri" w:eastAsia="Calibri"/>
                <w:b/>
                <w:color w:val="15131F"/>
                <w:sz w:val="19"/>
              </w:rPr>
              <w:t>Avis</w:t>
            </w:r>
          </w:p>
        </w:tc>
        <w:tc>
          <w:tcPr>
            <w:tcW w:type="dxa" w:w="4986"/>
          </w:tcPr>
          <w:p>
            <w:r/>
            <w:r>
              <w:rPr>
                <w:rFonts w:ascii="Calibri" w:hAnsi="Calibri" w:cs="Calibri" w:eastAsia="Calibri"/>
                <w:b w:val="0"/>
                <w:color w:val="15131F"/>
                <w:sz w:val="19"/>
              </w:rPr>
              <w:t>Publié le 23 sept., réponse le jour même</w:t>
            </w:r>
          </w:p>
        </w:tc>
      </w:tr>
      <w:tr>
        <w:tc>
          <w:tcPr>
            <w:tcW w:type="dxa" w:w="4986"/>
          </w:tcPr>
          <w:p>
            <w:r/>
            <w:r>
              <w:rPr>
                <w:rFonts w:ascii="Calibri" w:hAnsi="Calibri" w:cs="Calibri" w:eastAsia="Calibri"/>
                <w:b/>
                <w:color w:val="15131F"/>
                <w:sz w:val="19"/>
              </w:rPr>
              <w:t>Demande de recommandation</w:t>
            </w:r>
          </w:p>
        </w:tc>
        <w:tc>
          <w:tcPr>
            <w:tcW w:type="dxa" w:w="4986"/>
          </w:tcPr>
          <w:p>
            <w:r/>
            <w:r>
              <w:rPr>
                <w:rFonts w:ascii="Calibri" w:hAnsi="Calibri" w:cs="Calibri" w:eastAsia="Calibri"/>
                <w:b w:val="0"/>
                <w:color w:val="15131F"/>
                <w:sz w:val="19"/>
              </w:rPr>
              <w:t>E-mail du 5 oct., présentation transférée le 5 oct.</w:t>
            </w:r>
          </w:p>
        </w:tc>
      </w:tr>
      <w:tr>
        <w:tc>
          <w:tcPr>
            <w:tcW w:type="dxa" w:w="4986"/>
          </w:tcPr>
          <w:p>
            <w:r/>
            <w:r>
              <w:rPr>
                <w:rFonts w:ascii="Calibri" w:hAnsi="Calibri" w:cs="Calibri" w:eastAsia="Calibri"/>
                <w:b/>
                <w:color w:val="15131F"/>
                <w:sz w:val="19"/>
              </w:rPr>
              <w:t>Tom Keller</w:t>
            </w:r>
          </w:p>
        </w:tc>
        <w:tc>
          <w:tcPr>
            <w:tcW w:type="dxa" w:w="4986"/>
          </w:tcPr>
          <w:p>
            <w:r/>
            <w:r>
              <w:rPr>
                <w:rFonts w:ascii="Calibri" w:hAnsi="Calibri" w:cs="Calibri" w:eastAsia="Calibri"/>
                <w:b w:val="0"/>
                <w:color w:val="15131F"/>
                <w:sz w:val="19"/>
              </w:rPr>
              <w:t>Lead du 6 oct., Recommandé par : Priya Nair</w:t>
            </w:r>
          </w:p>
        </w:tc>
      </w:tr>
      <w:tr>
        <w:tc>
          <w:tcPr>
            <w:tcW w:type="dxa" w:w="4986"/>
          </w:tcPr>
          <w:p>
            <w:r/>
            <w:r>
              <w:rPr>
                <w:rFonts w:ascii="Calibri" w:hAnsi="Calibri" w:cs="Calibri" w:eastAsia="Calibri"/>
                <w:b/>
                <w:color w:val="15131F"/>
                <w:sz w:val="19"/>
              </w:rPr>
              <w:t>Récompense</w:t>
            </w:r>
          </w:p>
        </w:tc>
        <w:tc>
          <w:tcPr>
            <w:tcW w:type="dxa" w:w="4986"/>
          </w:tcPr>
          <w:p>
            <w:r/>
            <w:r>
              <w:rPr>
                <w:rFonts w:ascii="Calibri" w:hAnsi="Calibri" w:cs="Calibri" w:eastAsia="Calibri"/>
                <w:b w:val="0"/>
                <w:color w:val="15131F"/>
                <w:sz w:val="19"/>
              </w:rPr>
              <w:t>Avoir de 50 $ quand le chantier de Tom sera terminé</w:t>
            </w:r>
          </w:p>
        </w:tc>
      </w:tr>
    </w:tbl>
    <w:p/>
    <w:p>
      <w:pPr>
        <w:spacing w:after="80"/>
      </w:pPr>
      <w:r>
        <w:rPr>
          <w:rFonts w:ascii="Calibri" w:hAnsi="Calibri" w:cs="Calibri" w:eastAsia="Calibri"/>
          <w:b/>
          <w:color w:val="15131F"/>
          <w:sz w:val="24"/>
        </w:rPr>
        <w:t>Les demandes dans le suivi</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EFE9FF"/>
          </w:tcPr>
          <w:p>
            <w:r/>
            <w:r>
              <w:rPr>
                <w:rFonts w:ascii="Calibri" w:hAnsi="Calibri" w:cs="Calibri" w:eastAsia="Calibri"/>
                <w:b/>
                <w:color w:val="15131F"/>
                <w:sz w:val="19"/>
              </w:rPr>
              <w:t>Date</w:t>
            </w:r>
          </w:p>
        </w:tc>
        <w:tc>
          <w:tcPr>
            <w:tcW w:type="dxa" w:w="3324"/>
            <w:shd w:val="clear" w:color="auto" w:fill="EFE9FF"/>
          </w:tcPr>
          <w:p>
            <w:r/>
            <w:r>
              <w:rPr>
                <w:rFonts w:ascii="Calibri" w:hAnsi="Calibri" w:cs="Calibri" w:eastAsia="Calibri"/>
                <w:b/>
                <w:color w:val="15131F"/>
                <w:sz w:val="19"/>
              </w:rPr>
              <w:t>Demande</w:t>
            </w:r>
          </w:p>
        </w:tc>
        <w:tc>
          <w:tcPr>
            <w:tcW w:type="dxa" w:w="3324"/>
            <w:shd w:val="clear" w:color="auto" w:fill="EFE9FF"/>
          </w:tcPr>
          <w:p>
            <w:r/>
            <w:r>
              <w:rPr>
                <w:rFonts w:ascii="Calibri" w:hAnsi="Calibri" w:cs="Calibri" w:eastAsia="Calibri"/>
                <w:b/>
                <w:color w:val="15131F"/>
                <w:sz w:val="19"/>
              </w:rPr>
              <w:t>Résultat</w:t>
            </w:r>
          </w:p>
        </w:tc>
      </w:tr>
      <w:tr>
        <w:tc>
          <w:tcPr>
            <w:tcW w:type="dxa" w:w="3324"/>
          </w:tcPr>
          <w:p>
            <w:r/>
            <w:r>
              <w:rPr>
                <w:rFonts w:ascii="Calibri" w:hAnsi="Calibri" w:cs="Calibri" w:eastAsia="Calibri"/>
                <w:b w:val="0"/>
                <w:color w:val="15131F"/>
                <w:sz w:val="19"/>
              </w:rPr>
              <w:t>Mar. 22 sept.</w:t>
            </w:r>
          </w:p>
        </w:tc>
        <w:tc>
          <w:tcPr>
            <w:tcW w:type="dxa" w:w="3324"/>
          </w:tcPr>
          <w:p>
            <w:r/>
            <w:r>
              <w:rPr>
                <w:rFonts w:ascii="Calibri" w:hAnsi="Calibri" w:cs="Calibri" w:eastAsia="Calibri"/>
                <w:b w:val="0"/>
                <w:color w:val="15131F"/>
                <w:sz w:val="19"/>
              </w:rPr>
              <w:t>Demande d’avis, WhatsApp</w:t>
            </w:r>
          </w:p>
        </w:tc>
        <w:tc>
          <w:tcPr>
            <w:tcW w:type="dxa" w:w="3324"/>
          </w:tcPr>
          <w:p>
            <w:r/>
            <w:r>
              <w:rPr>
                <w:rFonts w:ascii="Calibri" w:hAnsi="Calibri" w:cs="Calibri" w:eastAsia="Calibri"/>
                <w:b w:val="0"/>
                <w:color w:val="15131F"/>
                <w:sz w:val="19"/>
              </w:rPr>
              <w:t>Avis publié le 23 sept.</w:t>
            </w:r>
          </w:p>
        </w:tc>
      </w:tr>
      <w:tr>
        <w:tc>
          <w:tcPr>
            <w:tcW w:type="dxa" w:w="3324"/>
          </w:tcPr>
          <w:p>
            <w:r/>
            <w:r>
              <w:rPr>
                <w:rFonts w:ascii="Calibri" w:hAnsi="Calibri" w:cs="Calibri" w:eastAsia="Calibri"/>
                <w:b w:val="0"/>
                <w:color w:val="15131F"/>
                <w:sz w:val="19"/>
              </w:rPr>
              <w:t>Lun. 5 oct.</w:t>
            </w:r>
          </w:p>
        </w:tc>
        <w:tc>
          <w:tcPr>
            <w:tcW w:type="dxa" w:w="3324"/>
          </w:tcPr>
          <w:p>
            <w:r/>
            <w:r>
              <w:rPr>
                <w:rFonts w:ascii="Calibri" w:hAnsi="Calibri" w:cs="Calibri" w:eastAsia="Calibri"/>
                <w:b w:val="0"/>
                <w:color w:val="15131F"/>
                <w:sz w:val="19"/>
              </w:rPr>
              <w:t>Demande de recommandation, e-mail</w:t>
            </w:r>
          </w:p>
        </w:tc>
        <w:tc>
          <w:tcPr>
            <w:tcW w:type="dxa" w:w="3324"/>
          </w:tcPr>
          <w:p>
            <w:r/>
            <w:r>
              <w:rPr>
                <w:rFonts w:ascii="Calibri" w:hAnsi="Calibri" w:cs="Calibri" w:eastAsia="Calibri"/>
                <w:b w:val="0"/>
                <w:color w:val="15131F"/>
                <w:sz w:val="19"/>
              </w:rPr>
              <w:t>Mise en relation faite le 6 oct.</w:t>
            </w:r>
          </w:p>
        </w:tc>
      </w:tr>
    </w:tbl>
    <w:p/>
    <w:p>
      <w:pPr>
        <w:spacing w:after="240"/>
      </w:pPr>
      <w:r>
        <w:rPr>
          <w:rFonts w:ascii="Calibri" w:hAnsi="Calibri" w:cs="Calibri" w:eastAsia="Calibri"/>
          <w:b w:val="0"/>
          <w:color w:val="5D5A70"/>
          <w:sz w:val="18"/>
        </w:rPr>
        <w:t>Entreprise et clients fictifs</w:t>
      </w:r>
    </w:p>
    <w:p>
      <w:pPr>
        <w:spacing w:after="80"/>
      </w:pPr>
      <w:r>
        <w:rPr>
          <w:rFonts w:ascii="Calibri" w:hAnsi="Calibri" w:cs="Calibri" w:eastAsia="Calibri"/>
          <w:b/>
          <w:color w:val="15131F"/>
          <w:sz w:val="28"/>
        </w:rPr>
        <w:t>Comment demander une recommandation ou un avis à un client : deux demandes différentes</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EFE9FF"/>
          </w:tcPr>
          <w:p>
            <w:r/>
            <w:r>
              <w:rPr>
                <w:rFonts w:ascii="Calibri" w:hAnsi="Calibri" w:cs="Calibri" w:eastAsia="Calibri"/>
                <w:b/>
                <w:color w:val="15131F"/>
                <w:sz w:val="19"/>
              </w:rPr>
              <w:t>Question</w:t>
            </w:r>
          </w:p>
        </w:tc>
        <w:tc>
          <w:tcPr>
            <w:tcW w:type="dxa" w:w="3324"/>
            <w:shd w:val="clear" w:color="auto" w:fill="EFE9FF"/>
          </w:tcPr>
          <w:p>
            <w:r/>
            <w:r>
              <w:rPr>
                <w:rFonts w:ascii="Calibri" w:hAnsi="Calibri" w:cs="Calibri" w:eastAsia="Calibri"/>
                <w:b/>
                <w:color w:val="15131F"/>
                <w:sz w:val="19"/>
              </w:rPr>
              <w:t>Demande de recommandation</w:t>
            </w:r>
          </w:p>
        </w:tc>
        <w:tc>
          <w:tcPr>
            <w:tcW w:type="dxa" w:w="3324"/>
            <w:shd w:val="clear" w:color="auto" w:fill="EFE9FF"/>
          </w:tcPr>
          <w:p>
            <w:r/>
            <w:r>
              <w:rPr>
                <w:rFonts w:ascii="Calibri" w:hAnsi="Calibri" w:cs="Calibri" w:eastAsia="Calibri"/>
                <w:b/>
                <w:color w:val="15131F"/>
                <w:sz w:val="19"/>
              </w:rPr>
              <w:t>Demande d’avis</w:t>
            </w:r>
          </w:p>
        </w:tc>
      </w:tr>
      <w:tr>
        <w:tc>
          <w:tcPr>
            <w:tcW w:type="dxa" w:w="3324"/>
          </w:tcPr>
          <w:p>
            <w:r/>
            <w:r>
              <w:rPr>
                <w:rFonts w:ascii="Calibri" w:hAnsi="Calibri" w:cs="Calibri" w:eastAsia="Calibri"/>
                <w:b w:val="0"/>
                <w:color w:val="15131F"/>
                <w:sz w:val="19"/>
              </w:rPr>
              <w:t>Ce que vous demandez</w:t>
            </w:r>
          </w:p>
        </w:tc>
        <w:tc>
          <w:tcPr>
            <w:tcW w:type="dxa" w:w="3324"/>
          </w:tcPr>
          <w:p>
            <w:r/>
            <w:r>
              <w:rPr>
                <w:rFonts w:ascii="Calibri" w:hAnsi="Calibri" w:cs="Calibri" w:eastAsia="Calibri"/>
                <w:b w:val="0"/>
                <w:color w:val="15131F"/>
                <w:sz w:val="19"/>
              </w:rPr>
              <w:t>Une mise en relation avec un type de personne, faite par le client</w:t>
            </w:r>
          </w:p>
        </w:tc>
        <w:tc>
          <w:tcPr>
            <w:tcW w:type="dxa" w:w="3324"/>
          </w:tcPr>
          <w:p>
            <w:r/>
            <w:r>
              <w:rPr>
                <w:rFonts w:ascii="Calibri" w:hAnsi="Calibri" w:cs="Calibri" w:eastAsia="Calibri"/>
                <w:b w:val="0"/>
                <w:color w:val="15131F"/>
                <w:sz w:val="19"/>
              </w:rPr>
              <w:t>Une note publique, avec ses propres mots</w:t>
            </w:r>
          </w:p>
        </w:tc>
      </w:tr>
      <w:tr>
        <w:tc>
          <w:tcPr>
            <w:tcW w:type="dxa" w:w="3324"/>
          </w:tcPr>
          <w:p>
            <w:r/>
            <w:r>
              <w:rPr>
                <w:rFonts w:ascii="Calibri" w:hAnsi="Calibri" w:cs="Calibri" w:eastAsia="Calibri"/>
                <w:b w:val="0"/>
                <w:color w:val="15131F"/>
                <w:sz w:val="19"/>
              </w:rPr>
              <w:t>Déclencheur mérité</w:t>
            </w:r>
          </w:p>
        </w:tc>
        <w:tc>
          <w:tcPr>
            <w:tcW w:type="dxa" w:w="3324"/>
          </w:tcPr>
          <w:p>
            <w:r/>
            <w:r>
              <w:rPr>
                <w:rFonts w:ascii="Calibri" w:hAnsi="Calibri" w:cs="Calibri" w:eastAsia="Calibri"/>
                <w:b w:val="0"/>
                <w:color w:val="15131F"/>
                <w:sz w:val="19"/>
              </w:rPr>
              <w:t>Résultat livré, remerciement, note 5 étoiles ou renouvellement</w:t>
            </w:r>
          </w:p>
        </w:tc>
        <w:tc>
          <w:tcPr>
            <w:tcW w:type="dxa" w:w="3324"/>
          </w:tcPr>
          <w:p>
            <w:r/>
            <w:r>
              <w:rPr>
                <w:rFonts w:ascii="Calibri" w:hAnsi="Calibri" w:cs="Calibri" w:eastAsia="Calibri"/>
                <w:b w:val="0"/>
                <w:color w:val="15131F"/>
                <w:sz w:val="19"/>
              </w:rPr>
              <w:t>Les mêmes déclencheurs, ou un moment fixe de votre processus</w:t>
            </w:r>
          </w:p>
        </w:tc>
      </w:tr>
      <w:tr>
        <w:tc>
          <w:tcPr>
            <w:tcW w:type="dxa" w:w="3324"/>
          </w:tcPr>
          <w:p>
            <w:r/>
            <w:r>
              <w:rPr>
                <w:rFonts w:ascii="Calibri" w:hAnsi="Calibri" w:cs="Calibri" w:eastAsia="Calibri"/>
                <w:b w:val="0"/>
                <w:color w:val="15131F"/>
                <w:sz w:val="19"/>
              </w:rPr>
              <w:t>Quand</w:t>
            </w:r>
          </w:p>
        </w:tc>
        <w:tc>
          <w:tcPr>
            <w:tcW w:type="dxa" w:w="3324"/>
          </w:tcPr>
          <w:p>
            <w:r/>
            <w:r>
              <w:rPr>
                <w:rFonts w:ascii="Calibri" w:hAnsi="Calibri" w:cs="Calibri" w:eastAsia="Calibri"/>
                <w:b w:val="0"/>
                <w:color w:val="15131F"/>
                <w:sz w:val="19"/>
              </w:rPr>
              <w:t>2 à 4 semaines après le résultat, ou le jour même après un remerciement</w:t>
            </w:r>
          </w:p>
        </w:tc>
        <w:tc>
          <w:tcPr>
            <w:tcW w:type="dxa" w:w="3324"/>
          </w:tcPr>
          <w:p>
            <w:r/>
            <w:r>
              <w:rPr>
                <w:rFonts w:ascii="Calibri" w:hAnsi="Calibri" w:cs="Calibri" w:eastAsia="Calibri"/>
                <w:b w:val="0"/>
                <w:color w:val="15131F"/>
                <w:sz w:val="19"/>
              </w:rPr>
              <w:t>Dans la journée qui suit le déclencheur</w:t>
            </w:r>
          </w:p>
        </w:tc>
      </w:tr>
      <w:tr>
        <w:tc>
          <w:tcPr>
            <w:tcW w:type="dxa" w:w="3324"/>
          </w:tcPr>
          <w:p>
            <w:r/>
            <w:r>
              <w:rPr>
                <w:rFonts w:ascii="Calibri" w:hAnsi="Calibri" w:cs="Calibri" w:eastAsia="Calibri"/>
                <w:b w:val="0"/>
                <w:color w:val="15131F"/>
                <w:sz w:val="19"/>
              </w:rPr>
              <w:t>À qui demander</w:t>
            </w:r>
          </w:p>
        </w:tc>
        <w:tc>
          <w:tcPr>
            <w:tcW w:type="dxa" w:w="3324"/>
          </w:tcPr>
          <w:p>
            <w:r/>
            <w:r>
              <w:rPr>
                <w:rFonts w:ascii="Calibri" w:hAnsi="Calibri" w:cs="Calibri" w:eastAsia="Calibri"/>
                <w:b w:val="0"/>
                <w:color w:val="15131F"/>
                <w:sz w:val="19"/>
              </w:rPr>
              <w:t>Les clients satisfaits sans problème en cours</w:t>
            </w:r>
          </w:p>
        </w:tc>
        <w:tc>
          <w:tcPr>
            <w:tcW w:type="dxa" w:w="3324"/>
          </w:tcPr>
          <w:p>
            <w:r/>
            <w:r>
              <w:rPr>
                <w:rFonts w:ascii="Calibri" w:hAnsi="Calibri" w:cs="Calibri" w:eastAsia="Calibri"/>
                <w:b w:val="0"/>
                <w:color w:val="15131F"/>
                <w:sz w:val="19"/>
              </w:rPr>
              <w:t>Chaque client au même moment, jamais seulement les satisfaits</w:t>
            </w:r>
          </w:p>
        </w:tc>
      </w:tr>
      <w:tr>
        <w:tc>
          <w:tcPr>
            <w:tcW w:type="dxa" w:w="3324"/>
          </w:tcPr>
          <w:p>
            <w:r/>
            <w:r>
              <w:rPr>
                <w:rFonts w:ascii="Calibri" w:hAnsi="Calibri" w:cs="Calibri" w:eastAsia="Calibri"/>
                <w:b w:val="0"/>
                <w:color w:val="15131F"/>
                <w:sz w:val="19"/>
              </w:rPr>
              <w:t>Récompense</w:t>
            </w:r>
          </w:p>
        </w:tc>
        <w:tc>
          <w:tcPr>
            <w:tcW w:type="dxa" w:w="3324"/>
          </w:tcPr>
          <w:p>
            <w:r/>
            <w:r>
              <w:rPr>
                <w:rFonts w:ascii="Calibri" w:hAnsi="Calibri" w:cs="Calibri" w:eastAsia="Calibri"/>
                <w:b w:val="0"/>
                <w:color w:val="15131F"/>
                <w:sz w:val="19"/>
              </w:rPr>
              <w:t>Une récompense fixe est acceptable, versée quand la personne recommandée achète</w:t>
            </w:r>
          </w:p>
        </w:tc>
        <w:tc>
          <w:tcPr>
            <w:tcW w:type="dxa" w:w="3324"/>
          </w:tcPr>
          <w:p>
            <w:r/>
            <w:r>
              <w:rPr>
                <w:rFonts w:ascii="Calibri" w:hAnsi="Calibri" w:cs="Calibri" w:eastAsia="Calibri"/>
                <w:b w:val="0"/>
                <w:color w:val="15131F"/>
                <w:sz w:val="19"/>
              </w:rPr>
              <w:t>Aucune, jamais</w:t>
            </w:r>
          </w:p>
        </w:tc>
      </w:tr>
      <w:tr>
        <w:tc>
          <w:tcPr>
            <w:tcW w:type="dxa" w:w="3324"/>
          </w:tcPr>
          <w:p>
            <w:r/>
            <w:r>
              <w:rPr>
                <w:rFonts w:ascii="Calibri" w:hAnsi="Calibri" w:cs="Calibri" w:eastAsia="Calibri"/>
                <w:b w:val="0"/>
                <w:color w:val="15131F"/>
                <w:sz w:val="19"/>
              </w:rPr>
              <w:t>Relance</w:t>
            </w:r>
          </w:p>
        </w:tc>
        <w:tc>
          <w:tcPr>
            <w:tcW w:type="dxa" w:w="3324"/>
          </w:tcPr>
          <w:p>
            <w:r/>
            <w:r>
              <w:rPr>
                <w:rFonts w:ascii="Calibri" w:hAnsi="Calibri" w:cs="Calibri" w:eastAsia="Calibri"/>
                <w:b w:val="0"/>
                <w:color w:val="15131F"/>
                <w:sz w:val="19"/>
              </w:rPr>
              <w:t>Une seule, après 7 jours, avec le texte de présentation</w:t>
            </w:r>
          </w:p>
        </w:tc>
        <w:tc>
          <w:tcPr>
            <w:tcW w:type="dxa" w:w="3324"/>
          </w:tcPr>
          <w:p>
            <w:r/>
            <w:r>
              <w:rPr>
                <w:rFonts w:ascii="Calibri" w:hAnsi="Calibri" w:cs="Calibri" w:eastAsia="Calibri"/>
                <w:b w:val="0"/>
                <w:color w:val="15131F"/>
                <w:sz w:val="19"/>
              </w:rPr>
              <w:t>Une seule, après 7 jours, avec le lien de nouveau</w:t>
            </w:r>
          </w:p>
        </w:tc>
      </w:tr>
    </w:tbl>
    <w:p/>
    <w:p>
      <w:pPr>
        <w:spacing w:after="120"/>
      </w:pPr>
      <w:r>
        <w:rPr>
          <w:rFonts w:ascii="Calibri" w:hAnsi="Calibri" w:cs="Calibri" w:eastAsia="Calibri"/>
          <w:b/>
          <w:color w:val="15131F"/>
          <w:sz w:val="28"/>
        </w:rPr>
        <w:t>Mettez en place vos demandes de recommandation et d’avis en 5 étapes</w:t>
      </w:r>
    </w:p>
    <w:p>
      <w:pPr>
        <w:spacing w:after="40"/>
      </w:pPr>
      <w:r>
        <w:rPr>
          <w:rFonts w:ascii="Calibri" w:hAnsi="Calibri" w:cs="Calibri" w:eastAsia="Calibri"/>
          <w:b/>
          <w:color w:val="15131F"/>
          <w:sz w:val="22"/>
        </w:rPr>
        <w:t>1. Rédigez vos versions une fois</w:t>
      </w:r>
    </w:p>
    <w:p>
      <w:pPr>
        <w:spacing w:after="120"/>
      </w:pPr>
      <w:r>
        <w:rPr>
          <w:rFonts w:ascii="Calibri" w:hAnsi="Calibri" w:cs="Calibri" w:eastAsia="Calibri"/>
          <w:b w:val="0"/>
          <w:color w:val="15131F"/>
          <w:sz w:val="21"/>
        </w:rPr>
        <w:t>Remplissez les crochets : entreprise, profil recherché en une ligne, lien d’avis. Enregistrez les e-mails comme brouillons et les messages courts comme réponses enregistrées.</w:t>
      </w:r>
    </w:p>
    <w:p>
      <w:pPr>
        <w:spacing w:after="40"/>
      </w:pPr>
      <w:r>
        <w:rPr>
          <w:rFonts w:ascii="Calibri" w:hAnsi="Calibri" w:cs="Calibri" w:eastAsia="Calibri"/>
          <w:b/>
          <w:color w:val="15131F"/>
          <w:sz w:val="22"/>
        </w:rPr>
        <w:t>2. Récupérez votre lien d’avis</w:t>
      </w:r>
    </w:p>
    <w:p>
      <w:pPr>
        <w:spacing w:after="120"/>
      </w:pPr>
      <w:r>
        <w:rPr>
          <w:rFonts w:ascii="Calibri" w:hAnsi="Calibri" w:cs="Calibri" w:eastAsia="Calibri"/>
          <w:b w:val="0"/>
          <w:color w:val="15131F"/>
          <w:sz w:val="21"/>
        </w:rPr>
        <w:t>Dans votre Google Business Profile, copiez le lien d’avis ou le code QR. Un seul geste sur un téléphone doit ouvrir le formulaire d’avis.</w:t>
      </w:r>
    </w:p>
    <w:p>
      <w:pPr>
        <w:spacing w:after="40"/>
      </w:pPr>
      <w:r>
        <w:rPr>
          <w:rFonts w:ascii="Calibri" w:hAnsi="Calibri" w:cs="Calibri" w:eastAsia="Calibri"/>
          <w:b/>
          <w:color w:val="15131F"/>
          <w:sz w:val="22"/>
        </w:rPr>
        <w:t>3. Choisissez vos déclencheurs</w:t>
      </w:r>
    </w:p>
    <w:p>
      <w:pPr>
        <w:spacing w:after="120"/>
      </w:pPr>
      <w:r>
        <w:rPr>
          <w:rFonts w:ascii="Calibri" w:hAnsi="Calibri" w:cs="Calibri" w:eastAsia="Calibri"/>
          <w:b w:val="0"/>
          <w:color w:val="15131F"/>
          <w:sz w:val="21"/>
        </w:rPr>
        <w:t>Décidez lesquels des quatre déclencheurs s’appliquent, et qui est responsable de la demande : la personne qui a livré.</w:t>
      </w:r>
    </w:p>
    <w:p>
      <w:pPr>
        <w:spacing w:after="40"/>
      </w:pPr>
      <w:r>
        <w:rPr>
          <w:rFonts w:ascii="Calibri" w:hAnsi="Calibri" w:cs="Calibri" w:eastAsia="Calibri"/>
          <w:b/>
          <w:color w:val="15131F"/>
          <w:sz w:val="22"/>
        </w:rPr>
        <w:t>4. Fixez la récompense de recommandation, ou aucune</w:t>
      </w:r>
    </w:p>
    <w:p>
      <w:pPr>
        <w:spacing w:after="120"/>
      </w:pPr>
      <w:r>
        <w:rPr>
          <w:rFonts w:ascii="Calibri" w:hAnsi="Calibri" w:cs="Calibri" w:eastAsia="Calibri"/>
          <w:b w:val="0"/>
          <w:color w:val="15131F"/>
          <w:sz w:val="21"/>
        </w:rPr>
        <w:t>Une récompense fixe, versée quand la personne recommandée achète, écrite noir sur blanc. Rien pour un avis.</w:t>
      </w:r>
    </w:p>
    <w:p>
      <w:pPr>
        <w:spacing w:after="40"/>
      </w:pPr>
      <w:r>
        <w:rPr>
          <w:rFonts w:ascii="Calibri" w:hAnsi="Calibri" w:cs="Calibri" w:eastAsia="Calibri"/>
          <w:b/>
          <w:color w:val="15131F"/>
          <w:sz w:val="22"/>
        </w:rPr>
        <w:t>5. Notez chaque demande et clôturez-la</w:t>
      </w:r>
    </w:p>
    <w:p>
      <w:pPr>
        <w:spacing w:after="120"/>
      </w:pPr>
      <w:r>
        <w:rPr>
          <w:rFonts w:ascii="Calibri" w:hAnsi="Calibri" w:cs="Calibri" w:eastAsia="Calibri"/>
          <w:b w:val="0"/>
          <w:color w:val="15131F"/>
          <w:sz w:val="21"/>
        </w:rPr>
        <w:t>Une ligne du suivi ou une tâche CRM par demande. Déclencheur, texte de présentation et date de relance la rendent complète ; un résultat la clôture.</w:t>
      </w:r>
    </w:p>
    <w:p>
      <w:pPr>
        <w:spacing w:after="80"/>
      </w:pPr>
      <w:r>
        <w:rPr>
          <w:rFonts w:ascii="Calibri" w:hAnsi="Calibri" w:cs="Calibri" w:eastAsia="Calibri"/>
          <w:b/>
          <w:color w:val="15131F"/>
          <w:sz w:val="24"/>
        </w:rPr>
        <w:t>Mise en place dans CRMsoftware.pro</w:t>
      </w:r>
    </w:p>
    <w:p>
      <w:pPr>
        <w:spacing w:after="60"/>
      </w:pPr>
      <w:r>
        <w:rPr>
          <w:rFonts w:ascii="Calibri" w:hAnsi="Calibri" w:cs="Calibri" w:eastAsia="Calibri"/>
          <w:b w:val="0"/>
          <w:color w:val="15131F"/>
          <w:sz w:val="21"/>
        </w:rPr>
        <w:t>1. Ouvrez « Champs personnalisés » dans le menu de gauche et cliquez sur « Ajouter champ » : « Type d’entité » « Contacts », « Étiquette de champ » Recommandé par, « Type de champ » « Texte », puis « Créer un champ ». Recommencez pour « Prospects » (les leads).</w:t>
      </w:r>
    </w:p>
    <w:p>
      <w:pPr>
        <w:spacing w:after="60"/>
      </w:pPr>
      <w:r>
        <w:rPr>
          <w:rFonts w:ascii="Calibri" w:hAnsi="Calibri" w:cs="Calibri" w:eastAsia="Calibri"/>
          <w:b w:val="0"/>
          <w:color w:val="15131F"/>
          <w:sz w:val="21"/>
        </w:rPr>
        <w:t>2. Dans « Contacts », ajoutez le tag Parrain sous « Tags » à un client qui a fait une mise en relation. Quand la personne recommandée écrit, renseignez Recommandé par sur le lead et cliquez sur « Convertir » pour en faire un contact, une entreprise et une affaire en un clic.</w:t>
      </w:r>
    </w:p>
    <w:p>
      <w:pPr>
        <w:spacing w:after="60"/>
      </w:pPr>
      <w:r>
        <w:rPr>
          <w:rFonts w:ascii="Calibri" w:hAnsi="Calibri" w:cs="Calibri" w:eastAsia="Calibri"/>
          <w:b w:val="0"/>
          <w:color w:val="15131F"/>
          <w:sz w:val="21"/>
        </w:rPr>
        <w:t>3. Ouvrez « Tâches » et cliquez sur « Nouvelle tâche » pour chaque demande : « Titre de la tâche » (Demande de recommandation ou Demande d’avis, plus le nom du client), « Cédant » (le responsable) et « Date limite » (déclencheur plus 1 jour pour un avis, plus 14 à 28 jours pour une recommandation). Une fois le message envoyé, notez le canal, le texte de présentation et la date de relance dans le « Résumé de l’état », cliquez sur « Mark terminé » et créez la tâche de relance. « Mes tâches » affiche « À rendre aujourd’hui » et « Retard ».</w:t>
      </w:r>
    </w:p>
    <w:p>
      <w:pPr>
        <w:spacing w:after="60"/>
      </w:pPr>
      <w:r>
        <w:rPr>
          <w:rFonts w:ascii="Calibri" w:hAnsi="Calibri" w:cs="Calibri" w:eastAsia="Calibri"/>
          <w:b w:val="0"/>
          <w:color w:val="15131F"/>
          <w:sz w:val="21"/>
        </w:rPr>
        <w:t>4. Avec Growth, enregistrez les messages courts dans « Paramètres » &gt; « Réponses enregistrées » avec « Nouvelle réponse » : « Raccourci » (/ref-ask, /ref-yes, /ref-no, /review-ask), « Titre », « Corps de la réponse », « Partager avec l’équipe », « Créer la réponse ». Dans un chat, tapez le raccourci et remplacez les crochets.</w:t>
      </w:r>
    </w:p>
    <w:p>
      <w:pPr>
        <w:spacing w:after="60"/>
      </w:pPr>
      <w:r>
        <w:rPr>
          <w:rFonts w:ascii="Calibri" w:hAnsi="Calibri" w:cs="Calibri" w:eastAsia="Calibri"/>
          <w:b w:val="0"/>
          <w:color w:val="15131F"/>
          <w:sz w:val="21"/>
        </w:rPr>
        <w:t>5. Dans « Mes bots », ouvrez votre bot et activez « Évaluations de satisfaction » dans l’onglet « Comportement » : les clients voient une demande de note en étoiles à la fin de la conversation. Les notes apparaissent dans « Analyses » sous « Satisfaction » ; une note 5 étoiles est votre déclencheur pour la demande d’avis.</w:t>
      </w:r>
    </w:p>
    <w:p>
      <w:pPr>
        <w:spacing w:after="200"/>
      </w:pPr>
      <w:r>
        <w:rPr>
          <w:rFonts w:ascii="Calibri" w:hAnsi="Calibri" w:cs="Calibri" w:eastAsia="Calibri"/>
          <w:b w:val="0"/>
          <w:color w:val="5D5A70"/>
          <w:sz w:val="21"/>
        </w:rPr>
        <w:t>CRMsoftware.pro n’envoie pas les demandes d’avis ou de recommandation automatiquement : vous envoyez chaque message vous-même, et les tâches tiennent le calendrier. Les contacts, 1 pipeline et les tâches de base sont gratuits. WhatsApp, Telegram et Instagram sont inclus avec Launch, à 19 $ par mois en facturation annuelle ; les réponses enregistrées avec Growth, à 49 $.</w:t>
      </w:r>
    </w:p>
    <w:p>
      <w:pPr>
        <w:spacing w:after="80"/>
      </w:pPr>
      <w:r>
        <w:rPr>
          <w:rFonts w:ascii="Calibri" w:hAnsi="Calibri" w:cs="Calibri" w:eastAsia="Calibri"/>
          <w:b/>
          <w:color w:val="15131F"/>
          <w:sz w:val="24"/>
        </w:rPr>
        <w:t>Revue hebdomadaire des demandes, 10 minutes</w:t>
      </w:r>
    </w:p>
    <w:p>
      <w:pPr>
        <w:spacing w:after="60"/>
        <w:ind w:left="283"/>
      </w:pPr>
      <w:r>
        <w:rPr>
          <w:rFonts w:ascii="Calibri" w:hAnsi="Calibri" w:cs="Calibri" w:eastAsia="Calibri"/>
          <w:b w:val="0"/>
          <w:color w:val="15131F"/>
          <w:sz w:val="21"/>
        </w:rPr>
        <w:t>• Chaque demande ouverte a une date de relance et un responsable.</w:t>
      </w:r>
    </w:p>
    <w:p>
      <w:pPr>
        <w:spacing w:after="60"/>
        <w:ind w:left="283"/>
      </w:pPr>
      <w:r>
        <w:rPr>
          <w:rFonts w:ascii="Calibri" w:hAnsi="Calibri" w:cs="Calibri" w:eastAsia="Calibri"/>
          <w:b w:val="0"/>
          <w:color w:val="15131F"/>
          <w:sz w:val="21"/>
        </w:rPr>
        <w:t>• Les relances prévues aujourd’hui partent aujourd’hui, dans le même fil.</w:t>
      </w:r>
    </w:p>
    <w:p>
      <w:pPr>
        <w:spacing w:after="60"/>
        <w:ind w:left="283"/>
      </w:pPr>
      <w:r>
        <w:rPr>
          <w:rFonts w:ascii="Calibri" w:hAnsi="Calibri" w:cs="Calibri" w:eastAsia="Calibri"/>
          <w:b w:val="0"/>
          <w:color w:val="15131F"/>
          <w:sz w:val="21"/>
        </w:rPr>
        <w:t>• Les relances envoyées il y a 7 jours ou plus sont clôturées en Sans réponse.</w:t>
      </w:r>
    </w:p>
    <w:p>
      <w:pPr>
        <w:spacing w:after="60"/>
        <w:ind w:left="283"/>
      </w:pPr>
      <w:r>
        <w:rPr>
          <w:rFonts w:ascii="Calibri" w:hAnsi="Calibri" w:cs="Calibri" w:eastAsia="Calibri"/>
          <w:b w:val="0"/>
          <w:color w:val="15131F"/>
          <w:sz w:val="21"/>
        </w:rPr>
        <w:t>• Chaque mise en relation a un lead avec Recommandé par et un remerciement envoyé.</w:t>
      </w:r>
    </w:p>
    <w:p>
      <w:pPr>
        <w:spacing w:after="60"/>
        <w:ind w:left="283"/>
      </w:pPr>
      <w:r>
        <w:rPr>
          <w:rFonts w:ascii="Calibri" w:hAnsi="Calibri" w:cs="Calibri" w:eastAsia="Calibri"/>
          <w:b w:val="0"/>
          <w:color w:val="15131F"/>
          <w:sz w:val="21"/>
        </w:rPr>
        <w:t>• Chaque avis publié a une réponse.</w:t>
      </w:r>
    </w:p>
    <w:p>
      <w:pPr>
        <w:spacing w:after="160"/>
      </w:pPr>
    </w:p>
    <w:p>
      <w:pPr>
        <w:spacing w:after="120"/>
      </w:pPr>
      <w:r>
        <w:rPr>
          <w:rFonts w:ascii="Calibri" w:hAnsi="Calibri" w:cs="Calibri" w:eastAsia="Calibri"/>
          <w:b w:val="0"/>
          <w:color w:val="5D5A70"/>
          <w:sz w:val="18"/>
        </w:rPr>
        <w:t>Modèle gratuit de CRMsoftware.pro. Données d’exemple fictives.</w:t>
      </w:r>
    </w:p>
    <w:p>
      <w:pPr>
        <w:spacing w:after="120"/>
      </w:pPr>
      <w:r>
        <w:rPr>
          <w:rFonts w:ascii="Calibri" w:hAnsi="Calibri" w:cs="Calibri" w:eastAsia="Calibri"/>
          <w:b w:val="0"/>
          <w:color w:val="6B3CF0"/>
          <w:sz w:val="18"/>
        </w:rPr>
        <w:t>https://crmsoftware.pro/fr/templates/referral-request-templates</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Kit de messages de demande de recommandation et d’avis</dc:title>
  <dc:subject/>
  <dc:creator>CRMsoftware.pro</dc:creator>
  <cp:keywords/>
  <dc:description/>
  <cp:lastModifiedBy>CRMsoftware.pro</cp:lastModifiedBy>
  <cp:revision>1</cp:revision>
  <dcterms:created xsi:type="dcterms:W3CDTF">2013-12-23T23:15:00Z</dcterms:created>
  <dcterms:modified xsi:type="dcterms:W3CDTF">2013-12-23T23:15:00Z</dcterms:modified>
  <cp:category/>
</cp:coreProperties>
</file>