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script per live chat</w:t>
      </w:r>
    </w:p>
    <w:p>
      <w:pPr>
        <w:spacing w:after="80"/>
      </w:pPr>
      <w:r>
        <w:rPr>
          <w:rFonts w:ascii="Calibri" w:hAnsi="Calibri" w:cs="Calibri" w:eastAsia="Calibri"/>
          <w:b w:val="0"/>
          <w:color w:val="5D5A70"/>
          <w:sz w:val="22"/>
        </w:rPr>
        <w:t>Cosa scrive una persona in una live chat, dalla presa in carico al prossimo passo: 6 fasi, script per tipo di chat, tempi fissi per i visitatori che smettono di rispondere, script per 18 settori con cosa non dire mai e cosa registrare. Con un esempio compilato. Da CRMsoftware.pro.</w:t>
      </w:r>
    </w:p>
    <w:p>
      <w:pPr>
        <w:spacing w:after="280"/>
      </w:pPr>
      <w:r>
        <w:rPr>
          <w:rFonts w:ascii="Calibri" w:hAnsi="Calibri" w:cs="Calibri" w:eastAsia="Calibri"/>
          <w:b w:val="0"/>
          <w:color w:val="5D5A70"/>
          <w:sz w:val="21"/>
        </w:rPr>
        <w:t>Inizia dalla scheda 1 e da quella del tuo settore. Sostituisci ogni parola tra [parentesi quadre] con i tuoi nomi, domande, prezzi e orari, poi leggi ogni frase ad alta voce. Concorda con il team le regole dei 2 e 5 minuti e registra ogni chat nel registro chat Excel.</w:t>
      </w:r>
    </w:p>
    <w:p>
      <w:pPr>
        <w:spacing w:after="160"/>
      </w:pPr>
      <w:r>
        <w:rPr>
          <w:rFonts w:ascii="Calibri" w:hAnsi="Calibri" w:cs="Calibri" w:eastAsia="Calibri"/>
          <w:b/>
          <w:color w:val="15131F"/>
          <w:sz w:val="32"/>
        </w:rPr>
        <w:t>Gli script</w:t>
      </w:r>
    </w:p>
    <w:p>
      <w:pPr>
        <w:spacing w:after="60"/>
      </w:pPr>
      <w:r>
        <w:rPr>
          <w:rFonts w:ascii="Calibri" w:hAnsi="Calibri" w:cs="Calibri" w:eastAsia="Calibri"/>
          <w:b/>
          <w:color w:val="15131F"/>
          <w:sz w:val="28"/>
        </w:rPr>
        <w:t>1. Script per live chat: 6 fasi fino al prossimo passo</w:t>
      </w:r>
    </w:p>
    <w:p>
      <w:pPr>
        <w:spacing w:after="80"/>
      </w:pPr>
      <w:r>
        <w:rPr>
          <w:rFonts w:ascii="Calibri" w:hAnsi="Calibri" w:cs="Calibri" w:eastAsia="Calibri"/>
          <w:b w:val="0"/>
          <w:color w:val="5D5A70"/>
          <w:sz w:val="20"/>
        </w:rPr>
        <w:t>Fasi: 6 · Prima frase: 30 secondi dopo il “Claim”</w:t>
      </w:r>
    </w:p>
    <w:p>
      <w:pPr>
        <w:spacing w:after="80"/>
      </w:pPr>
      <w:r>
        <w:rPr>
          <w:rFonts w:ascii="Calibri" w:hAnsi="Calibri" w:cs="Calibri" w:eastAsia="Calibri"/>
          <w:b w:val="0"/>
          <w:color w:val="15131F"/>
          <w:sz w:val="21"/>
        </w:rPr>
        <w:t>Questo modello di script per live chat è ciò che una persona scrive dopo aver preso in carico una chat: 6 fasi, una frase ciascuna. Le schede da 2 a 7 lo adattano per tipo di chat e settore; la scheda 8 indica cosa registrare.</w:t>
      </w:r>
    </w:p>
    <w:p>
      <w:pPr>
        <w:spacing w:after="60"/>
      </w:pPr>
      <w:r>
        <w:rPr>
          <w:rFonts w:ascii="Calibri" w:hAnsi="Calibri" w:cs="Calibri" w:eastAsia="Calibri"/>
          <w:b/>
          <w:color w:val="6B3CF0"/>
          <w:sz w:val="21"/>
        </w:rPr>
        <w:t xml:space="preserve">1. Prendi in carico la chat: </w:t>
      </w:r>
      <w:r>
        <w:rPr>
          <w:rFonts w:ascii="Calibri" w:hAnsi="Calibri" w:cs="Calibri" w:eastAsia="Calibri"/>
          <w:b w:val="0"/>
          <w:color w:val="15131F"/>
          <w:sz w:val="21"/>
        </w:rPr>
        <w:t>Ciao [nome], sono [il tuo nome] di [azienda]. Grazie per l’attesa. Come posso aiutarti oggi?</w:t>
      </w:r>
    </w:p>
    <w:p>
      <w:pPr>
        <w:spacing w:after="60"/>
      </w:pPr>
      <w:r>
        <w:rPr>
          <w:rFonts w:ascii="Calibri" w:hAnsi="Calibri" w:cs="Calibri" w:eastAsia="Calibri"/>
          <w:b/>
          <w:color w:val="6B3CF0"/>
          <w:sz w:val="21"/>
        </w:rPr>
        <w:t xml:space="preserve">1. Dopo il passaggio dall’IA: </w:t>
      </w:r>
      <w:r>
        <w:rPr>
          <w:rFonts w:ascii="Calibri" w:hAnsi="Calibri" w:cs="Calibri" w:eastAsia="Calibri"/>
          <w:b w:val="0"/>
          <w:color w:val="15131F"/>
          <w:sz w:val="21"/>
        </w:rPr>
        <w:t>Ciao [nome], sono [il tuo nome], una persona del team di [azienda]. Ho letto la chat: vorresti [richiesta]. Non serve ripetere nulla.</w:t>
      </w:r>
    </w:p>
    <w:p>
      <w:pPr>
        <w:spacing w:after="60"/>
      </w:pPr>
      <w:r>
        <w:rPr>
          <w:rFonts w:ascii="Calibri" w:hAnsi="Calibri" w:cs="Calibri" w:eastAsia="Calibri"/>
          <w:b/>
          <w:color w:val="6B3CF0"/>
          <w:sz w:val="21"/>
        </w:rPr>
        <w:t xml:space="preserve">2. Riepiloga in una riga: </w:t>
      </w:r>
      <w:r>
        <w:rPr>
          <w:rFonts w:ascii="Calibri" w:hAnsi="Calibri" w:cs="Calibri" w:eastAsia="Calibri"/>
          <w:b w:val="0"/>
          <w:color w:val="15131F"/>
          <w:sz w:val="21"/>
        </w:rPr>
        <w:t>Quindi cerchi [richiesta] per [quando o per chi]. Giusto?</w:t>
      </w:r>
    </w:p>
    <w:p>
      <w:pPr>
        <w:spacing w:after="60"/>
      </w:pPr>
      <w:r>
        <w:rPr>
          <w:rFonts w:ascii="Calibri" w:hAnsi="Calibri" w:cs="Calibri" w:eastAsia="Calibri"/>
          <w:b/>
          <w:color w:val="6B3CF0"/>
          <w:sz w:val="21"/>
        </w:rPr>
        <w:t xml:space="preserve">3. Fai 2 o 3 domande, una alla volta: </w:t>
      </w:r>
      <w:r>
        <w:rPr>
          <w:rFonts w:ascii="Calibri" w:hAnsi="Calibri" w:cs="Calibri" w:eastAsia="Calibri"/>
          <w:b w:val="0"/>
          <w:color w:val="15131F"/>
          <w:sz w:val="21"/>
        </w:rPr>
        <w:t>Due domande veloci per darti la risposta giusta. [Domanda 1]?</w:t>
        <w:br/>
        <w:t>(dopo la risposta) E [domanda 2]?</w:t>
      </w:r>
    </w:p>
    <w:p>
      <w:pPr>
        <w:spacing w:after="60"/>
      </w:pPr>
      <w:r>
        <w:rPr>
          <w:rFonts w:ascii="Calibri" w:hAnsi="Calibri" w:cs="Calibri" w:eastAsia="Calibri"/>
          <w:b/>
          <w:color w:val="6B3CF0"/>
          <w:sz w:val="21"/>
        </w:rPr>
        <w:t xml:space="preserve">4. Rispondi: </w:t>
      </w:r>
      <w:r>
        <w:rPr>
          <w:rFonts w:ascii="Calibri" w:hAnsi="Calibri" w:cs="Calibri" w:eastAsia="Calibri"/>
          <w:b w:val="0"/>
          <w:color w:val="15131F"/>
          <w:sz w:val="21"/>
        </w:rPr>
        <w:t>Ecco la risposta: [risposta, prezzo o link]. Una cosa da sapere: [cosa è incluso o da cosa dipende].</w:t>
      </w:r>
    </w:p>
    <w:p>
      <w:pPr>
        <w:spacing w:after="60"/>
      </w:pPr>
      <w:r>
        <w:rPr>
          <w:rFonts w:ascii="Calibri" w:hAnsi="Calibri" w:cs="Calibri" w:eastAsia="Calibri"/>
          <w:b/>
          <w:color w:val="6B3CF0"/>
          <w:sz w:val="21"/>
        </w:rPr>
        <w:t xml:space="preserve">5. Proponi un solo prossimo passo: </w:t>
      </w:r>
      <w:r>
        <w:rPr>
          <w:rFonts w:ascii="Calibri" w:hAnsi="Calibri" w:cs="Calibri" w:eastAsia="Calibri"/>
          <w:b w:val="0"/>
          <w:color w:val="15131F"/>
          <w:sz w:val="21"/>
        </w:rPr>
        <w:t>Il prossimo passo è [una chiamata, una visita, un preventivo o una prova]. Ho disponibilità [giorno e ora 1] oppure [giorno e ora 2]. Quale ti va meglio?</w:t>
      </w:r>
    </w:p>
    <w:p>
      <w:pPr>
        <w:spacing w:after="60"/>
      </w:pPr>
      <w:r>
        <w:rPr>
          <w:rFonts w:ascii="Calibri" w:hAnsi="Calibri" w:cs="Calibri" w:eastAsia="Calibri"/>
          <w:b/>
          <w:color w:val="6B3CF0"/>
          <w:sz w:val="21"/>
        </w:rPr>
        <w:t xml:space="preserve">6. Chiudi: </w:t>
      </w:r>
      <w:r>
        <w:rPr>
          <w:rFonts w:ascii="Calibri" w:hAnsi="Calibri" w:cs="Calibri" w:eastAsia="Calibri"/>
          <w:b w:val="0"/>
          <w:color w:val="15131F"/>
          <w:sz w:val="21"/>
        </w:rPr>
        <w:t>Prenotazione confermata: [giorno, data, ora] con [collega]. La conferma arriva da [indirizzo email]. Ti serve altro prima di andare?</w:t>
        <w:br/>
        <w:t>Grazie, [nome]. Se ti serve qualcosa, rispondi qui.</w:t>
      </w:r>
    </w:p>
    <w:p>
      <w:pPr>
        <w:spacing w:after="40"/>
      </w:pPr>
      <w:r>
        <w:rPr>
          <w:rFonts w:ascii="Calibri" w:hAnsi="Calibri" w:cs="Calibri" w:eastAsia="Calibri"/>
          <w:b/>
          <w:color w:val="6B3CF0"/>
          <w:sz w:val="21"/>
        </w:rPr>
        <w:t>Regole per ogni chat</w:t>
      </w:r>
    </w:p>
    <w:p>
      <w:pPr>
        <w:spacing w:after="40"/>
        <w:ind w:left="283"/>
      </w:pPr>
      <w:r>
        <w:rPr>
          <w:rFonts w:ascii="Calibri" w:hAnsi="Calibri" w:cs="Calibri" w:eastAsia="Calibri"/>
          <w:b w:val="0"/>
          <w:color w:val="15131F"/>
          <w:sz w:val="21"/>
        </w:rPr>
        <w:t>• Prendi in carico la chat entro 2 minuti e invia la prima frase entro 30 secondi: sono gli obiettivi di questo modello. In un test su 1.000 siti web, la prima risposta è arrivata in media dopo 2 minuti e 40 secondi.</w:t>
      </w:r>
    </w:p>
    <w:p>
      <w:pPr>
        <w:spacing w:after="40"/>
        <w:ind w:left="283"/>
      </w:pPr>
      <w:r>
        <w:rPr>
          <w:rFonts w:ascii="Calibri" w:hAnsi="Calibri" w:cs="Calibri" w:eastAsia="Calibri"/>
          <w:b w:val="0"/>
          <w:color w:val="15131F"/>
          <w:sz w:val="21"/>
        </w:rPr>
        <w:t>• Prima rispondi. Chiedi i contatti solo quando servono per il prossimo passo.</w:t>
      </w:r>
    </w:p>
    <w:p>
      <w:pPr>
        <w:spacing w:after="40"/>
        <w:ind w:left="283"/>
      </w:pPr>
      <w:r>
        <w:rPr>
          <w:rFonts w:ascii="Calibri" w:hAnsi="Calibri" w:cs="Calibri" w:eastAsia="Calibri"/>
          <w:b w:val="0"/>
          <w:color w:val="15131F"/>
          <w:sz w:val="21"/>
        </w:rPr>
        <w:t>• Ogni chat si chiude con un prossimo passo, un responsabile e una data, oppure con “non serve altro”.</w:t>
      </w:r>
    </w:p>
    <w:p>
      <w:pPr>
        <w:spacing w:after="40"/>
        <w:ind w:left="283"/>
      </w:pPr>
      <w:r>
        <w:rPr>
          <w:rFonts w:ascii="Calibri" w:hAnsi="Calibri" w:cs="Calibri" w:eastAsia="Calibri"/>
          <w:b w:val="0"/>
          <w:color w:val="15131F"/>
          <w:sz w:val="21"/>
        </w:rPr>
        <w:t>• Non chiedere mai in chat numeri di carta, password o numeri di documento.</w:t>
      </w:r>
    </w:p>
    <w:p>
      <w:pPr>
        <w:spacing w:after="60"/>
      </w:pPr>
      <w:r>
        <w:rPr>
          <w:rFonts w:ascii="Calibri" w:hAnsi="Calibri" w:cs="Calibri" w:eastAsia="Calibri"/>
          <w:b/>
          <w:color w:val="6B3CF0"/>
          <w:sz w:val="21"/>
        </w:rPr>
        <w:t xml:space="preserve">Da compilare prima: </w:t>
      </w:r>
      <w:r>
        <w:rPr>
          <w:rFonts w:ascii="Calibri" w:hAnsi="Calibri" w:cs="Calibri" w:eastAsia="Calibri"/>
          <w:b w:val="0"/>
          <w:color w:val="5D5A70"/>
          <w:sz w:val="21"/>
        </w:rPr>
        <w:t>Il tuo nome, Azienda, 2 domande, Prossimo passo</w:t>
      </w:r>
    </w:p>
    <w:p>
      <w:pPr>
        <w:spacing w:after="160"/>
      </w:pPr>
    </w:p>
    <w:p>
      <w:pPr>
        <w:spacing w:after="60"/>
      </w:pPr>
      <w:r>
        <w:rPr>
          <w:rFonts w:ascii="Calibri" w:hAnsi="Calibri" w:cs="Calibri" w:eastAsia="Calibri"/>
          <w:b/>
          <w:color w:val="15131F"/>
          <w:sz w:val="28"/>
        </w:rPr>
        <w:t>2. Script di vendita in chat, per preventivi e per i clienti</w:t>
      </w:r>
    </w:p>
    <w:p>
      <w:pPr>
        <w:spacing w:after="80"/>
      </w:pPr>
      <w:r>
        <w:rPr>
          <w:rFonts w:ascii="Calibri" w:hAnsi="Calibri" w:cs="Calibri" w:eastAsia="Calibri"/>
          <w:b w:val="0"/>
          <w:color w:val="5D5A70"/>
          <w:sz w:val="20"/>
        </w:rPr>
        <w:t>Domande: 2 o 3 · Prossimo passo: Con giorno e ora</w:t>
      </w:r>
    </w:p>
    <w:p>
      <w:pPr>
        <w:spacing w:after="80"/>
      </w:pPr>
      <w:r>
        <w:rPr>
          <w:rFonts w:ascii="Calibri" w:hAnsi="Calibri" w:cs="Calibri" w:eastAsia="Calibri"/>
          <w:b w:val="0"/>
          <w:color w:val="15131F"/>
          <w:sz w:val="21"/>
        </w:rPr>
        <w:t>Stesse 6 fasi, obiettivo diverso. Scegli il riquadro della chat che hai davanti.</w:t>
      </w:r>
    </w:p>
    <w:p>
      <w:pPr>
        <w:spacing w:after="40"/>
      </w:pPr>
      <w:r>
        <w:rPr>
          <w:rFonts w:ascii="Calibri" w:hAnsi="Calibri" w:cs="Calibri" w:eastAsia="Calibri"/>
          <w:b/>
          <w:color w:val="15131F"/>
          <w:sz w:val="22"/>
        </w:rPr>
        <w:t>2.1 Chat di vendita: prenota una chiamata, una visita o una demo</w:t>
      </w:r>
    </w:p>
    <w:p>
      <w:pPr>
        <w:spacing w:after="60"/>
      </w:pPr>
      <w:r>
        <w:rPr>
          <w:rFonts w:ascii="Calibri" w:hAnsi="Calibri" w:cs="Calibri" w:eastAsia="Calibri"/>
          <w:b/>
          <w:color w:val="6B3CF0"/>
          <w:sz w:val="21"/>
        </w:rPr>
        <w:t xml:space="preserve">Obiettivo: </w:t>
      </w:r>
      <w:r>
        <w:rPr>
          <w:rFonts w:ascii="Calibri" w:hAnsi="Calibri" w:cs="Calibri" w:eastAsia="Calibri"/>
          <w:b w:val="0"/>
          <w:color w:val="5D5A70"/>
          <w:sz w:val="21"/>
        </w:rPr>
        <w:t>Una chiamata, una visita o una demo prenotata.</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Cosa vuoi ottenere? Entro quando? Chi altro decide?</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“Solo per oggi” o uno sconto che non puoi concedere.</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Una [chiamata, visita o demo] è il modo più veloce per rispondere a questa domanda. Dura [numero] minuti. [Giorno e ora 1] o [giorno e ora 2]?</w:t>
      </w:r>
    </w:p>
    <w:p>
      <w:pPr>
        <w:spacing w:after="40"/>
      </w:pPr>
    </w:p>
    <w:p>
      <w:pPr>
        <w:spacing w:after="40"/>
      </w:pPr>
      <w:r>
        <w:rPr>
          <w:rFonts w:ascii="Calibri" w:hAnsi="Calibri" w:cs="Calibri" w:eastAsia="Calibri"/>
          <w:b/>
          <w:color w:val="15131F"/>
          <w:sz w:val="22"/>
        </w:rPr>
        <w:t>2.2 Richiesta di preventivo</w:t>
      </w:r>
    </w:p>
    <w:p>
      <w:pPr>
        <w:spacing w:after="60"/>
      </w:pPr>
      <w:r>
        <w:rPr>
          <w:rFonts w:ascii="Calibri" w:hAnsi="Calibri" w:cs="Calibri" w:eastAsia="Calibri"/>
          <w:b/>
          <w:color w:val="6B3CF0"/>
          <w:sz w:val="21"/>
        </w:rPr>
        <w:t xml:space="preserve">Obiettivo: </w:t>
      </w:r>
      <w:r>
        <w:rPr>
          <w:rFonts w:ascii="Calibri" w:hAnsi="Calibri" w:cs="Calibri" w:eastAsia="Calibri"/>
          <w:b w:val="0"/>
          <w:color w:val="5D5A70"/>
          <w:sz w:val="21"/>
        </w:rPr>
        <w:t>I dati per il preventivo e quando arriverà.</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Cosa esattamente: misure, quantità o portata del lavoro? Dove? Entro quando?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 prezzo prima di avere i dati.</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Grazie, ho tutto quello che mi serve. [Collega] ti invierà un preventivo scritto a [indirizzo email] entro [giorno e ora]. C’è qualcosa che deve includere?</w:t>
      </w:r>
    </w:p>
    <w:p>
      <w:pPr>
        <w:spacing w:after="40"/>
      </w:pPr>
    </w:p>
    <w:p>
      <w:pPr>
        <w:spacing w:after="40"/>
      </w:pPr>
      <w:r>
        <w:rPr>
          <w:rFonts w:ascii="Calibri" w:hAnsi="Calibri" w:cs="Calibri" w:eastAsia="Calibri"/>
          <w:b/>
          <w:color w:val="15131F"/>
          <w:sz w:val="22"/>
        </w:rPr>
        <w:t>2.3 Domanda prima dell’acquisto</w:t>
      </w:r>
    </w:p>
    <w:p>
      <w:pPr>
        <w:spacing w:after="60"/>
      </w:pPr>
      <w:r>
        <w:rPr>
          <w:rFonts w:ascii="Calibri" w:hAnsi="Calibri" w:cs="Calibri" w:eastAsia="Calibri"/>
          <w:b/>
          <w:color w:val="6B3CF0"/>
          <w:sz w:val="21"/>
        </w:rPr>
        <w:t xml:space="preserve">Obiettivo: </w:t>
      </w:r>
      <w:r>
        <w:rPr>
          <w:rFonts w:ascii="Calibri" w:hAnsi="Calibri" w:cs="Calibri" w:eastAsia="Calibri"/>
          <w:b w:val="0"/>
          <w:color w:val="5D5A70"/>
          <w:sz w:val="21"/>
        </w:rPr>
        <w:t>Una risposta chiara, poi il link per acquistare o prenotare.</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Quale [prodotto o piano] stai valutando? A cosa ti serve?</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“È disponibile” o una data di consegna che non puoi verificare.</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Sì, [prodotto] lo fa. Una cosa da sapere: [limite o condizione]. Puoi [acquistare o prenotare] qui: [link]. Vuoi che resti in chat mentre dai un’occhiata?</w:t>
      </w:r>
    </w:p>
    <w:p>
      <w:pPr>
        <w:spacing w:after="40"/>
      </w:pPr>
    </w:p>
    <w:p>
      <w:pPr>
        <w:spacing w:after="40"/>
      </w:pPr>
      <w:r>
        <w:rPr>
          <w:rFonts w:ascii="Calibri" w:hAnsi="Calibri" w:cs="Calibri" w:eastAsia="Calibri"/>
          <w:b/>
          <w:color w:val="15131F"/>
          <w:sz w:val="22"/>
        </w:rPr>
        <w:t>2.4 Già cliente</w:t>
      </w:r>
    </w:p>
    <w:p>
      <w:pPr>
        <w:spacing w:after="60"/>
      </w:pPr>
      <w:r>
        <w:rPr>
          <w:rFonts w:ascii="Calibri" w:hAnsi="Calibri" w:cs="Calibri" w:eastAsia="Calibri"/>
          <w:b/>
          <w:color w:val="6B3CF0"/>
          <w:sz w:val="21"/>
        </w:rPr>
        <w:t xml:space="preserve">Obiettivo: </w:t>
      </w:r>
      <w:r>
        <w:rPr>
          <w:rFonts w:ascii="Calibri" w:hAnsi="Calibri" w:cs="Calibri" w:eastAsia="Calibri"/>
          <w:b w:val="0"/>
          <w:color w:val="5D5A70"/>
          <w:sz w:val="21"/>
        </w:rPr>
        <w:t>La risposta o il responsabile giusto, senza dati sensibili.</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 è il nome o l’email del tuo account? Cosa è successo e quando?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 rimborso, un accredito o una data prima che il responsabile sia d’accordo.</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Grazie, [nome], ho trovato [la tua prenotazione, il tuo ordine o il tuo account]. [Risposta]. Se ti serve altro, [collega] ti scriverà via email entro le [ora].</w:t>
      </w:r>
    </w:p>
    <w:p>
      <w:pPr>
        <w:spacing w:after="40"/>
      </w:pPr>
    </w:p>
    <w:p>
      <w:pPr>
        <w:spacing w:after="80"/>
      </w:pPr>
      <w:r>
        <w:rPr>
          <w:rFonts w:ascii="Calibri" w:hAnsi="Calibri" w:cs="Calibri" w:eastAsia="Calibri"/>
          <w:b w:val="0"/>
          <w:color w:val="15131F"/>
          <w:sz w:val="21"/>
        </w:rPr>
        <w:t>Per le risposte su prezzi e rimborsi, vedi le nostre risposte predefinite per la chat; per il flusso completo dell’assistenza, gli script per il servizio clienti.</w:t>
      </w:r>
    </w:p>
    <w:p>
      <w:pPr>
        <w:spacing w:after="60"/>
      </w:pPr>
      <w:r>
        <w:rPr>
          <w:rFonts w:ascii="Calibri" w:hAnsi="Calibri" w:cs="Calibri" w:eastAsia="Calibri"/>
          <w:b/>
          <w:color w:val="6B3CF0"/>
          <w:sz w:val="21"/>
        </w:rPr>
        <w:t xml:space="preserve">Tipi di chat nel registro: </w:t>
      </w:r>
      <w:r>
        <w:rPr>
          <w:rFonts w:ascii="Calibri" w:hAnsi="Calibri" w:cs="Calibri" w:eastAsia="Calibri"/>
          <w:b w:val="0"/>
          <w:color w:val="5D5A70"/>
          <w:sz w:val="21"/>
        </w:rPr>
        <w:t>Chat di vendita, Richiesta di preventivo, Domanda prima dell’acquisto, Già cliente</w:t>
      </w:r>
    </w:p>
    <w:p>
      <w:pPr>
        <w:spacing w:after="160"/>
      </w:pPr>
    </w:p>
    <w:p>
      <w:pPr>
        <w:spacing w:after="60"/>
      </w:pPr>
      <w:r>
        <w:rPr>
          <w:rFonts w:ascii="Calibri" w:hAnsi="Calibri" w:cs="Calibri" w:eastAsia="Calibri"/>
          <w:b/>
          <w:color w:val="15131F"/>
          <w:sz w:val="28"/>
        </w:rPr>
        <w:t>3. Il visitatore non risponde: sollecita, chiudi, ricontatta</w:t>
      </w:r>
    </w:p>
    <w:p>
      <w:pPr>
        <w:spacing w:after="80"/>
      </w:pPr>
      <w:r>
        <w:rPr>
          <w:rFonts w:ascii="Calibri" w:hAnsi="Calibri" w:cs="Calibri" w:eastAsia="Calibri"/>
          <w:b w:val="0"/>
          <w:color w:val="5D5A70"/>
          <w:sz w:val="20"/>
        </w:rPr>
        <w:t>Sollecito: 2 minuti · Ultimo messaggio: 5 minuti · Ricontatti: 1, poi basta</w:t>
      </w:r>
    </w:p>
    <w:p>
      <w:pPr>
        <w:spacing w:after="80"/>
      </w:pPr>
      <w:r>
        <w:rPr>
          <w:rFonts w:ascii="Calibri" w:hAnsi="Calibri" w:cs="Calibri" w:eastAsia="Calibri"/>
          <w:b w:val="0"/>
          <w:color w:val="15131F"/>
          <w:sz w:val="21"/>
        </w:rPr>
        <w:t>I visitatori se ne vanno senza dirlo. Queste frasi seguono tempi fissi, così non aspetti all’infinito e non insisti troppo.</w:t>
      </w:r>
    </w:p>
    <w:p>
      <w:pPr>
        <w:spacing w:after="60"/>
      </w:pPr>
      <w:r>
        <w:rPr>
          <w:rFonts w:ascii="Calibri" w:hAnsi="Calibri" w:cs="Calibri" w:eastAsia="Calibri"/>
          <w:b/>
          <w:color w:val="6B3CF0"/>
          <w:sz w:val="21"/>
        </w:rPr>
        <w:t xml:space="preserve">Nessuna risposta per 2 minuti: un sollecito: </w:t>
      </w:r>
      <w:r>
        <w:rPr>
          <w:rFonts w:ascii="Calibri" w:hAnsi="Calibri" w:cs="Calibri" w:eastAsia="Calibri"/>
          <w:b w:val="0"/>
          <w:color w:val="15131F"/>
          <w:sz w:val="21"/>
        </w:rPr>
        <w:t>Ci sei ancora, [nome]? Nessuna fretta. [La stessa domanda, con 2 opzioni]?</w:t>
      </w:r>
    </w:p>
    <w:p>
      <w:pPr>
        <w:spacing w:after="60"/>
      </w:pPr>
      <w:r>
        <w:rPr>
          <w:rFonts w:ascii="Calibri" w:hAnsi="Calibri" w:cs="Calibri" w:eastAsia="Calibri"/>
          <w:b/>
          <w:color w:val="6B3CF0"/>
          <w:sz w:val="21"/>
        </w:rPr>
        <w:t xml:space="preserve">Nessuna risposta per 5 minuti: l’ultimo messaggio: </w:t>
      </w:r>
      <w:r>
        <w:rPr>
          <w:rFonts w:ascii="Calibri" w:hAnsi="Calibri" w:cs="Calibri" w:eastAsia="Calibri"/>
          <w:b w:val="0"/>
          <w:color w:val="15131F"/>
          <w:sz w:val="21"/>
        </w:rPr>
        <w:t>Per ora chiudo questa chat. Ecco cosa abbiamo visto: [riepilogo in una riga]. Per riprendere, rispondi qui o scrivi a [indirizzo email].</w:t>
      </w:r>
    </w:p>
    <w:p>
      <w:pPr>
        <w:spacing w:after="60"/>
      </w:pPr>
      <w:r>
        <w:rPr>
          <w:rFonts w:ascii="Calibri" w:hAnsi="Calibri" w:cs="Calibri" w:eastAsia="Calibri"/>
          <w:b/>
          <w:color w:val="6B3CF0"/>
          <w:sz w:val="21"/>
        </w:rPr>
        <w:t xml:space="preserve">In giornata, solo se ha lasciato un’email per questa richiesta: </w:t>
      </w:r>
      <w:r>
        <w:rPr>
          <w:rFonts w:ascii="Calibri" w:hAnsi="Calibri" w:cs="Calibri" w:eastAsia="Calibri"/>
          <w:b w:val="0"/>
          <w:color w:val="15131F"/>
          <w:sz w:val="21"/>
        </w:rPr>
        <w:t>Oggetto: la tua domanda su [argomento]</w:t>
        <w:br/>
        <w:br/>
        <w:t>Ciao [nome],</w:t>
        <w:br/>
        <w:br/>
        <w:t>grazie per aver scritto oggi in chat a [azienda]. Ci hai chiesto informazioni su [argomento]. [Risposta in 1 o 2 frasi].</w:t>
        <w:br/>
        <w:br/>
        <w:t>Prossimo passo: [link di prenotazione o “rispondi a questa email”].</w:t>
        <w:br/>
        <w:br/>
        <w:t>[Il tuo nome], [azienda]</w:t>
      </w:r>
    </w:p>
    <w:p>
      <w:pPr>
        <w:spacing w:after="60"/>
      </w:pPr>
      <w:r>
        <w:rPr>
          <w:rFonts w:ascii="Calibri" w:hAnsi="Calibri" w:cs="Calibri" w:eastAsia="Calibri"/>
          <w:b/>
          <w:color w:val="6B3CF0"/>
          <w:sz w:val="21"/>
        </w:rPr>
        <w:t xml:space="preserve">Perché tempi fissi: </w:t>
      </w:r>
      <w:r>
        <w:rPr>
          <w:rFonts w:ascii="Calibri" w:hAnsi="Calibri" w:cs="Calibri" w:eastAsia="Calibri"/>
          <w:b w:val="0"/>
          <w:color w:val="5D5A70"/>
          <w:sz w:val="21"/>
        </w:rPr>
        <w:t>In uno studio su contact center di chat e messaggistica, dal 30% al 67% dei clienti che hanno abbandonato se n’è andato in silenzio. Non puoi vedere chi sta ancora leggendo, quindi decide la regola.</w:t>
      </w:r>
    </w:p>
    <w:p>
      <w:pPr>
        <w:spacing w:after="40"/>
      </w:pPr>
      <w:r>
        <w:rPr>
          <w:rFonts w:ascii="Calibri" w:hAnsi="Calibri" w:cs="Calibri" w:eastAsia="Calibri"/>
          <w:b/>
          <w:color w:val="6B3CF0"/>
          <w:sz w:val="21"/>
        </w:rPr>
        <w:t>Regole di ricontatto (di questo modello)</w:t>
      </w:r>
    </w:p>
    <w:p>
      <w:pPr>
        <w:spacing w:after="40"/>
        <w:ind w:left="283"/>
      </w:pPr>
      <w:r>
        <w:rPr>
          <w:rFonts w:ascii="Calibri" w:hAnsi="Calibri" w:cs="Calibri" w:eastAsia="Calibri"/>
          <w:b w:val="0"/>
          <w:color w:val="15131F"/>
          <w:sz w:val="21"/>
        </w:rPr>
        <w:t>• Il giorno lavorativo successivo: una chiamata o un’email, solo se hai promesso un preventivo o una prenotazione. Poi basta.</w:t>
      </w:r>
    </w:p>
    <w:p>
      <w:pPr>
        <w:spacing w:after="40"/>
        <w:ind w:left="283"/>
      </w:pPr>
      <w:r>
        <w:rPr>
          <w:rFonts w:ascii="Calibri" w:hAnsi="Calibri" w:cs="Calibri" w:eastAsia="Calibri"/>
          <w:b w:val="0"/>
          <w:color w:val="15131F"/>
          <w:sz w:val="21"/>
        </w:rPr>
        <w:t>• Non inviare mai più di 2 messaggi a un visitatore che non risponde.</w:t>
      </w:r>
    </w:p>
    <w:p>
      <w:pPr>
        <w:spacing w:after="40"/>
        <w:ind w:left="283"/>
      </w:pPr>
      <w:r>
        <w:rPr>
          <w:rFonts w:ascii="Calibri" w:hAnsi="Calibri" w:cs="Calibri" w:eastAsia="Calibri"/>
          <w:b w:val="0"/>
          <w:color w:val="15131F"/>
          <w:sz w:val="21"/>
        </w:rPr>
        <w:t>• Non contattarlo mai su un altro canale, a meno che non ti abbia dato quel numero per questa richiesta.</w:t>
      </w:r>
    </w:p>
    <w:p>
      <w:pPr>
        <w:spacing w:after="60"/>
      </w:pPr>
      <w:r>
        <w:rPr>
          <w:rFonts w:ascii="Calibri" w:hAnsi="Calibri" w:cs="Calibri" w:eastAsia="Calibri"/>
          <w:b/>
          <w:color w:val="6B3CF0"/>
          <w:sz w:val="21"/>
        </w:rPr>
        <w:t xml:space="preserve">Registralo come: </w:t>
      </w:r>
      <w:r>
        <w:rPr>
          <w:rFonts w:ascii="Calibri" w:hAnsi="Calibri" w:cs="Calibri" w:eastAsia="Calibri"/>
          <w:b w:val="0"/>
          <w:color w:val="5D5A70"/>
          <w:sz w:val="21"/>
        </w:rPr>
        <w:t>Visitatore uscito, Riepilogo inviato, Data di ricontatto</w:t>
      </w:r>
    </w:p>
    <w:p>
      <w:pPr>
        <w:spacing w:after="160"/>
      </w:pPr>
    </w:p>
    <w:p>
      <w:pPr>
        <w:spacing w:after="60"/>
      </w:pPr>
      <w:r>
        <w:rPr>
          <w:rFonts w:ascii="Calibri" w:hAnsi="Calibri" w:cs="Calibri" w:eastAsia="Calibri"/>
          <w:b/>
          <w:color w:val="15131F"/>
          <w:sz w:val="28"/>
        </w:rPr>
        <w:t>4. Script live chat: dentisti, avvocati, finanza, assicurazioni</w:t>
      </w:r>
    </w:p>
    <w:p>
      <w:pPr>
        <w:spacing w:after="80"/>
      </w:pPr>
      <w:r>
        <w:rPr>
          <w:rFonts w:ascii="Calibri" w:hAnsi="Calibri" w:cs="Calibri" w:eastAsia="Calibri"/>
          <w:b w:val="0"/>
          <w:color w:val="5D5A70"/>
          <w:sz w:val="20"/>
        </w:rPr>
        <w:t>Consulenza: Solo chi è abilitato</w:t>
      </w:r>
    </w:p>
    <w:p>
      <w:pPr>
        <w:spacing w:after="80"/>
      </w:pPr>
      <w:r>
        <w:rPr>
          <w:rFonts w:ascii="Calibri" w:hAnsi="Calibri" w:cs="Calibri" w:eastAsia="Calibri"/>
          <w:b w:val="0"/>
          <w:color w:val="15131F"/>
          <w:sz w:val="21"/>
        </w:rPr>
        <w:t>Qui la chat fissa un appuntamento con un professionista abilitato e non dà mai la consulenza in prima persona. La base giuridica è nella tabella sotto l’esempio.</w:t>
      </w:r>
    </w:p>
    <w:p>
      <w:pPr>
        <w:spacing w:after="40"/>
      </w:pPr>
      <w:r>
        <w:rPr>
          <w:rFonts w:ascii="Calibri" w:hAnsi="Calibri" w:cs="Calibri" w:eastAsia="Calibri"/>
          <w:b/>
          <w:color w:val="15131F"/>
          <w:sz w:val="22"/>
        </w:rPr>
        <w:t>4.1 Studio dentistico o medico</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Nuovi pazienti, assicurazioni, prezzi, un dolore da curare oggi.</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Paziente nuovo o già in cura? Controllo, pulizia o un problema? Quali giorni ti vanno bene?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visita prenotata o una chiamata in giornata dalla segreteria.</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Una diagnosi, “sarà niente” o un prezzo prima di una visita. Nessun sintomo in chat senza un accordo HIPAA con il fornitore (business associate agreement).</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Non posso valutare il dolore in chat, ma per questi casi teniamo liberi degli orari in giornata. Chiama subito il [telefono], oppure la segreteria può richiamarti alle [ora].</w:t>
      </w:r>
    </w:p>
    <w:p>
      <w:pPr>
        <w:spacing w:after="40"/>
      </w:pPr>
    </w:p>
    <w:p>
      <w:pPr>
        <w:spacing w:after="40"/>
      </w:pPr>
      <w:r>
        <w:rPr>
          <w:rFonts w:ascii="Calibri" w:hAnsi="Calibri" w:cs="Calibri" w:eastAsia="Calibri"/>
          <w:b/>
          <w:color w:val="15131F"/>
          <w:sz w:val="22"/>
        </w:rPr>
        <w:t>4.2 Studio legale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Se seguite il loro caso, quanto costa, in quanto tempo.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Di che tipo di questione si tratta? Chi è la controparte, per la verifica dei conflitti di interesse? Ci sono scadenze o udienze?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consulenza con un avvocato, dopo la verifica dei conflitti di interesse.</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Quanto vale il caso, se firmare o “ci sono gli estremi per fare causa”. Solo le informazioni di base, non tutta la storia.</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Non sono un avvocato, quindi non posso darti consigli sul tuo caso. Per prenotare una consulenza mi servono solo il tipo di questione, il nome della controparte ed eventuali scadenze. Per favore, non inviare documenti qui.</w:t>
      </w:r>
    </w:p>
    <w:p>
      <w:pPr>
        <w:spacing w:after="40"/>
      </w:pPr>
    </w:p>
    <w:p>
      <w:pPr>
        <w:spacing w:after="40"/>
      </w:pPr>
      <w:r>
        <w:rPr>
          <w:rFonts w:ascii="Calibri" w:hAnsi="Calibri" w:cs="Calibri" w:eastAsia="Calibri"/>
          <w:b/>
          <w:color w:val="15131F"/>
          <w:sz w:val="22"/>
        </w:rPr>
        <w:t>4.3 Consulente finanziario</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Commissioni, importi minimi, pensione, un investimento specifico.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Pensione, investimenti o un piano completo? Consulenza continuativa o una tantum? Quando vuoi iniziare?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chiamata conoscitiva con un consulente.</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Rendimenti, “sicuro” o “garantito”, o cosa comprare o vendere.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In chat non posso dare consulenza sugli investimenti, ma [nome del consulente] può esaminare la tua situazione in una chiamata di [durata]. [Giorno e ora 1] o [giorno e ora 2]?</w:t>
      </w:r>
    </w:p>
    <w:p>
      <w:pPr>
        <w:spacing w:after="40"/>
      </w:pPr>
    </w:p>
    <w:p>
      <w:pPr>
        <w:spacing w:after="40"/>
      </w:pPr>
      <w:r>
        <w:rPr>
          <w:rFonts w:ascii="Calibri" w:hAnsi="Calibri" w:cs="Calibri" w:eastAsia="Calibri"/>
          <w:b/>
          <w:color w:val="15131F"/>
          <w:sz w:val="22"/>
        </w:rPr>
        <w:t>4.4 Mediatore di mutui o istituto di credito</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I tassi di oggi, quanto possono farsi prestare, la pre-approvazione.</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Acquisto o rifinanziamento? Hai già trovato casa? Quando vorresti concludere?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chiamata con un consulente del credito abilitato.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 tasso, una rata o “il mutuo te lo danno”.</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I tassi dipendono dalla tua situazione creditizia, dal mutuo e dalla casa, quindi te li indica un consulente del credito abilitato. Posso spiegarti ora le fasi della pre-approvazione; [consulente del credito] può chiamarti alle [ora].</w:t>
      </w:r>
    </w:p>
    <w:p>
      <w:pPr>
        <w:spacing w:after="40"/>
      </w:pPr>
    </w:p>
    <w:p>
      <w:pPr>
        <w:spacing w:after="40"/>
      </w:pPr>
      <w:r>
        <w:rPr>
          <w:rFonts w:ascii="Calibri" w:hAnsi="Calibri" w:cs="Calibri" w:eastAsia="Calibri"/>
          <w:b/>
          <w:color w:val="15131F"/>
          <w:sz w:val="22"/>
        </w:rPr>
        <w:t>4.5 Agenzia assicurativa</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Un preventivo, se sono coperti, come denunciare un sinistro.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Nuova polizza, una modifica o un sinistro? Cosa vuoi assicurare? Da quando?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 preventivo o una chiamata da un agente abilitato; i sinistri al numero dedicato.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“Sei coperto”, un prezzo prima che un agente controlli o quale polizza comprare.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Se questo sia coperto dipende dalla tua polizza, quindi lo verifica un agente abilitato. [Nome dell’agente] ti chiamerà entro le [ora]. Per denunciare subito un sinistro, chiama il [numero sinistri].</w:t>
      </w:r>
    </w:p>
    <w:p>
      <w:pPr>
        <w:spacing w:after="40"/>
      </w:pPr>
    </w:p>
    <w:p>
      <w:pPr>
        <w:spacing w:after="60"/>
      </w:pPr>
      <w:r>
        <w:rPr>
          <w:rFonts w:ascii="Calibri" w:hAnsi="Calibri" w:cs="Calibri" w:eastAsia="Calibri"/>
          <w:b/>
          <w:color w:val="6B3CF0"/>
          <w:sz w:val="21"/>
        </w:rPr>
        <w:t xml:space="preserve">Non raccogliere mai in chat: </w:t>
      </w:r>
      <w:r>
        <w:rPr>
          <w:rFonts w:ascii="Calibri" w:hAnsi="Calibri" w:cs="Calibri" w:eastAsia="Calibri"/>
          <w:b w:val="0"/>
          <w:color w:val="5D5A70"/>
          <w:sz w:val="21"/>
        </w:rPr>
        <w:t>Sintomi, Documenti del caso, Numeri di conto, Numeri di polizza</w:t>
      </w:r>
    </w:p>
    <w:p>
      <w:pPr>
        <w:spacing w:after="160"/>
      </w:pPr>
    </w:p>
    <w:p>
      <w:pPr>
        <w:spacing w:after="60"/>
      </w:pPr>
      <w:r>
        <w:rPr>
          <w:rFonts w:ascii="Calibri" w:hAnsi="Calibri" w:cs="Calibri" w:eastAsia="Calibri"/>
          <w:b/>
          <w:color w:val="15131F"/>
          <w:sz w:val="28"/>
        </w:rPr>
        <w:t>5. Script live chat per immobiliari, concessionarie e negozi</w:t>
      </w:r>
    </w:p>
    <w:p>
      <w:pPr>
        <w:spacing w:after="80"/>
      </w:pPr>
      <w:r>
        <w:rPr>
          <w:rFonts w:ascii="Calibri" w:hAnsi="Calibri" w:cs="Calibri" w:eastAsia="Calibri"/>
          <w:b w:val="0"/>
          <w:color w:val="5D5A70"/>
          <w:sz w:val="20"/>
        </w:rPr>
        <w:t>Disponibile?: Prima controlla</w:t>
      </w:r>
    </w:p>
    <w:p>
      <w:pPr>
        <w:spacing w:after="80"/>
      </w:pPr>
      <w:r>
        <w:rPr>
          <w:rFonts w:ascii="Calibri" w:hAnsi="Calibri" w:cs="Calibri" w:eastAsia="Calibri"/>
          <w:b w:val="0"/>
          <w:color w:val="15131F"/>
          <w:sz w:val="21"/>
        </w:rPr>
        <w:t>I visitatori vogliono sapere se è disponibile e quanto costa. Controlla prima di dire di sì.</w:t>
      </w:r>
    </w:p>
    <w:p>
      <w:pPr>
        <w:spacing w:after="40"/>
      </w:pPr>
      <w:r>
        <w:rPr>
          <w:rFonts w:ascii="Calibri" w:hAnsi="Calibri" w:cs="Calibri" w:eastAsia="Calibri"/>
          <w:b/>
          <w:color w:val="15131F"/>
          <w:sz w:val="22"/>
        </w:rPr>
        <w:t>5.1 Agenzia immobiliare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Se è ancora disponibile, se si può visitare, quanto vale casa loro.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Acquisto, vendita o affitto? Quale annuncio o zona? Hai già sentito una banca per il mutuo?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visita all’immobile o un sopralluogo per la valutazione.</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Chi abita in una zona, o che un quartiere è adatto a “persone come voi”.</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Sì, [indirizzo] è ancora in vendita. Posso fartelo vedere [giorno e ora 1] o [giorno e ora 2]. Per scuole e dati sulla zona, ti invio le fonti ufficiali.</w:t>
      </w:r>
    </w:p>
    <w:p>
      <w:pPr>
        <w:spacing w:after="40"/>
      </w:pPr>
    </w:p>
    <w:p>
      <w:pPr>
        <w:spacing w:after="40"/>
      </w:pPr>
      <w:r>
        <w:rPr>
          <w:rFonts w:ascii="Calibri" w:hAnsi="Calibri" w:cs="Calibri" w:eastAsia="Calibri"/>
          <w:b/>
          <w:color w:val="15131F"/>
          <w:sz w:val="22"/>
        </w:rPr>
        <w:t>5.2 Concessionaria auto</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Se c’è ancora, il prezzo migliore, la permuta, il finanziamento.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Quale auto (codice di riferimento)? Hai un’auto da dare in permuta? Contanti, finanziamento o leasing?</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prova su strada, con l’auto tenuta da parte per quell’orario.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Una rata mensile senza prezzo, durata e anticipo, o “il finanziamento è approvato”.</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Oggi è in salone a [prezzo] più [spese e tasse]. Posso tenertela da parte per una prova su strada alle [ora 1] o alle [ora 2]. Le rate te le calcola l’ufficio finanziamenti dopo la richiesta.</w:t>
      </w:r>
    </w:p>
    <w:p>
      <w:pPr>
        <w:spacing w:after="40"/>
      </w:pPr>
    </w:p>
    <w:p>
      <w:pPr>
        <w:spacing w:after="40"/>
      </w:pPr>
      <w:r>
        <w:rPr>
          <w:rFonts w:ascii="Calibri" w:hAnsi="Calibri" w:cs="Calibri" w:eastAsia="Calibri"/>
          <w:b/>
          <w:color w:val="15131F"/>
          <w:sz w:val="22"/>
        </w:rPr>
        <w:t>5.3 Negozio online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Taglia e vestibilità, consegna, resi, il loro ordine.</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Quale prodotto? Spedizione dove? Ti serve entro una certa data?</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Il link al prodotto, o l’ordine sistemato.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Una data di consegna che il corriere non ha indicato, o “disponibile” senza controllare.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[Prodotto] veste [regolare, piccolo o grande]. Si spedisce in [numero] giorni in [regione] e il reso è gratuito entro [numero] giorni. Guida alle taglie: [link].</w:t>
      </w:r>
    </w:p>
    <w:p>
      <w:pPr>
        <w:spacing w:after="40"/>
      </w:pPr>
    </w:p>
    <w:p>
      <w:pPr>
        <w:spacing w:after="40"/>
      </w:pPr>
      <w:r>
        <w:rPr>
          <w:rFonts w:ascii="Calibri" w:hAnsi="Calibri" w:cs="Calibri" w:eastAsia="Calibri"/>
          <w:b/>
          <w:color w:val="15131F"/>
          <w:sz w:val="22"/>
        </w:rPr>
        <w:t>5.4 Negozio fisico</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Orari di apertura, se l’articolo c’è, se potete metterlo da parte.</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Quale articolo, taglia e colore? Quale negozio? Quando puoi passare?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L’articolo messo da parte a suo nome fino a un orario stabilito.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“Ce l’abbiamo” prima che qualcuno controlli lo scaffale.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Controllo lo scaffale, ci vogliono [numero] minuti. Se c’è, te lo tengo da parte a tuo nome fino alle [ora] di [giorno].</w:t>
      </w:r>
    </w:p>
    <w:p>
      <w:pPr>
        <w:spacing w:after="40"/>
      </w:pPr>
    </w:p>
    <w:p>
      <w:pPr>
        <w:spacing w:after="60"/>
      </w:pPr>
      <w:r>
        <w:rPr>
          <w:rFonts w:ascii="Calibri" w:hAnsi="Calibri" w:cs="Calibri" w:eastAsia="Calibri"/>
          <w:b/>
          <w:color w:val="6B3CF0"/>
          <w:sz w:val="21"/>
        </w:rPr>
        <w:t xml:space="preserve">Prossimi passi: </w:t>
      </w:r>
      <w:r>
        <w:rPr>
          <w:rFonts w:ascii="Calibri" w:hAnsi="Calibri" w:cs="Calibri" w:eastAsia="Calibri"/>
          <w:b w:val="0"/>
          <w:color w:val="5D5A70"/>
          <w:sz w:val="21"/>
        </w:rPr>
        <w:t>Visita all’immobile, Prova su strada, Articolo da parte, Link al prodotto</w:t>
      </w:r>
    </w:p>
    <w:p>
      <w:pPr>
        <w:spacing w:after="160"/>
      </w:pPr>
    </w:p>
    <w:p>
      <w:pPr>
        <w:spacing w:after="60"/>
      </w:pPr>
      <w:r>
        <w:rPr>
          <w:rFonts w:ascii="Calibri" w:hAnsi="Calibri" w:cs="Calibri" w:eastAsia="Calibri"/>
          <w:b/>
          <w:color w:val="15131F"/>
          <w:sz w:val="28"/>
        </w:rPr>
        <w:t>6. Script live chat per SaaS, B2B, manifatturiero e agenzie</w:t>
      </w:r>
    </w:p>
    <w:p>
      <w:pPr>
        <w:spacing w:after="80"/>
      </w:pPr>
      <w:r>
        <w:rPr>
          <w:rFonts w:ascii="Calibri" w:hAnsi="Calibri" w:cs="Calibri" w:eastAsia="Calibri"/>
          <w:b w:val="0"/>
          <w:color w:val="5D5A70"/>
          <w:sz w:val="20"/>
        </w:rPr>
        <w:t>Prossimo passo: Con data, per iscritto</w:t>
      </w:r>
    </w:p>
    <w:p>
      <w:pPr>
        <w:spacing w:after="80"/>
      </w:pPr>
      <w:r>
        <w:rPr>
          <w:rFonts w:ascii="Calibri" w:hAnsi="Calibri" w:cs="Calibri" w:eastAsia="Calibri"/>
          <w:b w:val="0"/>
          <w:color w:val="15131F"/>
          <w:sz w:val="21"/>
        </w:rPr>
        <w:t>Chi compra per un’azienda vuole una risposta chiara, poi un prossimo passo con una data.</w:t>
      </w:r>
    </w:p>
    <w:p>
      <w:pPr>
        <w:spacing w:after="40"/>
      </w:pPr>
      <w:r>
        <w:rPr>
          <w:rFonts w:ascii="Calibri" w:hAnsi="Calibri" w:cs="Calibri" w:eastAsia="Calibri"/>
          <w:b/>
          <w:color w:val="15131F"/>
          <w:sz w:val="22"/>
        </w:rPr>
        <w:t>6.1 SaaS e startup</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Se fa quello che serve, il prezzo per il loro team, le integrazioni.</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Cosa usi oggi? Quanti utenti? Quando vuoi cambiare?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prova o una demo.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Una funzione prevista nella roadmap come se esistesse già, o uno sconto per chiudere.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Sì, [prodotto] fa [funzione]. Ecco un video di 2 minuti: [link]. Per [numero] persone va bene [piano]. Vuoi iniziare subito una prova o vedere una demo [giorno]?</w:t>
      </w:r>
    </w:p>
    <w:p>
      <w:pPr>
        <w:spacing w:after="40"/>
      </w:pPr>
    </w:p>
    <w:p>
      <w:pPr>
        <w:spacing w:after="40"/>
      </w:pPr>
      <w:r>
        <w:rPr>
          <w:rFonts w:ascii="Calibri" w:hAnsi="Calibri" w:cs="Calibri" w:eastAsia="Calibri"/>
          <w:b/>
          <w:color w:val="15131F"/>
          <w:sz w:val="22"/>
        </w:rPr>
        <w:t>6.2 B2B e aziende manifatturiere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Specifiche, ordine minimo, tempi di consegna, prezzo unitario.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Quale pezzo o specifica? Che quantità e con che frequenza? Consegna dove ed entro quando?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 preventivo scritto entro una data stabilita.</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 prezzo o tempi di consegna per un ordine su misura prima della verifica dell’ufficio vendite.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Grazie, ho abbastanza per il preventivo. [Collega] dell’ufficio vendite ti invierà un preventivo scritto per [quantità] entro [giorno], con tempi di consegna e spedizione a [località].</w:t>
      </w:r>
    </w:p>
    <w:p>
      <w:pPr>
        <w:spacing w:after="40"/>
      </w:pPr>
    </w:p>
    <w:p>
      <w:pPr>
        <w:spacing w:after="40"/>
      </w:pPr>
      <w:r>
        <w:rPr>
          <w:rFonts w:ascii="Calibri" w:hAnsi="Calibri" w:cs="Calibri" w:eastAsia="Calibri"/>
          <w:b/>
          <w:color w:val="15131F"/>
          <w:sz w:val="22"/>
        </w:rPr>
        <w:t>6.3 Agenzia di marketing</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I vostri prezzi, più lead, esempi di lavori.</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Lead, vendite o brand? Cosa avete già provato? Fascia di budget mensile?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chiamata strategica, con i loro numeri attuali a portata di mano.</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“Prima pagina su Google”, “raddoppia i tuoi lead” o qualsiasi risultato che non puoi dimostrare.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Non possiamo promettere numeri prima di vedere i tuoi dati, ma possiamo mostrarti cosa abbiamo fatto per un cliente simile nel settore [settore]. Una chiamata di 30 minuti [giorno]?</w:t>
      </w:r>
    </w:p>
    <w:p>
      <w:pPr>
        <w:spacing w:after="40"/>
      </w:pPr>
    </w:p>
    <w:p>
      <w:pPr>
        <w:spacing w:after="40"/>
      </w:pPr>
      <w:r>
        <w:rPr>
          <w:rFonts w:ascii="Calibri" w:hAnsi="Calibri" w:cs="Calibri" w:eastAsia="Calibri"/>
          <w:b/>
          <w:color w:val="15131F"/>
          <w:sz w:val="22"/>
        </w:rPr>
        <w:t>6.4 Società di consulenza</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Se lavorate con aziende come la loro, come fissate i prezzi, quando potete iniziare.</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Di quale decisione o problema si tratta? Chi altro è coinvolto? Entro quando va risolto?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chiamata per definire il perimetro, poi una proposta.</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Un prezzo fisso prima di definire il perimetro, o un risultato presentato come promessa.</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È il caso giusto per una breve chiamata per definire il perimetro del lavoro. Dopo, [collega] ti invia una proposta con perimetro, tempi e prezzo entro [numero] giorni.</w:t>
      </w:r>
    </w:p>
    <w:p>
      <w:pPr>
        <w:spacing w:after="40"/>
      </w:pPr>
    </w:p>
    <w:p>
      <w:pPr>
        <w:spacing w:after="60"/>
      </w:pPr>
      <w:r>
        <w:rPr>
          <w:rFonts w:ascii="Calibri" w:hAnsi="Calibri" w:cs="Calibri" w:eastAsia="Calibri"/>
          <w:b/>
          <w:color w:val="6B3CF0"/>
          <w:sz w:val="21"/>
        </w:rPr>
        <w:t xml:space="preserve">Passa alle vendite per: </w:t>
      </w:r>
      <w:r>
        <w:rPr>
          <w:rFonts w:ascii="Calibri" w:hAnsi="Calibri" w:cs="Calibri" w:eastAsia="Calibri"/>
          <w:b w:val="0"/>
          <w:color w:val="5D5A70"/>
          <w:sz w:val="21"/>
        </w:rPr>
        <w:t>Contratti, Verifiche di sicurezza, Preventivi su misura</w:t>
      </w:r>
    </w:p>
    <w:p>
      <w:pPr>
        <w:spacing w:after="160"/>
      </w:pPr>
    </w:p>
    <w:p>
      <w:pPr>
        <w:spacing w:after="60"/>
      </w:pPr>
      <w:r>
        <w:rPr>
          <w:rFonts w:ascii="Calibri" w:hAnsi="Calibri" w:cs="Calibri" w:eastAsia="Calibri"/>
          <w:b/>
          <w:color w:val="15131F"/>
          <w:sz w:val="28"/>
        </w:rPr>
        <w:t>7. Script live chat per palestre, hotel, scuole e non profit</w:t>
      </w:r>
    </w:p>
    <w:p>
      <w:pPr>
        <w:spacing w:after="80"/>
      </w:pPr>
      <w:r>
        <w:rPr>
          <w:rFonts w:ascii="Calibri" w:hAnsi="Calibri" w:cs="Calibri" w:eastAsia="Calibri"/>
          <w:b w:val="0"/>
          <w:color w:val="5D5A70"/>
          <w:sz w:val="20"/>
        </w:rPr>
        <w:t>Prossimo passo: Un orario prenotato</w:t>
      </w:r>
    </w:p>
    <w:p>
      <w:pPr>
        <w:spacing w:after="80"/>
      </w:pPr>
      <w:r>
        <w:rPr>
          <w:rFonts w:ascii="Calibri" w:hAnsi="Calibri" w:cs="Calibri" w:eastAsia="Calibri"/>
          <w:b w:val="0"/>
          <w:color w:val="15131F"/>
          <w:sz w:val="21"/>
        </w:rPr>
        <w:t>I visitatori della zona vogliono un orario e un prezzo. Invia il link di prenotazione.</w:t>
      </w:r>
    </w:p>
    <w:p>
      <w:pPr>
        <w:spacing w:after="40"/>
      </w:pPr>
      <w:r>
        <w:rPr>
          <w:rFonts w:ascii="Calibri" w:hAnsi="Calibri" w:cs="Calibri" w:eastAsia="Calibri"/>
          <w:b/>
          <w:color w:val="15131F"/>
          <w:sz w:val="22"/>
        </w:rPr>
        <w:t>7.1 Palestra o studio fitness</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Prezzi, orari dei corsi, personal training, una prova.</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 è il tuo obiettivo? Corsi o allenamento individuale? Quali giorni e orari?</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lezione di prova gratuita o una sessione introduttiva.</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Consigli medici o sugli infortuni, o risultati come “perdi 10 kg in un mese”.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Cosa è sicuro per il tuo [ginocchio, schiena o problema di salute] può dirtelo il tuo medico o il fisioterapista. In una sessione introduttiva gratuita l’istruttore organizza l’allenamento seguendo le loro indicazioni: [giorno e ora 1] o [giorno e ora 2]?</w:t>
      </w:r>
    </w:p>
    <w:p>
      <w:pPr>
        <w:spacing w:after="40"/>
      </w:pPr>
    </w:p>
    <w:p>
      <w:pPr>
        <w:spacing w:after="40"/>
      </w:pPr>
      <w:r>
        <w:rPr>
          <w:rFonts w:ascii="Calibri" w:hAnsi="Calibri" w:cs="Calibri" w:eastAsia="Calibri"/>
          <w:b/>
          <w:color w:val="15131F"/>
          <w:sz w:val="22"/>
        </w:rPr>
        <w:t>7.2 Hotel o ristorante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Disponibilità nelle loro date, prezzo, parcheggio, allergie, gruppi.</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Quali date o a che ora? Quante persone? C’è qualcosa da preparare?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prenotazione dalla pagina delle prenotazioni o una chiamata per i gruppi.</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Che c’è una camera o un tavolo libero prima che lo mostri il sistema di prenotazione, o che un piatto è sicuro per chi ha allergie.</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Le camere per [date] sono qui con il prezzo aggiornato: [link]. Per [numero] ospiti, [collega] può riservare un blocco di camere per il gruppo. Vuoi che ti faccia chiamare?</w:t>
      </w:r>
    </w:p>
    <w:p>
      <w:pPr>
        <w:spacing w:after="40"/>
      </w:pPr>
    </w:p>
    <w:p>
      <w:pPr>
        <w:spacing w:after="40"/>
      </w:pPr>
      <w:r>
        <w:rPr>
          <w:rFonts w:ascii="Calibri" w:hAnsi="Calibri" w:cs="Calibri" w:eastAsia="Calibri"/>
          <w:b/>
          <w:color w:val="15131F"/>
          <w:sz w:val="22"/>
        </w:rPr>
        <w:t>7.3 Scuola o ente di formazione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Date di inizio, costi, requisiti di ammissione, finanziamenti.</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Quale corso o livello? Per te o per un’altra persona? Quando vuoi iniziare?</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 incontro informativo, una chiamata con l’ufficio ammissioni o il link per iscriversi.</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Che qualcuno sarà ammesso, supererà il corso o troverà lavoro.</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Il prossimo [corso] inizia il [data] e costa [quota]. L’ufficio ammissioni può rispondere al resto in una chiamata: [giorno e ora 1] o [giorno e ora 2]?</w:t>
      </w:r>
    </w:p>
    <w:p>
      <w:pPr>
        <w:spacing w:after="40"/>
      </w:pPr>
    </w:p>
    <w:p>
      <w:pPr>
        <w:spacing w:after="40"/>
      </w:pPr>
      <w:r>
        <w:rPr>
          <w:rFonts w:ascii="Calibri" w:hAnsi="Calibri" w:cs="Calibri" w:eastAsia="Calibri"/>
          <w:b/>
          <w:color w:val="15131F"/>
          <w:sz w:val="22"/>
        </w:rPr>
        <w:t>7.4 Ente non profit</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Come donare, fare volontariato o ricevere aiuto.</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Donare, fare volontariato o ricevere sostegno? Qualcuno è in pericolo in questo momento?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La pagina delle donazioni, il modulo per i volontari o una chiamata.</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Consigli fiscali su una donazione, o quale aiuto riceverà una persona.</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Grazie per voler dare una mano. Puoi donare qui: [link]. Per fare volontariato, [collega] può chiamarti per il prossimo [evento o turno].</w:t>
      </w:r>
    </w:p>
    <w:p>
      <w:pPr>
        <w:spacing w:after="40"/>
      </w:pPr>
    </w:p>
    <w:p>
      <w:pPr>
        <w:spacing w:after="40"/>
      </w:pPr>
      <w:r>
        <w:rPr>
          <w:rFonts w:ascii="Calibri" w:hAnsi="Calibri" w:cs="Calibri" w:eastAsia="Calibri"/>
          <w:b/>
          <w:color w:val="15131F"/>
          <w:sz w:val="22"/>
        </w:rPr>
        <w:t>7.5 Agenzia di selezione del personale</w:t>
      </w:r>
    </w:p>
    <w:p>
      <w:pPr>
        <w:spacing w:after="60"/>
      </w:pPr>
      <w:r>
        <w:rPr>
          <w:rFonts w:ascii="Calibri" w:hAnsi="Calibri" w:cs="Calibri" w:eastAsia="Calibri"/>
          <w:b/>
          <w:color w:val="6B3CF0"/>
          <w:sz w:val="21"/>
        </w:rPr>
        <w:t xml:space="preserve">I visitatori chiedono: </w:t>
      </w:r>
      <w:r>
        <w:rPr>
          <w:rFonts w:ascii="Calibri" w:hAnsi="Calibri" w:cs="Calibri" w:eastAsia="Calibri"/>
          <w:b w:val="0"/>
          <w:color w:val="5D5A70"/>
          <w:sz w:val="21"/>
        </w:rPr>
        <w:t>Posizioni aperte, retribuzione, come candidarsi, come trovare personale.</w:t>
      </w:r>
    </w:p>
    <w:p>
      <w:pPr>
        <w:spacing w:after="60"/>
      </w:pPr>
      <w:r>
        <w:rPr>
          <w:rFonts w:ascii="Calibri" w:hAnsi="Calibri" w:cs="Calibri" w:eastAsia="Calibri"/>
          <w:b/>
          <w:color w:val="6B3CF0"/>
          <w:sz w:val="21"/>
        </w:rPr>
        <w:t xml:space="preserve">Domande da fare: </w:t>
      </w:r>
      <w:r>
        <w:rPr>
          <w:rFonts w:ascii="Calibri" w:hAnsi="Calibri" w:cs="Calibri" w:eastAsia="Calibri"/>
          <w:b w:val="0"/>
          <w:color w:val="5D5A70"/>
          <w:sz w:val="21"/>
        </w:rPr>
        <w:t>Cerchi lavoro o personale? Quale ruolo e dove? Da quando?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chiamata con un selezionatore o il link per candidarsi.</w:t>
      </w:r>
    </w:p>
    <w:p>
      <w:pPr>
        <w:spacing w:after="60"/>
      </w:pPr>
      <w:r>
        <w:rPr>
          <w:rFonts w:ascii="Calibri" w:hAnsi="Calibri" w:cs="Calibri" w:eastAsia="Calibri"/>
          <w:b/>
          <w:color w:val="6B3CF0"/>
          <w:sz w:val="21"/>
        </w:rPr>
        <w:t xml:space="preserve">Non dire mai: </w:t>
      </w:r>
      <w:r>
        <w:rPr>
          <w:rFonts w:ascii="Calibri" w:hAnsi="Calibri" w:cs="Calibri" w:eastAsia="Calibri"/>
          <w:b w:val="0"/>
          <w:color w:val="5D5A70"/>
          <w:sz w:val="21"/>
        </w:rPr>
        <w:t>Domande su età, progetti familiari, religione, salute o disabilità.</w:t>
      </w:r>
    </w:p>
    <w:p>
      <w:pPr>
        <w:spacing w:after="60"/>
      </w:pPr>
      <w:r>
        <w:rPr>
          <w:rFonts w:ascii="Calibri" w:hAnsi="Calibri" w:cs="Calibri" w:eastAsia="Calibri"/>
          <w:b/>
          <w:color w:val="6B3CF0"/>
          <w:sz w:val="21"/>
        </w:rPr>
        <w:t xml:space="preserve">Frase pronta: </w:t>
      </w:r>
      <w:r>
        <w:rPr>
          <w:rFonts w:ascii="Calibri" w:hAnsi="Calibri" w:cs="Calibri" w:eastAsia="Calibri"/>
          <w:b w:val="0"/>
          <w:color w:val="15131F"/>
          <w:sz w:val="21"/>
        </w:rPr>
        <w:t>Grazie. Per il ruolo di [ruolo] a [località], il prossimo passo è una chiamata di 15 minuti con [selezionatore]. [Giorno e ora 1] o [giorno e ora 2]?</w:t>
      </w:r>
    </w:p>
    <w:p>
      <w:pPr>
        <w:spacing w:after="40"/>
      </w:pPr>
    </w:p>
    <w:p>
      <w:pPr>
        <w:spacing w:after="60"/>
      </w:pPr>
      <w:r>
        <w:rPr>
          <w:rFonts w:ascii="Calibri" w:hAnsi="Calibri" w:cs="Calibri" w:eastAsia="Calibri"/>
          <w:b/>
          <w:color w:val="6B3CF0"/>
          <w:sz w:val="21"/>
        </w:rPr>
        <w:t xml:space="preserve">Passa a una persona per: </w:t>
      </w:r>
      <w:r>
        <w:rPr>
          <w:rFonts w:ascii="Calibri" w:hAnsi="Calibri" w:cs="Calibri" w:eastAsia="Calibri"/>
          <w:b w:val="0"/>
          <w:color w:val="5D5A70"/>
          <w:sz w:val="21"/>
        </w:rPr>
        <w:t>Infortuni, Allergie, Ammissioni, Persone in pericolo</w:t>
      </w:r>
    </w:p>
    <w:p>
      <w:pPr>
        <w:spacing w:after="160"/>
      </w:pPr>
    </w:p>
    <w:p>
      <w:pPr>
        <w:spacing w:after="60"/>
      </w:pPr>
      <w:r>
        <w:rPr>
          <w:rFonts w:ascii="Calibri" w:hAnsi="Calibri" w:cs="Calibri" w:eastAsia="Calibri"/>
          <w:b/>
          <w:color w:val="15131F"/>
          <w:sz w:val="28"/>
        </w:rPr>
        <w:t>8. Cosa registrare dopo ogni live chat</w:t>
      </w:r>
    </w:p>
    <w:p>
      <w:pPr>
        <w:spacing w:after="80"/>
      </w:pPr>
      <w:r>
        <w:rPr>
          <w:rFonts w:ascii="Calibri" w:hAnsi="Calibri" w:cs="Calibri" w:eastAsia="Calibri"/>
          <w:b w:val="0"/>
          <w:color w:val="5D5A70"/>
          <w:sz w:val="20"/>
        </w:rPr>
        <w:t>Tempo per registrare: 2 minuti · Campi: 6</w:t>
      </w:r>
    </w:p>
    <w:p>
      <w:pPr>
        <w:spacing w:after="80"/>
      </w:pPr>
      <w:r>
        <w:rPr>
          <w:rFonts w:ascii="Calibri" w:hAnsi="Calibri" w:cs="Calibri" w:eastAsia="Calibri"/>
          <w:b w:val="0"/>
          <w:color w:val="15131F"/>
          <w:sz w:val="21"/>
        </w:rPr>
        <w:t>Due minuti dopo ogni chat, così chi viene dopo vede tutta la storia. Il registro chat Excel ha gli stessi campi.</w:t>
      </w:r>
    </w:p>
    <w:p>
      <w:pPr>
        <w:spacing w:after="40"/>
      </w:pPr>
      <w:r>
        <w:rPr>
          <w:rFonts w:ascii="Calibri" w:hAnsi="Calibri" w:cs="Calibri" w:eastAsia="Calibri"/>
          <w:b/>
          <w:color w:val="6B3CF0"/>
          <w:sz w:val="21"/>
        </w:rPr>
        <w:t>6 campi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Cosa scrivere</w:t>
            </w:r>
          </w:p>
        </w:tc>
      </w:tr>
      <w:tr>
        <w:tc>
          <w:tcPr>
            <w:tcW w:type="dxa" w:w="4986"/>
          </w:tcPr>
          <w:p>
            <w:r/>
            <w:r>
              <w:rPr>
                <w:rFonts w:ascii="Calibri" w:hAnsi="Calibri" w:cs="Calibri" w:eastAsia="Calibri"/>
                <w:b w:val="0"/>
                <w:color w:val="15131F"/>
                <w:sz w:val="19"/>
              </w:rPr>
              <w:t>Tipo di chat</w:t>
            </w:r>
          </w:p>
        </w:tc>
        <w:tc>
          <w:tcPr>
            <w:tcW w:type="dxa" w:w="4986"/>
          </w:tcPr>
          <w:p>
            <w:r/>
            <w:r>
              <w:rPr>
                <w:rFonts w:ascii="Calibri" w:hAnsi="Calibri" w:cs="Calibri" w:eastAsia="Calibri"/>
                <w:b w:val="0"/>
                <w:color w:val="15131F"/>
                <w:sz w:val="19"/>
              </w:rPr>
              <w:t>Chat di vendita, Richiesta di preventivo, Domanda prima dell’acquisto o Già cliente</w:t>
            </w:r>
          </w:p>
        </w:tc>
      </w:tr>
      <w:tr>
        <w:tc>
          <w:tcPr>
            <w:tcW w:type="dxa" w:w="4986"/>
          </w:tcPr>
          <w:p>
            <w:r/>
            <w:r>
              <w:rPr>
                <w:rFonts w:ascii="Calibri" w:hAnsi="Calibri" w:cs="Calibri" w:eastAsia="Calibri"/>
                <w:b w:val="0"/>
                <w:color w:val="15131F"/>
                <w:sz w:val="19"/>
              </w:rPr>
              <w:t>Visitatore</w:t>
            </w:r>
          </w:p>
        </w:tc>
        <w:tc>
          <w:tcPr>
            <w:tcW w:type="dxa" w:w="4986"/>
          </w:tcPr>
          <w:p>
            <w:r/>
            <w:r>
              <w:rPr>
                <w:rFonts w:ascii="Calibri" w:hAnsi="Calibri" w:cs="Calibri" w:eastAsia="Calibri"/>
                <w:b w:val="0"/>
                <w:color w:val="15131F"/>
                <w:sz w:val="19"/>
              </w:rPr>
              <w:t>Nome e contatto lasciato per questa richiesta</w:t>
            </w:r>
          </w:p>
        </w:tc>
      </w:tr>
      <w:tr>
        <w:tc>
          <w:tcPr>
            <w:tcW w:type="dxa" w:w="4986"/>
          </w:tcPr>
          <w:p>
            <w:r/>
            <w:r>
              <w:rPr>
                <w:rFonts w:ascii="Calibri" w:hAnsi="Calibri" w:cs="Calibri" w:eastAsia="Calibri"/>
                <w:b w:val="0"/>
                <w:color w:val="15131F"/>
                <w:sz w:val="19"/>
              </w:rPr>
              <w:t>Domanda</w:t>
            </w:r>
          </w:p>
        </w:tc>
        <w:tc>
          <w:tcPr>
            <w:tcW w:type="dxa" w:w="4986"/>
          </w:tcPr>
          <w:p>
            <w:r/>
            <w:r>
              <w:rPr>
                <w:rFonts w:ascii="Calibri" w:hAnsi="Calibri" w:cs="Calibri" w:eastAsia="Calibri"/>
                <w:b w:val="0"/>
                <w:color w:val="15131F"/>
                <w:sz w:val="19"/>
              </w:rPr>
              <w:t>Una riga, con le sue parole</w:t>
            </w:r>
          </w:p>
        </w:tc>
      </w:tr>
      <w:tr>
        <w:tc>
          <w:tcPr>
            <w:tcW w:type="dxa" w:w="4986"/>
          </w:tcPr>
          <w:p>
            <w:r/>
            <w:r>
              <w:rPr>
                <w:rFonts w:ascii="Calibri" w:hAnsi="Calibri" w:cs="Calibri" w:eastAsia="Calibri"/>
                <w:b w:val="0"/>
                <w:color w:val="15131F"/>
                <w:sz w:val="19"/>
              </w:rPr>
              <w:t>Risposte</w:t>
            </w:r>
          </w:p>
        </w:tc>
        <w:tc>
          <w:tcPr>
            <w:tcW w:type="dxa" w:w="4986"/>
          </w:tcPr>
          <w:p>
            <w:r/>
            <w:r>
              <w:rPr>
                <w:rFonts w:ascii="Calibri" w:hAnsi="Calibri" w:cs="Calibri" w:eastAsia="Calibri"/>
                <w:b w:val="0"/>
                <w:color w:val="15131F"/>
                <w:sz w:val="19"/>
              </w:rPr>
              <w:t>Le sue risposte alle tue 2 o 3 domande</w:t>
            </w:r>
          </w:p>
        </w:tc>
      </w:tr>
      <w:tr>
        <w:tc>
          <w:tcPr>
            <w:tcW w:type="dxa" w:w="4986"/>
          </w:tcPr>
          <w:p>
            <w:r/>
            <w:r>
              <w:rPr>
                <w:rFonts w:ascii="Calibri" w:hAnsi="Calibri" w:cs="Calibri" w:eastAsia="Calibri"/>
                <w:b w:val="0"/>
                <w:color w:val="15131F"/>
                <w:sz w:val="19"/>
              </w:rPr>
              <w:t>Prossimo passo</w:t>
            </w:r>
          </w:p>
        </w:tc>
        <w:tc>
          <w:tcPr>
            <w:tcW w:type="dxa" w:w="4986"/>
          </w:tcPr>
          <w:p>
            <w:r/>
            <w:r>
              <w:rPr>
                <w:rFonts w:ascii="Calibri" w:hAnsi="Calibri" w:cs="Calibri" w:eastAsia="Calibri"/>
                <w:b w:val="0"/>
                <w:color w:val="15131F"/>
                <w:sz w:val="19"/>
              </w:rPr>
              <w:t>Prenotato, Preventivo da inviare, Richiamata, Risposto, Visitatore uscito o Passato al responsabile</w:t>
            </w:r>
          </w:p>
        </w:tc>
      </w:tr>
      <w:tr>
        <w:tc>
          <w:tcPr>
            <w:tcW w:type="dxa" w:w="4986"/>
          </w:tcPr>
          <w:p>
            <w:r/>
            <w:r>
              <w:rPr>
                <w:rFonts w:ascii="Calibri" w:hAnsi="Calibri" w:cs="Calibri" w:eastAsia="Calibri"/>
                <w:b w:val="0"/>
                <w:color w:val="15131F"/>
                <w:sz w:val="19"/>
              </w:rPr>
              <w:t>Responsabile e data</w:t>
            </w:r>
          </w:p>
        </w:tc>
        <w:tc>
          <w:tcPr>
            <w:tcW w:type="dxa" w:w="4986"/>
          </w:tcPr>
          <w:p>
            <w:r/>
            <w:r>
              <w:rPr>
                <w:rFonts w:ascii="Calibri" w:hAnsi="Calibri" w:cs="Calibri" w:eastAsia="Calibri"/>
                <w:b w:val="0"/>
                <w:color w:val="15131F"/>
                <w:sz w:val="19"/>
              </w:rPr>
              <w:t>Chi fa cosa, entro quando</w:t>
            </w:r>
          </w:p>
        </w:tc>
      </w:tr>
    </w:tbl>
    <w:p/>
    <w:p>
      <w:pPr>
        <w:spacing w:after="60"/>
      </w:pPr>
      <w:r>
        <w:rPr>
          <w:rFonts w:ascii="Calibri" w:hAnsi="Calibri" w:cs="Calibri" w:eastAsia="Calibri"/>
          <w:b/>
          <w:color w:val="6B3CF0"/>
          <w:sz w:val="21"/>
        </w:rPr>
        <w:t xml:space="preserve">Nota di riepilogo (da incollare nel contatto o nella trattativa): </w:t>
      </w:r>
      <w:r>
        <w:rPr>
          <w:rFonts w:ascii="Calibri" w:hAnsi="Calibri" w:cs="Calibri" w:eastAsia="Calibri"/>
          <w:b w:val="0"/>
          <w:color w:val="15131F"/>
          <w:sz w:val="21"/>
        </w:rPr>
        <w:t>Chat del [data], [tipo di chat]. Domanda: [domanda]. Risposte: [risposta 1]; [risposta 2]. Detto al visitatore: [cosa hai detto o promesso]. Prossimo passo: [passo], [responsabile], entro il [data].</w:t>
      </w:r>
    </w:p>
    <w:p>
      <w:pPr>
        <w:spacing w:after="40"/>
      </w:pPr>
      <w:r>
        <w:rPr>
          <w:rFonts w:ascii="Calibri" w:hAnsi="Calibri" w:cs="Calibri" w:eastAsia="Calibri"/>
          <w:b/>
          <w:color w:val="6B3CF0"/>
          <w:sz w:val="21"/>
        </w:rPr>
        <w:t>Da non registrare mai</w:t>
      </w:r>
    </w:p>
    <w:p>
      <w:pPr>
        <w:spacing w:after="40"/>
        <w:ind w:left="283"/>
      </w:pPr>
      <w:r>
        <w:rPr>
          <w:rFonts w:ascii="Calibri" w:hAnsi="Calibri" w:cs="Calibri" w:eastAsia="Calibri"/>
          <w:b w:val="0"/>
          <w:color w:val="15131F"/>
          <w:sz w:val="21"/>
        </w:rPr>
        <w:t>• Numeri di carta, password o numeri completi di documenti.</w:t>
      </w:r>
    </w:p>
    <w:p>
      <w:pPr>
        <w:spacing w:after="40"/>
        <w:ind w:left="283"/>
      </w:pPr>
      <w:r>
        <w:rPr>
          <w:rFonts w:ascii="Calibri" w:hAnsi="Calibri" w:cs="Calibri" w:eastAsia="Calibri"/>
          <w:b w:val="0"/>
          <w:color w:val="15131F"/>
          <w:sz w:val="21"/>
        </w:rPr>
        <w:t>• Dati su salute, questioni legali o soldi che non servono per il prossimo passo.</w:t>
      </w:r>
    </w:p>
    <w:p>
      <w:pPr>
        <w:spacing w:after="60"/>
      </w:pPr>
      <w:r>
        <w:rPr>
          <w:rFonts w:ascii="Calibri" w:hAnsi="Calibri" w:cs="Calibri" w:eastAsia="Calibri"/>
          <w:b/>
          <w:color w:val="6B3CF0"/>
          <w:sz w:val="21"/>
        </w:rPr>
        <w:t xml:space="preserve">Parole per il prossimo passo: </w:t>
      </w:r>
      <w:r>
        <w:rPr>
          <w:rFonts w:ascii="Calibri" w:hAnsi="Calibri" w:cs="Calibri" w:eastAsia="Calibri"/>
          <w:b w:val="0"/>
          <w:color w:val="5D5A70"/>
          <w:sz w:val="21"/>
        </w:rPr>
        <w:t>Prenotato, Preventivo da inviare, Richiamata, Risposto, Visitatore uscito, Passato al responsabile</w:t>
      </w:r>
    </w:p>
    <w:p>
      <w:pPr>
        <w:spacing w:after="160"/>
      </w:pPr>
    </w:p>
    <w:p>
      <w:pPr>
        <w:spacing w:after="80"/>
      </w:pPr>
      <w:r>
        <w:rPr>
          <w:rFonts w:ascii="Calibri" w:hAnsi="Calibri" w:cs="Calibri" w:eastAsia="Calibri"/>
          <w:b/>
          <w:color w:val="15131F"/>
          <w:sz w:val="28"/>
        </w:rPr>
        <w:t>Esempio: Uno script live chat per una palestra all’opera: dal passaggio dell’IA alla sessione prenotata</w:t>
      </w:r>
    </w:p>
    <w:p>
      <w:pPr>
        <w:spacing w:after="120"/>
      </w:pPr>
      <w:r>
        <w:rPr>
          <w:rFonts w:ascii="Calibri" w:hAnsi="Calibri" w:cs="Calibri" w:eastAsia="Calibri"/>
          <w:b w:val="0"/>
          <w:color w:val="5D5A70"/>
          <w:sz w:val="21"/>
        </w:rPr>
        <w:t>Silverpine Fitness, una palestra fittizia con corsi e personal training a Spokane, nello stato di Washington, usa le schede 1, 3 e 7. Lunedì 12 ottobre 2026 alle 18:40 Daniel Osei ha chiesto all’assistente IA informazioni sul personal training e sul suo ginocchio. L’IA ha passato la chat a Ruth Calloway, la consulente per gli abbonamenti.</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Quanto costa il personal training?</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Il personal training costa 240 $ per 4 sessioni al mese o 440 $ per 8. Pensi a un allenamento individuale o in piccolo gruppo?</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Individuale, credo. A maggio mi sono operato al ginocchio. Posso iniziare senza rischi?</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Non posso rispondere a domande sulla salute, ma Ruth del nostro team può aiutarti a organizzare una prima sessione. Le passo subito la chat.</w:t>
      </w:r>
    </w:p>
    <w:p>
      <w:pPr>
        <w:spacing w:after="60"/>
      </w:pPr>
      <w:r>
        <w:rPr>
          <w:rFonts w:ascii="Calibri" w:hAnsi="Calibri" w:cs="Calibri" w:eastAsia="Calibri"/>
          <w:b/>
          <w:color w:val="6B3CF0"/>
          <w:sz w:val="21"/>
        </w:rPr>
        <w:t xml:space="preserve">Ruth (abbonamenti): </w:t>
      </w:r>
      <w:r>
        <w:rPr>
          <w:rFonts w:ascii="Calibri" w:hAnsi="Calibri" w:cs="Calibri" w:eastAsia="Calibri"/>
          <w:b w:val="0"/>
          <w:color w:val="15131F"/>
          <w:sz w:val="21"/>
        </w:rPr>
        <w:t>Ciao Daniel, sono Ruth, una persona del team Silverpine. Ho letto la chat: allenamento individuale dopo l’operazione al ginocchio di maggio. Non posso dirti cosa è sicuro per il tuo ginocchio: può dirtelo il tuo chirurgo o il tuo fisioterapista. Due domande veloci per trovarti l’istruttore giusto. Qual è il tuo obiettivo principale?</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Ritrovare la forza e tornare a fare escursioni.</w:t>
      </w:r>
    </w:p>
    <w:p>
      <w:pPr>
        <w:spacing w:after="60"/>
      </w:pPr>
      <w:r>
        <w:rPr>
          <w:rFonts w:ascii="Calibri" w:hAnsi="Calibri" w:cs="Calibri" w:eastAsia="Calibri"/>
          <w:b/>
          <w:color w:val="6B3CF0"/>
          <w:sz w:val="21"/>
        </w:rPr>
        <w:t xml:space="preserve">Ruth (abbonamenti): </w:t>
      </w:r>
      <w:r>
        <w:rPr>
          <w:rFonts w:ascii="Calibri" w:hAnsi="Calibri" w:cs="Calibri" w:eastAsia="Calibri"/>
          <w:b w:val="0"/>
          <w:color w:val="15131F"/>
          <w:sz w:val="21"/>
        </w:rPr>
        <w:t>Ottimo obiettivo. Quali giorni e orari ti vanno bene di solito?</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In settimana, la sera dopo le 18.</w:t>
      </w:r>
    </w:p>
    <w:p>
      <w:pPr>
        <w:spacing w:after="60"/>
      </w:pPr>
      <w:r>
        <w:rPr>
          <w:rFonts w:ascii="Calibri" w:hAnsi="Calibri" w:cs="Calibri" w:eastAsia="Calibri"/>
          <w:b/>
          <w:color w:val="6B3CF0"/>
          <w:sz w:val="21"/>
        </w:rPr>
        <w:t xml:space="preserve">Ruth (abbonamenti): </w:t>
      </w:r>
      <w:r>
        <w:rPr>
          <w:rFonts w:ascii="Calibri" w:hAnsi="Calibri" w:cs="Calibri" w:eastAsia="Calibri"/>
          <w:b w:val="0"/>
          <w:color w:val="15131F"/>
          <w:sz w:val="21"/>
        </w:rPr>
        <w:t>Allora il prossimo passo è una sessione introduttiva gratuita di 45 minuti. L’istruttore organizza l’allenamento in base a quello che dice il tuo fisioterapista. Giovedì 15 ottobre alle 18:30 o martedì 20 ottobre alle 19:00?</w:t>
      </w:r>
    </w:p>
    <w:p>
      <w:pPr>
        <w:spacing w:after="60"/>
      </w:pPr>
      <w:r>
        <w:rPr>
          <w:rFonts w:ascii="Calibri" w:hAnsi="Calibri" w:cs="Calibri" w:eastAsia="Calibri"/>
          <w:b/>
          <w:color w:val="6B3CF0"/>
          <w:sz w:val="21"/>
        </w:rPr>
        <w:t xml:space="preserve">Ruth (abbonamenti): </w:t>
      </w:r>
      <w:r>
        <w:rPr>
          <w:rFonts w:ascii="Calibri" w:hAnsi="Calibri" w:cs="Calibri" w:eastAsia="Calibri"/>
          <w:b w:val="0"/>
          <w:color w:val="15131F"/>
          <w:sz w:val="21"/>
        </w:rPr>
        <w:t>Ci sei ancora, Daniel? Nessuna fretta. Giovedì alle 18:30 o martedì alle 19:00?</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Scusa, stavo guardando l’agenda. Giovedì va bene.</w:t>
      </w:r>
    </w:p>
    <w:p>
      <w:pPr>
        <w:spacing w:after="60"/>
      </w:pPr>
      <w:r>
        <w:rPr>
          <w:rFonts w:ascii="Calibri" w:hAnsi="Calibri" w:cs="Calibri" w:eastAsia="Calibri"/>
          <w:b/>
          <w:color w:val="6B3CF0"/>
          <w:sz w:val="21"/>
        </w:rPr>
        <w:t xml:space="preserve">Ruth (abbonamenti): </w:t>
      </w:r>
      <w:r>
        <w:rPr>
          <w:rFonts w:ascii="Calibri" w:hAnsi="Calibri" w:cs="Calibri" w:eastAsia="Calibri"/>
          <w:b w:val="0"/>
          <w:color w:val="15131F"/>
          <w:sz w:val="21"/>
        </w:rPr>
        <w:t>Ecco il link per prenotare: silverpine.example/intro. Scegli giovedì alle 18:30 e riceverai un’email di conferma. Porta scarpe comode ed eventuali indicazioni del tuo fisioterapista.</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Prenotato. Mi è arrivata l’email.</w:t>
      </w:r>
    </w:p>
    <w:p>
      <w:pPr>
        <w:spacing w:after="60"/>
      </w:pPr>
      <w:r>
        <w:rPr>
          <w:rFonts w:ascii="Calibri" w:hAnsi="Calibri" w:cs="Calibri" w:eastAsia="Calibri"/>
          <w:b/>
          <w:color w:val="6B3CF0"/>
          <w:sz w:val="21"/>
        </w:rPr>
        <w:t xml:space="preserve">Ruth (abbonamenti): </w:t>
      </w:r>
      <w:r>
        <w:rPr>
          <w:rFonts w:ascii="Calibri" w:hAnsi="Calibri" w:cs="Calibri" w:eastAsia="Calibri"/>
          <w:b w:val="0"/>
          <w:color w:val="15131F"/>
          <w:sz w:val="21"/>
        </w:rPr>
        <w:t>Vedo la prenotazione: giovedì 15 ottobre, 18:30. Venerdì ti chiamo per parlare di un programma di allenamento. Ti serve altro prima di andare?</w:t>
      </w:r>
    </w:p>
    <w:p>
      <w:pPr>
        <w:spacing w:after="60"/>
      </w:pPr>
      <w:r>
        <w:rPr>
          <w:rFonts w:ascii="Calibri" w:hAnsi="Calibri" w:cs="Calibri" w:eastAsia="Calibri"/>
          <w:b/>
          <w:color w:val="6B3CF0"/>
          <w:sz w:val="21"/>
        </w:rPr>
        <w:t xml:space="preserve">Visitatore: </w:t>
      </w:r>
      <w:r>
        <w:rPr>
          <w:rFonts w:ascii="Calibri" w:hAnsi="Calibri" w:cs="Calibri" w:eastAsia="Calibri"/>
          <w:b w:val="0"/>
          <w:color w:val="15131F"/>
          <w:sz w:val="21"/>
        </w:rPr>
        <w:t>No, è tutto. Grazie, Ruth!</w:t>
      </w:r>
    </w:p>
    <w:p>
      <w:pPr>
        <w:spacing w:after="80"/>
      </w:pPr>
    </w:p>
    <w:p>
      <w:pPr>
        <w:spacing w:after="80"/>
      </w:pPr>
      <w:r>
        <w:rPr>
          <w:rFonts w:ascii="Calibri" w:hAnsi="Calibri" w:cs="Calibri" w:eastAsia="Calibri"/>
          <w:b/>
          <w:color w:val="15131F"/>
          <w:sz w:val="24"/>
        </w:rPr>
        <w:t>Lo script, fase per fase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Ora</w:t>
            </w:r>
          </w:p>
        </w:tc>
        <w:tc>
          <w:tcPr>
            <w:tcW w:type="dxa" w:w="3324"/>
            <w:shd w:val="clear" w:color="auto" w:fill="EFE9FF"/>
          </w:tcPr>
          <w:p>
            <w:r/>
            <w:r>
              <w:rPr>
                <w:rFonts w:ascii="Calibri" w:hAnsi="Calibri" w:cs="Calibri" w:eastAsia="Calibri"/>
                <w:b/>
                <w:color w:val="15131F"/>
                <w:sz w:val="19"/>
              </w:rPr>
              <w:t>Fase</w:t>
            </w:r>
          </w:p>
        </w:tc>
        <w:tc>
          <w:tcPr>
            <w:tcW w:type="dxa" w:w="3324"/>
            <w:shd w:val="clear" w:color="auto" w:fill="EFE9FF"/>
          </w:tcPr>
          <w:p>
            <w:r/>
            <w:r>
              <w:rPr>
                <w:rFonts w:ascii="Calibri" w:hAnsi="Calibri" w:cs="Calibri" w:eastAsia="Calibri"/>
                <w:b/>
                <w:color w:val="15131F"/>
                <w:sz w:val="19"/>
              </w:rPr>
              <w:t>Frase usata</w:t>
            </w:r>
          </w:p>
        </w:tc>
      </w:tr>
      <w:tr>
        <w:tc>
          <w:tcPr>
            <w:tcW w:type="dxa" w:w="3324"/>
          </w:tcPr>
          <w:p>
            <w:r/>
            <w:r>
              <w:rPr>
                <w:rFonts w:ascii="Calibri" w:hAnsi="Calibri" w:cs="Calibri" w:eastAsia="Calibri"/>
                <w:b w:val="0"/>
                <w:color w:val="15131F"/>
                <w:sz w:val="19"/>
              </w:rPr>
              <w:t>18:43</w:t>
            </w:r>
          </w:p>
        </w:tc>
        <w:tc>
          <w:tcPr>
            <w:tcW w:type="dxa" w:w="3324"/>
          </w:tcPr>
          <w:p>
            <w:r/>
            <w:r>
              <w:rPr>
                <w:rFonts w:ascii="Calibri" w:hAnsi="Calibri" w:cs="Calibri" w:eastAsia="Calibri"/>
                <w:b w:val="0"/>
                <w:color w:val="15131F"/>
                <w:sz w:val="19"/>
              </w:rPr>
              <w:t>Prendi in carico la chat</w:t>
            </w:r>
          </w:p>
        </w:tc>
        <w:tc>
          <w:tcPr>
            <w:tcW w:type="dxa" w:w="3324"/>
          </w:tcPr>
          <w:p>
            <w:r/>
            <w:r>
              <w:rPr>
                <w:rFonts w:ascii="Calibri" w:hAnsi="Calibri" w:cs="Calibri" w:eastAsia="Calibri"/>
                <w:b w:val="0"/>
                <w:color w:val="15131F"/>
                <w:sz w:val="19"/>
              </w:rPr>
              <w:t>Dopo il passaggio dall’IA (scheda 1)</w:t>
            </w:r>
          </w:p>
        </w:tc>
      </w:tr>
      <w:tr>
        <w:tc>
          <w:tcPr>
            <w:tcW w:type="dxa" w:w="3324"/>
          </w:tcPr>
          <w:p>
            <w:r/>
            <w:r>
              <w:rPr>
                <w:rFonts w:ascii="Calibri" w:hAnsi="Calibri" w:cs="Calibri" w:eastAsia="Calibri"/>
                <w:b w:val="0"/>
                <w:color w:val="15131F"/>
                <w:sz w:val="19"/>
              </w:rPr>
              <w:t>18:44</w:t>
            </w:r>
          </w:p>
        </w:tc>
        <w:tc>
          <w:tcPr>
            <w:tcW w:type="dxa" w:w="3324"/>
          </w:tcPr>
          <w:p>
            <w:r/>
            <w:r>
              <w:rPr>
                <w:rFonts w:ascii="Calibri" w:hAnsi="Calibri" w:cs="Calibri" w:eastAsia="Calibri"/>
                <w:b w:val="0"/>
                <w:color w:val="15131F"/>
                <w:sz w:val="19"/>
              </w:rPr>
              <w:t>Fai 2 domande</w:t>
            </w:r>
          </w:p>
        </w:tc>
        <w:tc>
          <w:tcPr>
            <w:tcW w:type="dxa" w:w="3324"/>
          </w:tcPr>
          <w:p>
            <w:r/>
            <w:r>
              <w:rPr>
                <w:rFonts w:ascii="Calibri" w:hAnsi="Calibri" w:cs="Calibri" w:eastAsia="Calibri"/>
                <w:b w:val="0"/>
                <w:color w:val="15131F"/>
                <w:sz w:val="19"/>
              </w:rPr>
              <w:t>Obiettivo; giorni e orari</w:t>
            </w:r>
          </w:p>
        </w:tc>
      </w:tr>
      <w:tr>
        <w:tc>
          <w:tcPr>
            <w:tcW w:type="dxa" w:w="3324"/>
          </w:tcPr>
          <w:p>
            <w:r/>
            <w:r>
              <w:rPr>
                <w:rFonts w:ascii="Calibri" w:hAnsi="Calibri" w:cs="Calibri" w:eastAsia="Calibri"/>
                <w:b w:val="0"/>
                <w:color w:val="15131F"/>
                <w:sz w:val="19"/>
              </w:rPr>
              <w:t>18:45</w:t>
            </w:r>
          </w:p>
        </w:tc>
        <w:tc>
          <w:tcPr>
            <w:tcW w:type="dxa" w:w="3324"/>
          </w:tcPr>
          <w:p>
            <w:r/>
            <w:r>
              <w:rPr>
                <w:rFonts w:ascii="Calibri" w:hAnsi="Calibri" w:cs="Calibri" w:eastAsia="Calibri"/>
                <w:b w:val="0"/>
                <w:color w:val="15131F"/>
                <w:sz w:val="19"/>
              </w:rPr>
              <w:t>Prossimo passo</w:t>
            </w:r>
          </w:p>
        </w:tc>
        <w:tc>
          <w:tcPr>
            <w:tcW w:type="dxa" w:w="3324"/>
          </w:tcPr>
          <w:p>
            <w:r/>
            <w:r>
              <w:rPr>
                <w:rFonts w:ascii="Calibri" w:hAnsi="Calibri" w:cs="Calibri" w:eastAsia="Calibri"/>
                <w:b w:val="0"/>
                <w:color w:val="15131F"/>
                <w:sz w:val="19"/>
              </w:rPr>
              <w:t>Due orari per una sessione introduttiva gratuita</w:t>
            </w:r>
          </w:p>
        </w:tc>
      </w:tr>
      <w:tr>
        <w:tc>
          <w:tcPr>
            <w:tcW w:type="dxa" w:w="3324"/>
          </w:tcPr>
          <w:p>
            <w:r/>
            <w:r>
              <w:rPr>
                <w:rFonts w:ascii="Calibri" w:hAnsi="Calibri" w:cs="Calibri" w:eastAsia="Calibri"/>
                <w:b w:val="0"/>
                <w:color w:val="15131F"/>
                <w:sz w:val="19"/>
              </w:rPr>
              <w:t>18:47</w:t>
            </w:r>
          </w:p>
        </w:tc>
        <w:tc>
          <w:tcPr>
            <w:tcW w:type="dxa" w:w="3324"/>
          </w:tcPr>
          <w:p>
            <w:r/>
            <w:r>
              <w:rPr>
                <w:rFonts w:ascii="Calibri" w:hAnsi="Calibri" w:cs="Calibri" w:eastAsia="Calibri"/>
                <w:b w:val="0"/>
                <w:color w:val="15131F"/>
                <w:sz w:val="19"/>
              </w:rPr>
              <w:t>Sollecito</w:t>
            </w:r>
          </w:p>
        </w:tc>
        <w:tc>
          <w:tcPr>
            <w:tcW w:type="dxa" w:w="3324"/>
          </w:tcPr>
          <w:p>
            <w:r/>
            <w:r>
              <w:rPr>
                <w:rFonts w:ascii="Calibri" w:hAnsi="Calibri" w:cs="Calibri" w:eastAsia="Calibri"/>
                <w:b w:val="0"/>
                <w:color w:val="15131F"/>
                <w:sz w:val="19"/>
              </w:rPr>
              <w:t>Nessuna risposta per 2 minuti (scheda 3)</w:t>
            </w:r>
          </w:p>
        </w:tc>
      </w:tr>
      <w:tr>
        <w:tc>
          <w:tcPr>
            <w:tcW w:type="dxa" w:w="3324"/>
          </w:tcPr>
          <w:p>
            <w:r/>
            <w:r>
              <w:rPr>
                <w:rFonts w:ascii="Calibri" w:hAnsi="Calibri" w:cs="Calibri" w:eastAsia="Calibri"/>
                <w:b w:val="0"/>
                <w:color w:val="15131F"/>
                <w:sz w:val="19"/>
              </w:rPr>
              <w:t>18:53</w:t>
            </w:r>
          </w:p>
        </w:tc>
        <w:tc>
          <w:tcPr>
            <w:tcW w:type="dxa" w:w="3324"/>
          </w:tcPr>
          <w:p>
            <w:r/>
            <w:r>
              <w:rPr>
                <w:rFonts w:ascii="Calibri" w:hAnsi="Calibri" w:cs="Calibri" w:eastAsia="Calibri"/>
                <w:b w:val="0"/>
                <w:color w:val="15131F"/>
                <w:sz w:val="19"/>
              </w:rPr>
              <w:t>Chiudi</w:t>
            </w:r>
          </w:p>
        </w:tc>
        <w:tc>
          <w:tcPr>
            <w:tcW w:type="dxa" w:w="3324"/>
          </w:tcPr>
          <w:p>
            <w:r/>
            <w:r>
              <w:rPr>
                <w:rFonts w:ascii="Calibri" w:hAnsi="Calibri" w:cs="Calibri" w:eastAsia="Calibri"/>
                <w:b w:val="0"/>
                <w:color w:val="15131F"/>
                <w:sz w:val="19"/>
              </w:rPr>
              <w:t>Prenotato, responsabile e data, ti serve altro?</w:t>
            </w:r>
          </w:p>
        </w:tc>
      </w:tr>
    </w:tbl>
    <w:p/>
    <w:p>
      <w:pPr>
        <w:spacing w:after="80"/>
      </w:pPr>
      <w:r>
        <w:rPr>
          <w:rFonts w:ascii="Calibri" w:hAnsi="Calibri" w:cs="Calibri" w:eastAsia="Calibri"/>
          <w:b/>
          <w:color w:val="15131F"/>
          <w:sz w:val="24"/>
        </w:rPr>
        <w:t>Cosa finisce nell’app e nel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“Live Support”</w:t>
            </w:r>
          </w:p>
        </w:tc>
        <w:tc>
          <w:tcPr>
            <w:tcW w:type="dxa" w:w="4986"/>
          </w:tcPr>
          <w:p>
            <w:r/>
            <w:r>
              <w:rPr>
                <w:rFonts w:ascii="Calibri" w:hAnsi="Calibri" w:cs="Calibri" w:eastAsia="Calibri"/>
                <w:b w:val="0"/>
                <w:color w:val="15131F"/>
                <w:sz w:val="19"/>
              </w:rPr>
              <w:t>“Awaiting agent” alle 18:42, presa in carico da Ruth alle 18:43, chiusa alle 18:53, stato “Completed”</w:t>
            </w:r>
          </w:p>
        </w:tc>
      </w:tr>
      <w:tr>
        <w:tc>
          <w:tcPr>
            <w:tcW w:type="dxa" w:w="4986"/>
          </w:tcPr>
          <w:p>
            <w:r/>
            <w:r>
              <w:rPr>
                <w:rFonts w:ascii="Calibri" w:hAnsi="Calibri" w:cs="Calibri" w:eastAsia="Calibri"/>
                <w:b/>
                <w:color w:val="15131F"/>
                <w:sz w:val="19"/>
              </w:rPr>
              <w:t>Prenotazione</w:t>
            </w:r>
          </w:p>
        </w:tc>
        <w:tc>
          <w:tcPr>
            <w:tcW w:type="dxa" w:w="4986"/>
          </w:tcPr>
          <w:p>
            <w:r/>
            <w:r>
              <w:rPr>
                <w:rFonts w:ascii="Calibri" w:hAnsi="Calibri" w:cs="Calibri" w:eastAsia="Calibri"/>
                <w:b w:val="0"/>
                <w:color w:val="15131F"/>
                <w:sz w:val="19"/>
              </w:rPr>
              <w:t>Sessione introduttiva, giovedì 15 ottobre 2026, 18:30, prenotata da Daniel dal link</w:t>
            </w:r>
          </w:p>
        </w:tc>
      </w:tr>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Aggiunto da Ruth: Daniel Osei, personal training; “Source”: “Live Chat”; “Status”: “In Progress”; “Assigned To”: Ruth Calloway</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Obiettivo: forza, tornare a fare escursioni. In settimana la sera, dopo le 18:00. Individuale. Operazione al ginocchio: l’istruttore chiede durante la sessione.</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Chiamare Daniel per un programma di allenamento; “Assignee”: Ruth; “Deadline”: venerdì 16 ottobre</w:t>
            </w:r>
          </w:p>
        </w:tc>
      </w:tr>
      <w:tr>
        <w:tc>
          <w:tcPr>
            <w:tcW w:type="dxa" w:w="4986"/>
          </w:tcPr>
          <w:p>
            <w:r/>
            <w:r>
              <w:rPr>
                <w:rFonts w:ascii="Calibri" w:hAnsi="Calibri" w:cs="Calibri" w:eastAsia="Calibri"/>
                <w:b/>
                <w:color w:val="15131F"/>
                <w:sz w:val="19"/>
              </w:rPr>
              <w:t>“Conversation Tags”</w:t>
            </w:r>
          </w:p>
        </w:tc>
        <w:tc>
          <w:tcPr>
            <w:tcW w:type="dxa" w:w="4986"/>
          </w:tcPr>
          <w:p>
            <w:r/>
            <w:r>
              <w:rPr>
                <w:rFonts w:ascii="Calibri" w:hAnsi="Calibri" w:cs="Calibri" w:eastAsia="Calibri"/>
                <w:b w:val="0"/>
                <w:color w:val="15131F"/>
                <w:sz w:val="19"/>
              </w:rPr>
              <w:t>Chat di vendita, Personal training</w:t>
            </w:r>
          </w:p>
        </w:tc>
      </w:tr>
    </w:tbl>
    <w:p/>
    <w:p>
      <w:pPr>
        <w:spacing w:after="80"/>
      </w:pPr>
      <w:r>
        <w:rPr>
          <w:rFonts w:ascii="Calibri" w:hAnsi="Calibri" w:cs="Calibri" w:eastAsia="Calibri"/>
          <w:b/>
          <w:color w:val="15131F"/>
          <w:sz w:val="24"/>
        </w:rPr>
        <w:t>Riga del registro chat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Prima risposta</w:t>
            </w:r>
          </w:p>
        </w:tc>
        <w:tc>
          <w:tcPr>
            <w:tcW w:type="dxa" w:w="3324"/>
            <w:shd w:val="clear" w:color="auto" w:fill="EFE9FF"/>
          </w:tcPr>
          <w:p>
            <w:r/>
            <w:r>
              <w:rPr>
                <w:rFonts w:ascii="Calibri" w:hAnsi="Calibri" w:cs="Calibri" w:eastAsia="Calibri"/>
                <w:b/>
                <w:color w:val="15131F"/>
                <w:sz w:val="19"/>
              </w:rPr>
              <w:t>Prossimo passo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1 minuto (obiettivo 2)</w:t>
            </w:r>
          </w:p>
        </w:tc>
        <w:tc>
          <w:tcPr>
            <w:tcW w:type="dxa" w:w="3324"/>
          </w:tcPr>
          <w:p>
            <w:r/>
            <w:r>
              <w:rPr>
                <w:rFonts w:ascii="Calibri" w:hAnsi="Calibri" w:cs="Calibri" w:eastAsia="Calibri"/>
                <w:b w:val="0"/>
                <w:color w:val="15131F"/>
                <w:sz w:val="19"/>
              </w:rPr>
              <w:t>Prenotato</w:t>
            </w:r>
          </w:p>
        </w:tc>
        <w:tc>
          <w:tcPr>
            <w:tcW w:type="dxa" w:w="3324"/>
          </w:tcPr>
          <w:p>
            <w:r/>
            <w:r>
              <w:rPr>
                <w:rFonts w:ascii="Calibri" w:hAnsi="Calibri" w:cs="Calibri" w:eastAsia="Calibri"/>
                <w:b w:val="0"/>
                <w:color w:val="15131F"/>
                <w:sz w:val="19"/>
              </w:rPr>
              <w:t>Ricontatto fissato</w:t>
            </w:r>
          </w:p>
        </w:tc>
      </w:tr>
    </w:tbl>
    <w:p/>
    <w:p>
      <w:pPr>
        <w:spacing w:after="240"/>
      </w:pPr>
      <w:r>
        <w:rPr>
          <w:rFonts w:ascii="Calibri" w:hAnsi="Calibri" w:cs="Calibri" w:eastAsia="Calibri"/>
          <w:b w:val="0"/>
          <w:color w:val="5D5A70"/>
          <w:sz w:val="18"/>
        </w:rPr>
        <w:t>Azienda e visitatore fittizi</w:t>
      </w:r>
    </w:p>
    <w:p>
      <w:pPr>
        <w:spacing w:after="80"/>
      </w:pPr>
      <w:r>
        <w:rPr>
          <w:rFonts w:ascii="Calibri" w:hAnsi="Calibri" w:cs="Calibri" w:eastAsia="Calibri"/>
          <w:b/>
          <w:color w:val="15131F"/>
          <w:sz w:val="28"/>
        </w:rPr>
        <w:t>Cosa non dire mai in chat: una regola per ogni settore regolamentato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Settore</w:t>
            </w:r>
          </w:p>
        </w:tc>
        <w:tc>
          <w:tcPr>
            <w:tcW w:type="dxa" w:w="3324"/>
            <w:shd w:val="clear" w:color="auto" w:fill="EFE9FF"/>
          </w:tcPr>
          <w:p>
            <w:r/>
            <w:r>
              <w:rPr>
                <w:rFonts w:ascii="Calibri" w:hAnsi="Calibri" w:cs="Calibri" w:eastAsia="Calibri"/>
                <w:b/>
                <w:color w:val="15131F"/>
                <w:sz w:val="19"/>
              </w:rPr>
              <w:t>La regola</w:t>
            </w:r>
          </w:p>
        </w:tc>
        <w:tc>
          <w:tcPr>
            <w:tcW w:type="dxa" w:w="3324"/>
            <w:shd w:val="clear" w:color="auto" w:fill="EFE9FF"/>
          </w:tcPr>
          <w:p>
            <w:r/>
            <w:r>
              <w:rPr>
                <w:rFonts w:ascii="Calibri" w:hAnsi="Calibri" w:cs="Calibri" w:eastAsia="Calibri"/>
                <w:b/>
                <w:color w:val="15131F"/>
                <w:sz w:val="19"/>
              </w:rPr>
              <w:t>In chat</w:t>
            </w:r>
          </w:p>
        </w:tc>
      </w:tr>
      <w:tr>
        <w:tc>
          <w:tcPr>
            <w:tcW w:type="dxa" w:w="3324"/>
          </w:tcPr>
          <w:p>
            <w:r/>
            <w:r>
              <w:rPr>
                <w:rFonts w:ascii="Calibri" w:hAnsi="Calibri" w:cs="Calibri" w:eastAsia="Calibri"/>
                <w:b w:val="0"/>
                <w:color w:val="15131F"/>
                <w:sz w:val="19"/>
              </w:rPr>
              <w:t>Studi dentistici e sanità</w:t>
            </w:r>
          </w:p>
        </w:tc>
        <w:tc>
          <w:tcPr>
            <w:tcW w:type="dxa" w:w="3324"/>
          </w:tcPr>
          <w:p>
            <w:r/>
            <w:r>
              <w:rPr>
                <w:rFonts w:ascii="Calibri" w:hAnsi="Calibri" w:cs="Calibri" w:eastAsia="Calibri"/>
                <w:b w:val="0"/>
                <w:color w:val="15131F"/>
                <w:sz w:val="19"/>
              </w:rPr>
              <w:t>Secondo l’HIPAA, un fornitore che conserva le informazioni sanitarie dei pazienti per conto di uno studio deve avere un accordo scritto (business associate agreement).</w:t>
            </w:r>
          </w:p>
        </w:tc>
        <w:tc>
          <w:tcPr>
            <w:tcW w:type="dxa" w:w="3324"/>
          </w:tcPr>
          <w:p>
            <w:r/>
            <w:r>
              <w:rPr>
                <w:rFonts w:ascii="Calibri" w:hAnsi="Calibri" w:cs="Calibri" w:eastAsia="Calibri"/>
                <w:b w:val="0"/>
                <w:color w:val="15131F"/>
                <w:sz w:val="19"/>
              </w:rPr>
              <w:t>Solo prenotazioni, a meno che il fornitore della chat non ne abbia firmato uno.</w:t>
            </w:r>
          </w:p>
        </w:tc>
      </w:tr>
      <w:tr>
        <w:tc>
          <w:tcPr>
            <w:tcW w:type="dxa" w:w="3324"/>
          </w:tcPr>
          <w:p>
            <w:r/>
            <w:r>
              <w:rPr>
                <w:rFonts w:ascii="Calibri" w:hAnsi="Calibri" w:cs="Calibri" w:eastAsia="Calibri"/>
                <w:b w:val="0"/>
                <w:color w:val="15131F"/>
                <w:sz w:val="19"/>
              </w:rPr>
              <w:t>Studi legali</w:t>
            </w:r>
          </w:p>
        </w:tc>
        <w:tc>
          <w:tcPr>
            <w:tcW w:type="dxa" w:w="3324"/>
          </w:tcPr>
          <w:p>
            <w:r/>
            <w:r>
              <w:rPr>
                <w:rFonts w:ascii="Calibri" w:hAnsi="Calibri" w:cs="Calibri" w:eastAsia="Calibri"/>
                <w:b w:val="0"/>
                <w:color w:val="15131F"/>
                <w:sz w:val="19"/>
              </w:rPr>
              <w:t>Un sito che invita a fornire dettagli senza avvertenze chiare può rendere il visitatore un potenziale cliente; raccogli solo ciò che serve per decidere se accettare il caso.</w:t>
            </w:r>
          </w:p>
        </w:tc>
        <w:tc>
          <w:tcPr>
            <w:tcW w:type="dxa" w:w="3324"/>
          </w:tcPr>
          <w:p>
            <w:r/>
            <w:r>
              <w:rPr>
                <w:rFonts w:ascii="Calibri" w:hAnsi="Calibri" w:cs="Calibri" w:eastAsia="Calibri"/>
                <w:b w:val="0"/>
                <w:color w:val="15131F"/>
                <w:sz w:val="19"/>
              </w:rPr>
              <w:t>Tipo di questione, controparte, scadenza.</w:t>
            </w:r>
          </w:p>
        </w:tc>
      </w:tr>
      <w:tr>
        <w:tc>
          <w:tcPr>
            <w:tcW w:type="dxa" w:w="3324"/>
          </w:tcPr>
          <w:p>
            <w:r/>
            <w:r>
              <w:rPr>
                <w:rFonts w:ascii="Calibri" w:hAnsi="Calibri" w:cs="Calibri" w:eastAsia="Calibri"/>
                <w:b w:val="0"/>
                <w:color w:val="15131F"/>
                <w:sz w:val="19"/>
              </w:rPr>
              <w:t>Consulenti finanziari</w:t>
            </w:r>
          </w:p>
        </w:tc>
        <w:tc>
          <w:tcPr>
            <w:tcW w:type="dxa" w:w="3324"/>
          </w:tcPr>
          <w:p>
            <w:r/>
            <w:r>
              <w:rPr>
                <w:rFonts w:ascii="Calibri" w:hAnsi="Calibri" w:cs="Calibri" w:eastAsia="Calibri"/>
                <w:b w:val="0"/>
                <w:color w:val="15131F"/>
                <w:sz w:val="19"/>
              </w:rPr>
              <w:t>Le società aderenti alla FINRA non possono fare dichiarazioni false, esagerate, ingiustificate, promissorie o fuorvianti in nessuna comunicazione.</w:t>
            </w:r>
          </w:p>
        </w:tc>
        <w:tc>
          <w:tcPr>
            <w:tcW w:type="dxa" w:w="3324"/>
          </w:tcPr>
          <w:p>
            <w:r/>
            <w:r>
              <w:rPr>
                <w:rFonts w:ascii="Calibri" w:hAnsi="Calibri" w:cs="Calibri" w:eastAsia="Calibri"/>
                <w:b w:val="0"/>
                <w:color w:val="15131F"/>
                <w:sz w:val="19"/>
              </w:rPr>
              <w:t>Niente rendimenti né “garantito”.</w:t>
            </w:r>
          </w:p>
        </w:tc>
      </w:tr>
      <w:tr>
        <w:tc>
          <w:tcPr>
            <w:tcW w:type="dxa" w:w="3324"/>
          </w:tcPr>
          <w:p>
            <w:r/>
            <w:r>
              <w:rPr>
                <w:rFonts w:ascii="Calibri" w:hAnsi="Calibri" w:cs="Calibri" w:eastAsia="Calibri"/>
                <w:b w:val="0"/>
                <w:color w:val="15131F"/>
                <w:sz w:val="19"/>
              </w:rPr>
              <w:t>Mutui</w:t>
            </w:r>
          </w:p>
        </w:tc>
        <w:tc>
          <w:tcPr>
            <w:tcW w:type="dxa" w:w="3324"/>
          </w:tcPr>
          <w:p>
            <w:r/>
            <w:r>
              <w:rPr>
                <w:rFonts w:ascii="Calibri" w:hAnsi="Calibri" w:cs="Calibri" w:eastAsia="Calibri"/>
                <w:b w:val="0"/>
                <w:color w:val="15131F"/>
                <w:sz w:val="19"/>
              </w:rPr>
              <w:t>Presentare condizioni specifiche di un mutuo è attività di intermediazione del credito (loan originator), che richiede una licenza o una registrazione; le spiegazioni generali e le fasi per fare domanda no.</w:t>
            </w:r>
          </w:p>
        </w:tc>
        <w:tc>
          <w:tcPr>
            <w:tcW w:type="dxa" w:w="3324"/>
          </w:tcPr>
          <w:p>
            <w:r/>
            <w:r>
              <w:rPr>
                <w:rFonts w:ascii="Calibri" w:hAnsi="Calibri" w:cs="Calibri" w:eastAsia="Calibri"/>
                <w:b w:val="0"/>
                <w:color w:val="15131F"/>
                <w:sz w:val="19"/>
              </w:rPr>
              <w:t>Fasi sì, tassi no.</w:t>
            </w:r>
          </w:p>
        </w:tc>
      </w:tr>
      <w:tr>
        <w:tc>
          <w:tcPr>
            <w:tcW w:type="dxa" w:w="3324"/>
          </w:tcPr>
          <w:p>
            <w:r/>
            <w:r>
              <w:rPr>
                <w:rFonts w:ascii="Calibri" w:hAnsi="Calibri" w:cs="Calibri" w:eastAsia="Calibri"/>
                <w:b w:val="0"/>
                <w:color w:val="15131F"/>
                <w:sz w:val="19"/>
              </w:rPr>
              <w:t>Assicurazioni</w:t>
            </w:r>
          </w:p>
        </w:tc>
        <w:tc>
          <w:tcPr>
            <w:tcW w:type="dxa" w:w="3324"/>
          </w:tcPr>
          <w:p>
            <w:r/>
            <w:r>
              <w:rPr>
                <w:rFonts w:ascii="Calibri" w:hAnsi="Calibri" w:cs="Calibri" w:eastAsia="Calibri"/>
                <w:b w:val="0"/>
                <w:color w:val="15131F"/>
                <w:sz w:val="19"/>
              </w:rPr>
              <w:t>Vendere, promuovere o negoziare assicurazioni richiede una licenza; promuovere include spingere qualcuno a richiedere un determinato tipo di assicurazione di una determinata compagnia.</w:t>
            </w:r>
          </w:p>
        </w:tc>
        <w:tc>
          <w:tcPr>
            <w:tcW w:type="dxa" w:w="3324"/>
          </w:tcPr>
          <w:p>
            <w:r/>
            <w:r>
              <w:rPr>
                <w:rFonts w:ascii="Calibri" w:hAnsi="Calibri" w:cs="Calibri" w:eastAsia="Calibri"/>
                <w:b w:val="0"/>
                <w:color w:val="15131F"/>
                <w:sz w:val="19"/>
              </w:rPr>
              <w:t>Appuntamento con l’agente, niente “sei coperto”.</w:t>
            </w:r>
          </w:p>
        </w:tc>
      </w:tr>
      <w:tr>
        <w:tc>
          <w:tcPr>
            <w:tcW w:type="dxa" w:w="3324"/>
          </w:tcPr>
          <w:p>
            <w:r/>
            <w:r>
              <w:rPr>
                <w:rFonts w:ascii="Calibri" w:hAnsi="Calibri" w:cs="Calibri" w:eastAsia="Calibri"/>
                <w:b w:val="0"/>
                <w:color w:val="15131F"/>
                <w:sz w:val="19"/>
              </w:rPr>
              <w:t>Immobiliare</w:t>
            </w:r>
          </w:p>
        </w:tc>
        <w:tc>
          <w:tcPr>
            <w:tcW w:type="dxa" w:w="3324"/>
          </w:tcPr>
          <w:p>
            <w:r/>
            <w:r>
              <w:rPr>
                <w:rFonts w:ascii="Calibri" w:hAnsi="Calibri" w:cs="Calibri" w:eastAsia="Calibri"/>
                <w:b w:val="0"/>
                <w:color w:val="15131F"/>
                <w:sz w:val="19"/>
              </w:rPr>
              <w:t>Scoraggiare un acquirente o un inquilino a causa di razza, colore della pelle, religione, sesso, disabilità, situazione familiare o origine nazionale delle persone che vivono in una zona è un indirizzamento discriminatorio illegale (steering).</w:t>
            </w:r>
          </w:p>
        </w:tc>
        <w:tc>
          <w:tcPr>
            <w:tcW w:type="dxa" w:w="3324"/>
          </w:tcPr>
          <w:p>
            <w:r/>
            <w:r>
              <w:rPr>
                <w:rFonts w:ascii="Calibri" w:hAnsi="Calibri" w:cs="Calibri" w:eastAsia="Calibri"/>
                <w:b w:val="0"/>
                <w:color w:val="15131F"/>
                <w:sz w:val="19"/>
              </w:rPr>
              <w:t>Le case, non i vicini.</w:t>
            </w:r>
          </w:p>
        </w:tc>
      </w:tr>
      <w:tr>
        <w:tc>
          <w:tcPr>
            <w:tcW w:type="dxa" w:w="3324"/>
          </w:tcPr>
          <w:p>
            <w:r/>
            <w:r>
              <w:rPr>
                <w:rFonts w:ascii="Calibri" w:hAnsi="Calibri" w:cs="Calibri" w:eastAsia="Calibri"/>
                <w:b w:val="0"/>
                <w:color w:val="15131F"/>
                <w:sz w:val="19"/>
              </w:rPr>
              <w:t>Selezione del personale</w:t>
            </w:r>
          </w:p>
        </w:tc>
        <w:tc>
          <w:tcPr>
            <w:tcW w:type="dxa" w:w="3324"/>
          </w:tcPr>
          <w:p>
            <w:r/>
            <w:r>
              <w:rPr>
                <w:rFonts w:ascii="Calibri" w:hAnsi="Calibri" w:cs="Calibri" w:eastAsia="Calibri"/>
                <w:b w:val="0"/>
                <w:color w:val="15131F"/>
                <w:sz w:val="19"/>
              </w:rPr>
              <w:t>Le domande prima dell’assunzione devono riguardare solo ciò che mostra se una persona è qualificata; le domande sulla disabilità prima di un’offerta di lavoro sono vietate.</w:t>
            </w:r>
          </w:p>
        </w:tc>
        <w:tc>
          <w:tcPr>
            <w:tcW w:type="dxa" w:w="3324"/>
          </w:tcPr>
          <w:p>
            <w:r/>
            <w:r>
              <w:rPr>
                <w:rFonts w:ascii="Calibri" w:hAnsi="Calibri" w:cs="Calibri" w:eastAsia="Calibri"/>
                <w:b w:val="0"/>
                <w:color w:val="15131F"/>
                <w:sz w:val="19"/>
              </w:rPr>
              <w:t>Competenze, disponibilità, località.</w:t>
            </w:r>
          </w:p>
        </w:tc>
      </w:tr>
    </w:tbl>
    <w:p/>
    <w:p>
      <w:pPr>
        <w:spacing w:after="120"/>
      </w:pPr>
      <w:r>
        <w:rPr>
          <w:rFonts w:ascii="Calibri" w:hAnsi="Calibri" w:cs="Calibri" w:eastAsia="Calibri"/>
          <w:b/>
          <w:color w:val="15131F"/>
          <w:sz w:val="28"/>
        </w:rPr>
        <w:t>Come usare questi modelli di script per live chat</w:t>
      </w:r>
    </w:p>
    <w:p>
      <w:pPr>
        <w:spacing w:after="40"/>
      </w:pPr>
      <w:r>
        <w:rPr>
          <w:rFonts w:ascii="Calibri" w:hAnsi="Calibri" w:cs="Calibri" w:eastAsia="Calibri"/>
          <w:b/>
          <w:color w:val="15131F"/>
          <w:sz w:val="22"/>
        </w:rPr>
        <w:t>1. Scegli le schede</w:t>
      </w:r>
    </w:p>
    <w:p>
      <w:pPr>
        <w:spacing w:after="120"/>
      </w:pPr>
      <w:r>
        <w:rPr>
          <w:rFonts w:ascii="Calibri" w:hAnsi="Calibri" w:cs="Calibri" w:eastAsia="Calibri"/>
          <w:b w:val="0"/>
          <w:color w:val="15131F"/>
          <w:sz w:val="21"/>
        </w:rPr>
        <w:t>La scheda 1 per ogni chat, la scheda 2 per il tipo di chat, le schede da 4 a 7 per il tuo settore.</w:t>
      </w:r>
    </w:p>
    <w:p>
      <w:pPr>
        <w:spacing w:after="40"/>
      </w:pPr>
      <w:r>
        <w:rPr>
          <w:rFonts w:ascii="Calibri" w:hAnsi="Calibri" w:cs="Calibri" w:eastAsia="Calibri"/>
          <w:b/>
          <w:color w:val="15131F"/>
          <w:sz w:val="22"/>
        </w:rPr>
        <w:t>2. Compila le parentesi</w:t>
      </w:r>
    </w:p>
    <w:p>
      <w:pPr>
        <w:spacing w:after="120"/>
      </w:pPr>
      <w:r>
        <w:rPr>
          <w:rFonts w:ascii="Calibri" w:hAnsi="Calibri" w:cs="Calibri" w:eastAsia="Calibri"/>
          <w:b w:val="0"/>
          <w:color w:val="15131F"/>
          <w:sz w:val="21"/>
        </w:rPr>
        <w:t>I tuoi nomi, domande, prezzi e orari. Leggi ogni frase ad alta voce: deve sembrare tua.</w:t>
      </w:r>
    </w:p>
    <w:p>
      <w:pPr>
        <w:spacing w:after="40"/>
      </w:pPr>
      <w:r>
        <w:rPr>
          <w:rFonts w:ascii="Calibri" w:hAnsi="Calibri" w:cs="Calibri" w:eastAsia="Calibri"/>
          <w:b/>
          <w:color w:val="15131F"/>
          <w:sz w:val="22"/>
        </w:rPr>
        <w:t>3. Scrivi la tua lista del “non dire mai”</w:t>
      </w:r>
    </w:p>
    <w:p>
      <w:pPr>
        <w:spacing w:after="120"/>
      </w:pPr>
      <w:r>
        <w:rPr>
          <w:rFonts w:ascii="Calibri" w:hAnsi="Calibri" w:cs="Calibri" w:eastAsia="Calibri"/>
          <w:b w:val="0"/>
          <w:color w:val="15131F"/>
          <w:sz w:val="21"/>
        </w:rPr>
        <w:t>Parti dal riquadro del tuo settore e dalla tabella delle regole. Ogni operatore la legge una volta.</w:t>
      </w:r>
    </w:p>
    <w:p>
      <w:pPr>
        <w:spacing w:after="40"/>
      </w:pPr>
      <w:r>
        <w:rPr>
          <w:rFonts w:ascii="Calibri" w:hAnsi="Calibri" w:cs="Calibri" w:eastAsia="Calibri"/>
          <w:b/>
          <w:color w:val="15131F"/>
          <w:sz w:val="22"/>
        </w:rPr>
        <w:t>4. Concorda i tempi</w:t>
      </w:r>
    </w:p>
    <w:p>
      <w:pPr>
        <w:spacing w:after="120"/>
      </w:pPr>
      <w:r>
        <w:rPr>
          <w:rFonts w:ascii="Calibri" w:hAnsi="Calibri" w:cs="Calibri" w:eastAsia="Calibri"/>
          <w:b w:val="0"/>
          <w:color w:val="15131F"/>
          <w:sz w:val="21"/>
        </w:rPr>
        <w:t>Presa in carico entro 2 minuti, sollecito a 2, chiusura a 5.</w:t>
      </w:r>
    </w:p>
    <w:p>
      <w:pPr>
        <w:spacing w:after="40"/>
      </w:pPr>
      <w:r>
        <w:rPr>
          <w:rFonts w:ascii="Calibri" w:hAnsi="Calibri" w:cs="Calibri" w:eastAsia="Calibri"/>
          <w:b/>
          <w:color w:val="15131F"/>
          <w:sz w:val="22"/>
        </w:rPr>
        <w:t>5. Registra ogni chat</w:t>
      </w:r>
    </w:p>
    <w:p>
      <w:pPr>
        <w:spacing w:after="120"/>
      </w:pPr>
      <w:r>
        <w:rPr>
          <w:rFonts w:ascii="Calibri" w:hAnsi="Calibri" w:cs="Calibri" w:eastAsia="Calibri"/>
          <w:b w:val="0"/>
          <w:color w:val="15131F"/>
          <w:sz w:val="21"/>
        </w:rPr>
        <w:t>6 campi in 2 minuti. Ogni lunedì controlla le chat con risposta in ritardo e le righe senza prossimo passo.</w:t>
      </w:r>
    </w:p>
    <w:p>
      <w:pPr>
        <w:spacing w:after="80"/>
      </w:pPr>
      <w:r>
        <w:rPr>
          <w:rFonts w:ascii="Calibri" w:hAnsi="Calibri" w:cs="Calibri" w:eastAsia="Calibri"/>
          <w:b/>
          <w:color w:val="15131F"/>
          <w:sz w:val="24"/>
        </w:rPr>
        <w:t>Impostali in CRMsoftware.pro</w:t>
      </w:r>
    </w:p>
    <w:p>
      <w:pPr>
        <w:spacing w:after="60"/>
      </w:pPr>
      <w:r>
        <w:rPr>
          <w:rFonts w:ascii="Calibri" w:hAnsi="Calibri" w:cs="Calibri" w:eastAsia="Calibri"/>
          <w:b w:val="0"/>
          <w:color w:val="15131F"/>
          <w:sz w:val="21"/>
        </w:rPr>
        <w:t>1. Le chat passate dall’IA aspettano in “Live Support” con stato “Awaiting agent”. In “Notification Settings” attiva “Sound Alerts”, “Browser Alerts” o “Mobile Alerts”.</w:t>
      </w:r>
    </w:p>
    <w:p>
      <w:pPr>
        <w:spacing w:after="60"/>
      </w:pPr>
      <w:r>
        <w:rPr>
          <w:rFonts w:ascii="Calibri" w:hAnsi="Calibri" w:cs="Calibri" w:eastAsia="Calibri"/>
          <w:b w:val="0"/>
          <w:color w:val="15131F"/>
          <w:sz w:val="21"/>
        </w:rPr>
        <w:t>2. Fai clic su “Claim”, leggi la chat e invia la tua prima frase. Quando hai finito, fai clic su “Resolve”, oppure su “Hand to AI” se restano solo domande generiche.</w:t>
      </w:r>
    </w:p>
    <w:p>
      <w:pPr>
        <w:spacing w:after="60"/>
      </w:pPr>
      <w:r>
        <w:rPr>
          <w:rFonts w:ascii="Calibri" w:hAnsi="Calibri" w:cs="Calibri" w:eastAsia="Calibri"/>
          <w:b w:val="0"/>
          <w:color w:val="15131F"/>
          <w:sz w:val="21"/>
        </w:rPr>
        <w:t>3. Con Growth, salva ogni frase in “Settings” &gt; “Saved Replies” &gt; “New reply” con una scorciatoia in “Shortcut”, per esempio /takeover o /nudge, poi digita la scorciatoia nella casella di risposta.</w:t>
      </w:r>
    </w:p>
    <w:p>
      <w:pPr>
        <w:spacing w:after="60"/>
      </w:pPr>
      <w:r>
        <w:rPr>
          <w:rFonts w:ascii="Calibri" w:hAnsi="Calibri" w:cs="Calibri" w:eastAsia="Calibri"/>
          <w:b w:val="0"/>
          <w:color w:val="15131F"/>
          <w:sz w:val="21"/>
        </w:rPr>
        <w:t>4. In “CRM” &gt; “Leads” &gt; “Add Lead” imposta “Source” su “Live Chat”, “Status” su “In Progress” e compila “Assigned To”, poi incolla il riepilogo della scheda 8 in “Notes”. In seguito usa “Convert to Deal”.</w:t>
      </w:r>
    </w:p>
    <w:p>
      <w:pPr>
        <w:spacing w:after="60"/>
      </w:pPr>
      <w:r>
        <w:rPr>
          <w:rFonts w:ascii="Calibri" w:hAnsi="Calibri" w:cs="Calibri" w:eastAsia="Calibri"/>
          <w:b w:val="0"/>
          <w:color w:val="15131F"/>
          <w:sz w:val="21"/>
        </w:rPr>
        <w:t>5. Aggiungi il ricontatto in “Tasks” &gt; “New Task” con “Assignee” e “Deadline”. Crea un tag per ogni tipo di chat in “Settings” &gt; “Conversation Tags” &gt; “New tag”.</w:t>
      </w:r>
    </w:p>
    <w:p>
      <w:pPr>
        <w:spacing w:after="60"/>
      </w:pPr>
      <w:r>
        <w:rPr>
          <w:rFonts w:ascii="Calibri" w:hAnsi="Calibri" w:cs="Calibri" w:eastAsia="Calibri"/>
          <w:b w:val="0"/>
          <w:color w:val="15131F"/>
          <w:sz w:val="21"/>
        </w:rPr>
        <w:t>6. Per le prenotazioni apri “Scheduling” &gt; “Event Types”, fai clic su “Copy Link” e incolla il link nella chat.</w:t>
      </w:r>
    </w:p>
    <w:p>
      <w:pPr>
        <w:spacing w:after="200"/>
      </w:pPr>
      <w:r>
        <w:rPr>
          <w:rFonts w:ascii="Calibri" w:hAnsi="Calibri" w:cs="Calibri" w:eastAsia="Calibri"/>
          <w:b w:val="0"/>
          <w:color w:val="5D5A70"/>
          <w:sz w:val="21"/>
        </w:rPr>
        <w:t>Il passaggio a una persona e le prenotazioni con sincronizzazione del calendario arrivano con Launch, 19 $ al mese con fatturazione annuale per 8 utenti. Le risposte salvate e la traduzione automatica nella casella arrivano con Growth, 49 $ al mese con fatturazione annuale. I tempi di 2 e 5 minuti sono una regola del tuo team.</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https://crmsoftware.pro/it/templates/live-chat-script-templates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script per live chat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