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Modelos de SMS de lembrete de marcação</w:t>
      </w:r>
    </w:p>
    <w:p>
      <w:pPr>
        <w:spacing w:after="80"/>
      </w:pPr>
      <w:r>
        <w:rPr>
          <w:rFonts w:ascii="Calibri" w:hAnsi="Calibri" w:cs="Calibri" w:eastAsia="Calibri"/>
          <w:b w:val="0"/>
          <w:color w:val="5D5A70"/>
          <w:sz w:val="22"/>
        </w:rPr>
        <w:t>SMS curtos para cada passo de uma marcação: consentimento e STOP, confirmação da marcação, lembrete de 48 horas com respostas C ou R, tratamento das respostas, lembrete no próprio dia, SMS após falta e notas por setor. Com um exemplo preenchido. Da CRMsoftware.pro.</w:t>
      </w:r>
    </w:p>
    <w:p>
      <w:pPr>
        <w:spacing w:after="280"/>
      </w:pPr>
      <w:r>
        <w:rPr>
          <w:rFonts w:ascii="Calibri" w:hAnsi="Calibri" w:cs="Calibri" w:eastAsia="Calibri"/>
          <w:b w:val="0"/>
          <w:color w:val="5D5A70"/>
          <w:sz w:val="21"/>
        </w:rPr>
        <w:t>Substitua cada palavra entre [parênteses retos] e verifique se cada SMS continua a caber em 160 caracteres (70 se tiver letras como ã ou ç). Envie SMS só para números com consentimento, entre as 8:00 e as 20:00, e pare de imediato depois de um STOP. Registe cada resposta e cada desfecho no registo de lembretes em Excel.</w:t>
      </w:r>
    </w:p>
    <w:p>
      <w:pPr>
        <w:spacing w:after="160"/>
      </w:pPr>
      <w:r>
        <w:rPr>
          <w:rFonts w:ascii="Calibri" w:hAnsi="Calibri" w:cs="Calibri" w:eastAsia="Calibri"/>
          <w:b/>
          <w:color w:val="15131F"/>
          <w:sz w:val="32"/>
        </w:rPr>
        <w:t>Os modelos</w:t>
      </w:r>
    </w:p>
    <w:p>
      <w:pPr>
        <w:spacing w:after="60"/>
      </w:pPr>
      <w:r>
        <w:rPr>
          <w:rFonts w:ascii="Calibri" w:hAnsi="Calibri" w:cs="Calibri" w:eastAsia="Calibri"/>
          <w:b/>
          <w:color w:val="15131F"/>
          <w:sz w:val="28"/>
        </w:rPr>
        <w:t>1. Consentimento e STOP: antes do primeiro SMS</w:t>
      </w:r>
    </w:p>
    <w:p>
      <w:pPr>
        <w:spacing w:after="80"/>
      </w:pPr>
      <w:r>
        <w:rPr>
          <w:rFonts w:ascii="Calibri" w:hAnsi="Calibri" w:cs="Calibri" w:eastAsia="Calibri"/>
          <w:b w:val="0"/>
          <w:color w:val="5D5A70"/>
          <w:sz w:val="20"/>
        </w:rPr>
        <w:t>Saída cumprida: De imediato · Confirmação de um STOP: Um SMS, em 5 minutos · Responsável e ação: [Nome] acrescenta a caixa ao formulário e a pergunta ao telefone, e verifica todas as semanas que nenhum número sem consentimento recebe SMS.</w:t>
      </w:r>
    </w:p>
    <w:p>
      <w:pPr>
        <w:spacing w:after="80"/>
      </w:pPr>
      <w:r>
        <w:rPr>
          <w:rFonts w:ascii="Calibri" w:hAnsi="Calibri" w:cs="Calibri" w:eastAsia="Calibri"/>
          <w:b w:val="0"/>
          <w:color w:val="15131F"/>
          <w:sz w:val="21"/>
        </w:rPr>
        <w:t>Comece estes modelos de SMS de lembrete de marcação com um sim. Nos EUA, as regras da FCC ao abrigo da lei TCPA (Telephone Consumer Protection Act) exigem consentimento prévio expresso para chamadas e SMS automáticos para telemóveis, e consentimento escrito para SMS de marketing. As diretrizes CTIA das operadoras colocam os lembretes de marcação no grupo informativo: o cliente aceita receber SMS para esse fim quando lhe dá o número.</w:t>
      </w:r>
    </w:p>
    <w:p>
      <w:pPr>
        <w:spacing w:after="60"/>
      </w:pPr>
      <w:r>
        <w:rPr>
          <w:rFonts w:ascii="Calibri" w:hAnsi="Calibri" w:cs="Calibri" w:eastAsia="Calibri"/>
          <w:b/>
          <w:color w:val="6B3CF0"/>
          <w:sz w:val="21"/>
        </w:rPr>
        <w:t xml:space="preserve">Caixa no formulário de marcação, desmarcada por defeito: </w:t>
      </w:r>
      <w:r>
        <w:rPr>
          <w:rFonts w:ascii="Calibri" w:hAnsi="Calibri" w:cs="Calibri" w:eastAsia="Calibri"/>
          <w:b w:val="0"/>
          <w:color w:val="15131F"/>
          <w:sz w:val="21"/>
        </w:rPr>
        <w:t>Quero receber por SMS, neste número, as confirmações e os lembretes das minhas marcações. Até 3 SMS por marcação de [negócio]. Podem aplicar-se custos de mensagens e dados. Responda STOP para deixar de receber SMS.</w:t>
      </w:r>
    </w:p>
    <w:p>
      <w:pPr>
        <w:spacing w:after="60"/>
      </w:pPr>
      <w:r>
        <w:rPr>
          <w:rFonts w:ascii="Calibri" w:hAnsi="Calibri" w:cs="Calibri" w:eastAsia="Calibri"/>
          <w:b/>
          <w:color w:val="6B3CF0"/>
          <w:sz w:val="21"/>
        </w:rPr>
        <w:t xml:space="preserve">Marcação por telefone: pergunte e registe: </w:t>
      </w:r>
      <w:r>
        <w:rPr>
          <w:rFonts w:ascii="Calibri" w:hAnsi="Calibri" w:cs="Calibri" w:eastAsia="Calibri"/>
          <w:b w:val="0"/>
          <w:color w:val="15131F"/>
          <w:sz w:val="21"/>
        </w:rPr>
        <w:t>Podemos enviar a confirmação e os lembretes por SMS para este número? São no máximo 3 SMS por marcação e pode responder STOP a qualquer momento.</w:t>
      </w:r>
    </w:p>
    <w:p>
      <w:pPr>
        <w:spacing w:after="60"/>
      </w:pPr>
      <w:r>
        <w:rPr>
          <w:rFonts w:ascii="Calibri" w:hAnsi="Calibri" w:cs="Calibri" w:eastAsia="Calibri"/>
          <w:b/>
          <w:color w:val="6B3CF0"/>
          <w:sz w:val="21"/>
        </w:rPr>
        <w:t xml:space="preserve">Resposta ao STOP: uma vez, em 5 minutos: </w:t>
      </w:r>
      <w:r>
        <w:rPr>
          <w:rFonts w:ascii="Calibri" w:hAnsi="Calibri" w:cs="Calibri" w:eastAsia="Calibri"/>
          <w:b w:val="0"/>
          <w:color w:val="15131F"/>
          <w:sz w:val="21"/>
        </w:rPr>
        <w:t>[Negócio]: Pedido recebido, deixa de receber os nossos SMS. Alguma pergunta? Ligue [telefone].</w:t>
      </w:r>
    </w:p>
    <w:p>
      <w:pPr>
        <w:spacing w:after="40"/>
      </w:pPr>
      <w:r>
        <w:rPr>
          <w:rFonts w:ascii="Calibri" w:hAnsi="Calibri" w:cs="Calibri" w:eastAsia="Calibri"/>
          <w:b/>
          <w:color w:val="6B3CF0"/>
          <w:sz w:val="21"/>
        </w:rPr>
        <w:t>Registe para cada número</w:t>
      </w:r>
    </w:p>
    <w:p>
      <w:pPr>
        <w:spacing w:after="40"/>
        <w:ind w:left="283"/>
      </w:pPr>
      <w:r>
        <w:rPr>
          <w:rFonts w:ascii="Calibri" w:hAnsi="Calibri" w:cs="Calibri" w:eastAsia="Calibri"/>
          <w:b w:val="0"/>
          <w:color w:val="15131F"/>
          <w:sz w:val="21"/>
        </w:rPr>
        <w:t>• Consentimento SMS: sim ou não, a data e a forma (formulário de marcação, telefone, presencialmente).</w:t>
      </w:r>
    </w:p>
    <w:p>
      <w:pPr>
        <w:spacing w:after="40"/>
        <w:ind w:left="283"/>
      </w:pPr>
      <w:r>
        <w:rPr>
          <w:rFonts w:ascii="Calibri" w:hAnsi="Calibri" w:cs="Calibri" w:eastAsia="Calibri"/>
          <w:b w:val="0"/>
          <w:color w:val="15131F"/>
          <w:sz w:val="21"/>
        </w:rPr>
        <w:t>• Quem o recolheu, nas marcações por telefone e presenciais.</w:t>
      </w:r>
    </w:p>
    <w:p>
      <w:pPr>
        <w:spacing w:after="40"/>
        <w:ind w:left="283"/>
      </w:pPr>
      <w:r>
        <w:rPr>
          <w:rFonts w:ascii="Calibri" w:hAnsi="Calibri" w:cs="Calibri" w:eastAsia="Calibri"/>
          <w:b w:val="0"/>
          <w:color w:val="15131F"/>
          <w:sz w:val="21"/>
        </w:rPr>
        <w:t>• Saída: a data e as palavras que a pessoa usou. A CTIA pede aos remetentes que guardem registos de consentimentos e saídas, para que nenhum SMS vá para um número que saiu.</w:t>
      </w:r>
    </w:p>
    <w:p>
      <w:pPr>
        <w:spacing w:after="60"/>
      </w:pPr>
      <w:r>
        <w:rPr>
          <w:rFonts w:ascii="Calibri" w:hAnsi="Calibri" w:cs="Calibri" w:eastAsia="Calibri"/>
          <w:b/>
          <w:color w:val="6B3CF0"/>
          <w:sz w:val="21"/>
        </w:rPr>
        <w:t xml:space="preserve">Palavras de saída: </w:t>
      </w:r>
      <w:r>
        <w:rPr>
          <w:rFonts w:ascii="Calibri" w:hAnsi="Calibri" w:cs="Calibri" w:eastAsia="Calibri"/>
          <w:b w:val="0"/>
          <w:color w:val="5D5A70"/>
          <w:sz w:val="21"/>
        </w:rPr>
        <w:t>As regras da FCC tratam as palavras inglesas stop, quit, end, revoke, opt out, cancel e unsubscribe como forma de retirar o consentimento, e qualquer pedido claro tem de ser cumprido no prazo de 10 dias úteis. Pare de imediato. Depois de um STOP, trate da marcação por telefone ou email.</w:t>
      </w:r>
    </w:p>
    <w:p>
      <w:pPr>
        <w:spacing w:after="60"/>
      </w:pPr>
      <w:r>
        <w:rPr>
          <w:rFonts w:ascii="Calibri" w:hAnsi="Calibri" w:cs="Calibri" w:eastAsia="Calibri"/>
          <w:b/>
          <w:color w:val="6B3CF0"/>
          <w:sz w:val="21"/>
        </w:rPr>
        <w:t xml:space="preserve">Palavras de saída nos EUA (FCC): </w:t>
      </w:r>
      <w:r>
        <w:rPr>
          <w:rFonts w:ascii="Calibri" w:hAnsi="Calibri" w:cs="Calibri" w:eastAsia="Calibri"/>
          <w:b w:val="0"/>
          <w:color w:val="5D5A70"/>
          <w:sz w:val="21"/>
        </w:rPr>
        <w:t>STOP, QUIT, END, REVOKE, OPT OUT, CANCEL, UNSUBSCRIBE</w:t>
      </w:r>
    </w:p>
    <w:p>
      <w:pPr>
        <w:spacing w:after="160"/>
      </w:pPr>
    </w:p>
    <w:p>
      <w:pPr>
        <w:spacing w:after="60"/>
      </w:pPr>
      <w:r>
        <w:rPr>
          <w:rFonts w:ascii="Calibri" w:hAnsi="Calibri" w:cs="Calibri" w:eastAsia="Calibri"/>
          <w:b/>
          <w:color w:val="15131F"/>
          <w:sz w:val="28"/>
        </w:rPr>
        <w:t>2. SMS de confirmação de marcação: envie-o na marcação</w:t>
      </w:r>
    </w:p>
    <w:p>
      <w:pPr>
        <w:spacing w:after="80"/>
      </w:pPr>
      <w:r>
        <w:rPr>
          <w:rFonts w:ascii="Calibri" w:hAnsi="Calibri" w:cs="Calibri" w:eastAsia="Calibri"/>
          <w:b w:val="0"/>
          <w:color w:val="5D5A70"/>
          <w:sz w:val="20"/>
        </w:rPr>
        <w:t>Enviar: Na marcação · Comprimento: Até 160 caracteres · Marcações à noite: 8:00 da manhã seguinte</w:t>
      </w:r>
    </w:p>
    <w:p>
      <w:pPr>
        <w:spacing w:after="80"/>
      </w:pPr>
      <w:r>
        <w:rPr>
          <w:rFonts w:ascii="Calibri" w:hAnsi="Calibri" w:cs="Calibri" w:eastAsia="Calibri"/>
          <w:b w:val="0"/>
          <w:color w:val="15131F"/>
          <w:sz w:val="21"/>
        </w:rPr>
        <w:t>Envie-o poucos minutos depois da marcação. Repete os dados, por isso um dia ou uma hora errados aparecem já, e não no próprio dia. Marcou à noite? Agende o SMS para as 8:00; o email da marcação cobre as horas até lá.</w:t>
      </w:r>
    </w:p>
    <w:p>
      <w:pPr>
        <w:spacing w:after="60"/>
      </w:pPr>
      <w:r>
        <w:rPr>
          <w:rFonts w:ascii="Calibri" w:hAnsi="Calibri" w:cs="Calibri" w:eastAsia="Calibri"/>
          <w:b/>
          <w:color w:val="6B3CF0"/>
          <w:sz w:val="21"/>
        </w:rPr>
        <w:t xml:space="preserve">SMS de confirmação: </w:t>
      </w:r>
      <w:r>
        <w:rPr>
          <w:rFonts w:ascii="Calibri" w:hAnsi="Calibri" w:cs="Calibri" w:eastAsia="Calibri"/>
          <w:b w:val="0"/>
          <w:color w:val="15131F"/>
          <w:sz w:val="21"/>
        </w:rPr>
        <w:t>[Negócio]: [nome próprio], tem hora marcada com [nome do profissional] para [dia, data] às [hora], [morada]. Para alterar, ligue [telefone]. Responda STOP para sair.</w:t>
      </w:r>
    </w:p>
    <w:p>
      <w:pPr>
        <w:spacing w:after="60"/>
      </w:pPr>
      <w:r>
        <w:rPr>
          <w:rFonts w:ascii="Calibri" w:hAnsi="Calibri" w:cs="Calibri" w:eastAsia="Calibri"/>
          <w:b/>
          <w:color w:val="6B3CF0"/>
          <w:sz w:val="21"/>
        </w:rPr>
        <w:t xml:space="preserve">Primeira visita: </w:t>
      </w:r>
      <w:r>
        <w:rPr>
          <w:rFonts w:ascii="Calibri" w:hAnsi="Calibri" w:cs="Calibri" w:eastAsia="Calibri"/>
          <w:b w:val="0"/>
          <w:color w:val="15131F"/>
          <w:sz w:val="21"/>
        </w:rPr>
        <w:t>[Negócio]: Damos-lhe as boas-vindas, [nome próprio]! A sua primeira visita com [nome do profissional] é [dia, data] às [hora]. Chegue 10 min mais cedo, por favor. [morada]. Responda STOP para sair.</w:t>
      </w:r>
    </w:p>
    <w:p>
      <w:pPr>
        <w:spacing w:after="60"/>
      </w:pPr>
      <w:r>
        <w:rPr>
          <w:rFonts w:ascii="Calibri" w:hAnsi="Calibri" w:cs="Calibri" w:eastAsia="Calibri"/>
          <w:b/>
          <w:color w:val="6B3CF0"/>
          <w:sz w:val="21"/>
        </w:rPr>
        <w:t xml:space="preserve">Uma série de visitas: </w:t>
      </w:r>
      <w:r>
        <w:rPr>
          <w:rFonts w:ascii="Calibri" w:hAnsi="Calibri" w:cs="Calibri" w:eastAsia="Calibri"/>
          <w:b w:val="0"/>
          <w:color w:val="15131F"/>
          <w:sz w:val="21"/>
        </w:rPr>
        <w:t>[Negócio]: [nome próprio], as suas próximas visitas com [nome do profissional]: [data, hora], [data, hora], [data, hora]. Enviamos um lembrete antes de cada uma. Responda STOP para sair.</w:t>
      </w:r>
    </w:p>
    <w:p>
      <w:pPr>
        <w:spacing w:after="40"/>
      </w:pPr>
      <w:r>
        <w:rPr>
          <w:rFonts w:ascii="Calibri" w:hAnsi="Calibri" w:cs="Calibri" w:eastAsia="Calibri"/>
          <w:b/>
          <w:color w:val="6B3CF0"/>
          <w:sz w:val="21"/>
        </w:rPr>
        <w:t>Sempre incluído</w:t>
      </w:r>
    </w:p>
    <w:p>
      <w:pPr>
        <w:spacing w:after="40"/>
        <w:ind w:left="283"/>
      </w:pPr>
      <w:r>
        <w:rPr>
          <w:rFonts w:ascii="Calibri" w:hAnsi="Calibri" w:cs="Calibri" w:eastAsia="Calibri"/>
          <w:b w:val="0"/>
          <w:color w:val="15131F"/>
          <w:sz w:val="21"/>
        </w:rPr>
        <w:t>• O nome do seu negócio primeiro, para a pessoa saber quem escreve.</w:t>
      </w:r>
    </w:p>
    <w:p>
      <w:pPr>
        <w:spacing w:after="40"/>
        <w:ind w:left="283"/>
      </w:pPr>
      <w:r>
        <w:rPr>
          <w:rFonts w:ascii="Calibri" w:hAnsi="Calibri" w:cs="Calibri" w:eastAsia="Calibri"/>
          <w:b w:val="0"/>
          <w:color w:val="15131F"/>
          <w:sz w:val="21"/>
        </w:rPr>
        <w:t>• Dia, data e hora, e com quem ou onde.</w:t>
      </w:r>
    </w:p>
    <w:p>
      <w:pPr>
        <w:spacing w:after="40"/>
        <w:ind w:left="283"/>
      </w:pPr>
      <w:r>
        <w:rPr>
          <w:rFonts w:ascii="Calibri" w:hAnsi="Calibri" w:cs="Calibri" w:eastAsia="Calibri"/>
          <w:b w:val="0"/>
          <w:color w:val="15131F"/>
          <w:sz w:val="21"/>
        </w:rPr>
        <w:t>• Uma forma de alterar, e a linha STOP no primeiro SMS.</w:t>
      </w:r>
    </w:p>
    <w:p>
      <w:pPr>
        <w:spacing w:after="60"/>
      </w:pPr>
      <w:r>
        <w:rPr>
          <w:rFonts w:ascii="Calibri" w:hAnsi="Calibri" w:cs="Calibri" w:eastAsia="Calibri"/>
          <w:b/>
          <w:color w:val="6B3CF0"/>
          <w:sz w:val="21"/>
        </w:rPr>
        <w:t xml:space="preserve">160 caracteres: </w:t>
      </w:r>
      <w:r>
        <w:rPr>
          <w:rFonts w:ascii="Calibri" w:hAnsi="Calibri" w:cs="Calibri" w:eastAsia="Calibri"/>
          <w:b w:val="0"/>
          <w:color w:val="5D5A70"/>
          <w:sz w:val="21"/>
        </w:rPr>
        <w:t>Um SMS leva 160 caracteres de letras latinas simples, algarismos e pontuação básica. Um único emoji, uma aspa curva ou uma letra como ã, ç, á ou ê muda todo o texto para o limite de 70 caracteres (é e à não mudam), e os textos mais longos são divididos em partes. Conte depois de preencher os parênteses retos.</w:t>
      </w:r>
    </w:p>
    <w:p>
      <w:pPr>
        <w:spacing w:after="60"/>
      </w:pPr>
      <w:r>
        <w:rPr>
          <w:rFonts w:ascii="Calibri" w:hAnsi="Calibri" w:cs="Calibri" w:eastAsia="Calibri"/>
          <w:b/>
          <w:color w:val="6B3CF0"/>
          <w:sz w:val="21"/>
        </w:rPr>
        <w:t xml:space="preserve">Deixar de fora: </w:t>
      </w:r>
      <w:r>
        <w:rPr>
          <w:rFonts w:ascii="Calibri" w:hAnsi="Calibri" w:cs="Calibri" w:eastAsia="Calibri"/>
          <w:b w:val="0"/>
          <w:color w:val="5D5A70"/>
          <w:sz w:val="21"/>
        </w:rPr>
        <w:t>Motivo da visita, Preços que podem mudar, Ofertas</w:t>
      </w:r>
    </w:p>
    <w:p>
      <w:pPr>
        <w:spacing w:after="160"/>
      </w:pPr>
    </w:p>
    <w:p>
      <w:pPr>
        <w:spacing w:after="60"/>
      </w:pPr>
      <w:r>
        <w:rPr>
          <w:rFonts w:ascii="Calibri" w:hAnsi="Calibri" w:cs="Calibri" w:eastAsia="Calibri"/>
          <w:b/>
          <w:color w:val="15131F"/>
          <w:sz w:val="28"/>
        </w:rPr>
        <w:t>3. Lembrete 48 horas antes: confirmar ou remarcar</w:t>
      </w:r>
    </w:p>
    <w:p>
      <w:pPr>
        <w:spacing w:after="80"/>
      </w:pPr>
      <w:r>
        <w:rPr>
          <w:rFonts w:ascii="Calibri" w:hAnsi="Calibri" w:cs="Calibri" w:eastAsia="Calibri"/>
          <w:b w:val="0"/>
          <w:color w:val="5D5A70"/>
          <w:sz w:val="20"/>
        </w:rPr>
        <w:t>Enviar: 48 horas antes · Horário de envio: Das 8:00 às 20:00 · Não enviar se marcado: Com menos de 3 dias</w:t>
      </w:r>
    </w:p>
    <w:p>
      <w:pPr>
        <w:spacing w:after="80"/>
      </w:pPr>
      <w:r>
        <w:rPr>
          <w:rFonts w:ascii="Calibri" w:hAnsi="Calibri" w:cs="Calibri" w:eastAsia="Calibri"/>
          <w:b w:val="0"/>
          <w:color w:val="15131F"/>
          <w:sz w:val="21"/>
        </w:rPr>
        <w:t>Envie-o 48 horas antes, à mesma hora do dia, entre as 8:00 e as 20:00. Dois dias dão tempo para dar a vaga a outra pessoa. Marcou com menos de 3 dias de antecedência? Não envie: basta a confirmação.</w:t>
      </w:r>
    </w:p>
    <w:p>
      <w:pPr>
        <w:spacing w:after="60"/>
      </w:pPr>
      <w:r>
        <w:rPr>
          <w:rFonts w:ascii="Calibri" w:hAnsi="Calibri" w:cs="Calibri" w:eastAsia="Calibri"/>
          <w:b/>
          <w:color w:val="6B3CF0"/>
          <w:sz w:val="21"/>
        </w:rPr>
        <w:t xml:space="preserve">SMS de lembrete: </w:t>
      </w:r>
      <w:r>
        <w:rPr>
          <w:rFonts w:ascii="Calibri" w:hAnsi="Calibri" w:cs="Calibri" w:eastAsia="Calibri"/>
          <w:b w:val="0"/>
          <w:color w:val="15131F"/>
          <w:sz w:val="21"/>
        </w:rPr>
        <w:t>[Negócio]: [nome próprio], lembrete: hora marcada com [nome do profissional], [dia, data] às [hora]. Responda C para confirmar ou R para remarcar. Responda STOP para sair.</w:t>
      </w:r>
    </w:p>
    <w:p>
      <w:pPr>
        <w:spacing w:after="60"/>
      </w:pPr>
      <w:r>
        <w:rPr>
          <w:rFonts w:ascii="Calibri" w:hAnsi="Calibri" w:cs="Calibri" w:eastAsia="Calibri"/>
          <w:b/>
          <w:color w:val="6B3CF0"/>
          <w:sz w:val="21"/>
        </w:rPr>
        <w:t xml:space="preserve">Com um passo de preparação: </w:t>
      </w:r>
      <w:r>
        <w:rPr>
          <w:rFonts w:ascii="Calibri" w:hAnsi="Calibri" w:cs="Calibri" w:eastAsia="Calibri"/>
          <w:b w:val="0"/>
          <w:color w:val="15131F"/>
          <w:sz w:val="21"/>
        </w:rPr>
        <w:t>[Negócio]: [nome próprio], até [dia] às [hora] com [nome do profissional]. Por favor, [um passo de preparação]. Responda C para confirmar ou R para remarcar.</w:t>
      </w:r>
    </w:p>
    <w:p>
      <w:pPr>
        <w:spacing w:after="60"/>
      </w:pPr>
      <w:r>
        <w:rPr>
          <w:rFonts w:ascii="Calibri" w:hAnsi="Calibri" w:cs="Calibri" w:eastAsia="Calibri"/>
          <w:b/>
          <w:color w:val="6B3CF0"/>
          <w:sz w:val="21"/>
        </w:rPr>
        <w:t xml:space="preserve">Visitas ao domicílio e serviços técnicos: janela de chegada: </w:t>
      </w:r>
      <w:r>
        <w:rPr>
          <w:rFonts w:ascii="Calibri" w:hAnsi="Calibri" w:cs="Calibri" w:eastAsia="Calibri"/>
          <w:b w:val="0"/>
          <w:color w:val="15131F"/>
          <w:sz w:val="21"/>
        </w:rPr>
        <w:t>[Negócio]: [nome próprio], [técnico] chega [dia, data] entre as [hora] e as [hora]. Por favor, [deixe livre o acesso à zona]. Responda C para confirmar ou R para remarcar.</w:t>
      </w:r>
    </w:p>
    <w:p>
      <w:pPr>
        <w:spacing w:after="40"/>
      </w:pPr>
      <w:r>
        <w:rPr>
          <w:rFonts w:ascii="Calibri" w:hAnsi="Calibri" w:cs="Calibri" w:eastAsia="Calibri"/>
          <w:b/>
          <w:color w:val="6B3CF0"/>
          <w:sz w:val="21"/>
        </w:rPr>
        <w:t>Porquê C e R, e não SIM e CANCELAR</w:t>
      </w:r>
    </w:p>
    <w:p>
      <w:pPr>
        <w:spacing w:after="40"/>
        <w:ind w:left="283"/>
      </w:pPr>
      <w:r>
        <w:rPr>
          <w:rFonts w:ascii="Calibri" w:hAnsi="Calibri" w:cs="Calibri" w:eastAsia="Calibri"/>
          <w:b w:val="0"/>
          <w:color w:val="15131F"/>
          <w:sz w:val="21"/>
        </w:rPr>
        <w:t>• Uma letra é rápida de escrever e fácil de ler no registo.</w:t>
      </w:r>
    </w:p>
    <w:p>
      <w:pPr>
        <w:spacing w:after="40"/>
        <w:ind w:left="283"/>
      </w:pPr>
      <w:r>
        <w:rPr>
          <w:rFonts w:ascii="Calibri" w:hAnsi="Calibri" w:cs="Calibri" w:eastAsia="Calibri"/>
          <w:b w:val="0"/>
          <w:color w:val="15131F"/>
          <w:sz w:val="21"/>
        </w:rPr>
        <w:t>• Cancel («cancelar») é uma das palavras de saída das regras da FCC. Um cliente que a escreve para desmarcar uma visita também lhe disse para deixar de enviar SMS.</w:t>
      </w:r>
    </w:p>
    <w:p>
      <w:pPr>
        <w:spacing w:after="40"/>
        <w:ind w:left="283"/>
      </w:pPr>
      <w:r>
        <w:rPr>
          <w:rFonts w:ascii="Calibri" w:hAnsi="Calibri" w:cs="Calibri" w:eastAsia="Calibri"/>
          <w:b w:val="0"/>
          <w:color w:val="15131F"/>
          <w:sz w:val="21"/>
        </w:rPr>
        <w:t>• Peça uma resposta só se alguém ler as respostas em 2 horas úteis.</w:t>
      </w:r>
    </w:p>
    <w:p>
      <w:pPr>
        <w:spacing w:after="60"/>
      </w:pPr>
      <w:r>
        <w:rPr>
          <w:rFonts w:ascii="Calibri" w:hAnsi="Calibri" w:cs="Calibri" w:eastAsia="Calibri"/>
          <w:b/>
          <w:color w:val="6B3CF0"/>
          <w:sz w:val="21"/>
        </w:rPr>
        <w:t xml:space="preserve">Reforço, não um segundo pedido: </w:t>
      </w:r>
      <w:r>
        <w:rPr>
          <w:rFonts w:ascii="Calibri" w:hAnsi="Calibri" w:cs="Calibri" w:eastAsia="Calibri"/>
          <w:b w:val="0"/>
          <w:color w:val="5D5A70"/>
          <w:sz w:val="21"/>
        </w:rPr>
        <w:t>Um email de lembrete do seu sistema de marcações 24 horas antes chega a quem não vê os SMS. Tem a sua própria ligação para remarcar, por isso não pede nada de novo.</w:t>
      </w:r>
    </w:p>
    <w:p>
      <w:pPr>
        <w:spacing w:after="60"/>
      </w:pPr>
      <w:r>
        <w:rPr>
          <w:rFonts w:ascii="Calibri" w:hAnsi="Calibri" w:cs="Calibri" w:eastAsia="Calibri"/>
          <w:b/>
          <w:color w:val="6B3CF0"/>
          <w:sz w:val="21"/>
        </w:rPr>
        <w:t xml:space="preserve">Códigos de resposta: </w:t>
      </w:r>
      <w:r>
        <w:rPr>
          <w:rFonts w:ascii="Calibri" w:hAnsi="Calibri" w:cs="Calibri" w:eastAsia="Calibri"/>
          <w:b w:val="0"/>
          <w:color w:val="5D5A70"/>
          <w:sz w:val="21"/>
        </w:rPr>
        <w:t>C: confirmar, R: remarcar, STOP: sair</w:t>
      </w:r>
    </w:p>
    <w:p>
      <w:pPr>
        <w:spacing w:after="160"/>
      </w:pPr>
    </w:p>
    <w:p>
      <w:pPr>
        <w:spacing w:after="60"/>
      </w:pPr>
      <w:r>
        <w:rPr>
          <w:rFonts w:ascii="Calibri" w:hAnsi="Calibri" w:cs="Calibri" w:eastAsia="Calibri"/>
          <w:b/>
          <w:color w:val="15131F"/>
          <w:sz w:val="28"/>
        </w:rPr>
        <w:t>4. Depois da resposta: C, R, STOP, uma pergunta ou silêncio</w:t>
      </w:r>
    </w:p>
    <w:p>
      <w:pPr>
        <w:spacing w:after="80"/>
      </w:pPr>
      <w:r>
        <w:rPr>
          <w:rFonts w:ascii="Calibri" w:hAnsi="Calibri" w:cs="Calibri" w:eastAsia="Calibri"/>
          <w:b w:val="0"/>
          <w:color w:val="5D5A70"/>
          <w:sz w:val="20"/>
        </w:rPr>
        <w:t>Responder às respostas em: 2 horas úteis · Sem resposta: Uma chamada após 24 horas · Responsável e ação: [Nome] lê as respostas às [9:00], às [12:00] e às [16:00], responde e atualiza o registo.</w:t>
      </w:r>
    </w:p>
    <w:p>
      <w:pPr>
        <w:spacing w:after="80"/>
      </w:pPr>
      <w:r>
        <w:rPr>
          <w:rFonts w:ascii="Calibri" w:hAnsi="Calibri" w:cs="Calibri" w:eastAsia="Calibri"/>
          <w:b w:val="0"/>
          <w:color w:val="15131F"/>
          <w:sz w:val="21"/>
        </w:rPr>
        <w:t>Uma pessoa responde a cada resposta em 2 horas úteis e regista-a. Mantenha a resposta tão curta como o lembrete.</w:t>
      </w:r>
    </w:p>
    <w:p>
      <w:pPr>
        <w:spacing w:after="40"/>
      </w:pPr>
      <w:r>
        <w:rPr>
          <w:rFonts w:ascii="Calibri" w:hAnsi="Calibri" w:cs="Calibri" w:eastAsia="Calibri"/>
          <w:b/>
          <w:color w:val="15131F"/>
          <w:sz w:val="22"/>
        </w:rPr>
        <w:t>4.1 C: confirmado</w:t>
      </w:r>
    </w:p>
    <w:p>
      <w:pPr>
        <w:spacing w:after="60"/>
      </w:pPr>
      <w:r>
        <w:rPr>
          <w:rFonts w:ascii="Calibri" w:hAnsi="Calibri" w:cs="Calibri" w:eastAsia="Calibri"/>
          <w:b/>
          <w:color w:val="6B3CF0"/>
          <w:sz w:val="21"/>
        </w:rPr>
        <w:t xml:space="preserve">Registo: </w:t>
      </w:r>
      <w:r>
        <w:rPr>
          <w:rFonts w:ascii="Calibri" w:hAnsi="Calibri" w:cs="Calibri" w:eastAsia="Calibri"/>
          <w:b w:val="0"/>
          <w:color w:val="5D5A70"/>
          <w:sz w:val="21"/>
        </w:rPr>
        <w:t>Resposta C. Não há mais nada a fazer.</w:t>
      </w:r>
    </w:p>
    <w:p>
      <w:pPr>
        <w:spacing w:after="60"/>
      </w:pPr>
      <w:r>
        <w:rPr>
          <w:rFonts w:ascii="Calibri" w:hAnsi="Calibri" w:cs="Calibri" w:eastAsia="Calibri"/>
          <w:b/>
          <w:color w:val="6B3CF0"/>
          <w:sz w:val="21"/>
        </w:rPr>
        <w:t xml:space="preserve">Resposta opcional: </w:t>
      </w:r>
      <w:r>
        <w:rPr>
          <w:rFonts w:ascii="Calibri" w:hAnsi="Calibri" w:cs="Calibri" w:eastAsia="Calibri"/>
          <w:b w:val="0"/>
          <w:color w:val="15131F"/>
          <w:sz w:val="21"/>
        </w:rPr>
        <w:t>Obrigado, [nome próprio]. Até [dia] às [hora].</w:t>
      </w:r>
    </w:p>
    <w:p>
      <w:pPr>
        <w:spacing w:after="40"/>
      </w:pPr>
    </w:p>
    <w:p>
      <w:pPr>
        <w:spacing w:after="40"/>
      </w:pPr>
      <w:r>
        <w:rPr>
          <w:rFonts w:ascii="Calibri" w:hAnsi="Calibri" w:cs="Calibri" w:eastAsia="Calibri"/>
          <w:b/>
          <w:color w:val="15131F"/>
          <w:sz w:val="22"/>
        </w:rPr>
        <w:t>4.2 R: quer alterar</w:t>
      </w:r>
    </w:p>
    <w:p>
      <w:pPr>
        <w:spacing w:after="60"/>
      </w:pPr>
      <w:r>
        <w:rPr>
          <w:rFonts w:ascii="Calibri" w:hAnsi="Calibri" w:cs="Calibri" w:eastAsia="Calibri"/>
          <w:b/>
          <w:color w:val="6B3CF0"/>
          <w:sz w:val="21"/>
        </w:rPr>
        <w:t xml:space="preserve">Fazer: </w:t>
      </w:r>
      <w:r>
        <w:rPr>
          <w:rFonts w:ascii="Calibri" w:hAnsi="Calibri" w:cs="Calibri" w:eastAsia="Calibri"/>
          <w:b w:val="0"/>
          <w:color w:val="5D5A70"/>
          <w:sz w:val="21"/>
        </w:rPr>
        <w:t>Ofereça 2 horários ou a ligação de marcação. A hora antiga continua marcada até a pessoa escolher uma nova.</w:t>
      </w:r>
    </w:p>
    <w:p>
      <w:pPr>
        <w:spacing w:after="60"/>
      </w:pPr>
      <w:r>
        <w:rPr>
          <w:rFonts w:ascii="Calibri" w:hAnsi="Calibri" w:cs="Calibri" w:eastAsia="Calibri"/>
          <w:b/>
          <w:color w:val="6B3CF0"/>
          <w:sz w:val="21"/>
        </w:rPr>
        <w:t xml:space="preserve">Registo: </w:t>
      </w:r>
      <w:r>
        <w:rPr>
          <w:rFonts w:ascii="Calibri" w:hAnsi="Calibri" w:cs="Calibri" w:eastAsia="Calibri"/>
          <w:b w:val="0"/>
          <w:color w:val="5D5A70"/>
          <w:sz w:val="21"/>
        </w:rPr>
        <w:t>Linha antiga: Desfecho Remarcado. Linha nova para a nova hora.</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Obrigado por avisar cedo, [nome próprio]. [Nome do profissional] tem vaga [dia] às [hora] ou [dia] às [hora]. Qual prefere?</w:t>
      </w:r>
    </w:p>
    <w:p>
      <w:pPr>
        <w:spacing w:after="40"/>
      </w:pPr>
    </w:p>
    <w:p>
      <w:pPr>
        <w:spacing w:after="40"/>
      </w:pPr>
      <w:r>
        <w:rPr>
          <w:rFonts w:ascii="Calibri" w:hAnsi="Calibri" w:cs="Calibri" w:eastAsia="Calibri"/>
          <w:b/>
          <w:color w:val="15131F"/>
          <w:sz w:val="22"/>
        </w:rPr>
        <w:t>4.3 STOP, CANCELAR ou semelhante</w:t>
      </w:r>
    </w:p>
    <w:p>
      <w:pPr>
        <w:spacing w:after="60"/>
      </w:pPr>
      <w:r>
        <w:rPr>
          <w:rFonts w:ascii="Calibri" w:hAnsi="Calibri" w:cs="Calibri" w:eastAsia="Calibri"/>
          <w:b/>
          <w:color w:val="6B3CF0"/>
          <w:sz w:val="21"/>
        </w:rPr>
        <w:t xml:space="preserve">Fazer: </w:t>
      </w:r>
      <w:r>
        <w:rPr>
          <w:rFonts w:ascii="Calibri" w:hAnsi="Calibri" w:cs="Calibri" w:eastAsia="Calibri"/>
          <w:b w:val="0"/>
          <w:color w:val="5D5A70"/>
          <w:sz w:val="21"/>
        </w:rPr>
        <w:t>Mais nenhum SMS. Uma confirmação em 5 minutos, sem ofertas nem outra mensagem.</w:t>
      </w:r>
    </w:p>
    <w:p>
      <w:pPr>
        <w:spacing w:after="60"/>
      </w:pPr>
      <w:r>
        <w:rPr>
          <w:rFonts w:ascii="Calibri" w:hAnsi="Calibri" w:cs="Calibri" w:eastAsia="Calibri"/>
          <w:b/>
          <w:color w:val="6B3CF0"/>
          <w:sz w:val="21"/>
        </w:rPr>
        <w:t xml:space="preserve">Depois: </w:t>
      </w:r>
      <w:r>
        <w:rPr>
          <w:rFonts w:ascii="Calibri" w:hAnsi="Calibri" w:cs="Calibri" w:eastAsia="Calibri"/>
          <w:b w:val="0"/>
          <w:color w:val="5D5A70"/>
          <w:sz w:val="21"/>
        </w:rPr>
        <w:t>Trate da marcação por telefone ou email.</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[Negócio]: Pedido recebido, deixa de receber os nossos SMS. Alguma pergunta? Ligue [telefone].</w:t>
      </w:r>
    </w:p>
    <w:p>
      <w:pPr>
        <w:spacing w:after="40"/>
      </w:pPr>
    </w:p>
    <w:p>
      <w:pPr>
        <w:spacing w:after="40"/>
      </w:pPr>
      <w:r>
        <w:rPr>
          <w:rFonts w:ascii="Calibri" w:hAnsi="Calibri" w:cs="Calibri" w:eastAsia="Calibri"/>
          <w:b/>
          <w:color w:val="15131F"/>
          <w:sz w:val="22"/>
        </w:rPr>
        <w:t>4.4 Uma pergunta ou «quem fala?»</w:t>
      </w:r>
    </w:p>
    <w:p>
      <w:pPr>
        <w:spacing w:after="60"/>
      </w:pPr>
      <w:r>
        <w:rPr>
          <w:rFonts w:ascii="Calibri" w:hAnsi="Calibri" w:cs="Calibri" w:eastAsia="Calibri"/>
          <w:b/>
          <w:color w:val="6B3CF0"/>
          <w:sz w:val="21"/>
        </w:rPr>
        <w:t xml:space="preserve">Fazer: </w:t>
      </w:r>
      <w:r>
        <w:rPr>
          <w:rFonts w:ascii="Calibri" w:hAnsi="Calibri" w:cs="Calibri" w:eastAsia="Calibri"/>
          <w:b w:val="0"/>
          <w:color w:val="5D5A70"/>
          <w:sz w:val="21"/>
        </w:rPr>
        <w:t>Responda numa linha. Se mudar a visita, registe.</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Aqui fala [o seu nome], da receção de [negócio]. [Resposta numa linha].</w:t>
      </w:r>
    </w:p>
    <w:p>
      <w:pPr>
        <w:spacing w:after="40"/>
      </w:pPr>
    </w:p>
    <w:p>
      <w:pPr>
        <w:spacing w:after="40"/>
      </w:pPr>
      <w:r>
        <w:rPr>
          <w:rFonts w:ascii="Calibri" w:hAnsi="Calibri" w:cs="Calibri" w:eastAsia="Calibri"/>
          <w:b/>
          <w:color w:val="15131F"/>
          <w:sz w:val="22"/>
        </w:rPr>
        <w:t>4.5 Sem resposta após 24 horas</w:t>
      </w:r>
    </w:p>
    <w:p>
      <w:pPr>
        <w:spacing w:after="60"/>
      </w:pPr>
      <w:r>
        <w:rPr>
          <w:rFonts w:ascii="Calibri" w:hAnsi="Calibri" w:cs="Calibri" w:eastAsia="Calibri"/>
          <w:b/>
          <w:color w:val="6B3CF0"/>
          <w:sz w:val="21"/>
        </w:rPr>
        <w:t xml:space="preserve">Fazer: </w:t>
      </w:r>
      <w:r>
        <w:rPr>
          <w:rFonts w:ascii="Calibri" w:hAnsi="Calibri" w:cs="Calibri" w:eastAsia="Calibri"/>
          <w:b w:val="0"/>
          <w:color w:val="5D5A70"/>
          <w:sz w:val="21"/>
        </w:rPr>
        <w:t>Ligue uma vez, no horário de funcionamento. Sem segundo SMS.</w:t>
      </w:r>
    </w:p>
    <w:p>
      <w:pPr>
        <w:spacing w:after="60"/>
      </w:pPr>
      <w:r>
        <w:rPr>
          <w:rFonts w:ascii="Calibri" w:hAnsi="Calibri" w:cs="Calibri" w:eastAsia="Calibri"/>
          <w:b/>
          <w:color w:val="6B3CF0"/>
          <w:sz w:val="21"/>
        </w:rPr>
        <w:t xml:space="preserve">Registo: </w:t>
      </w:r>
      <w:r>
        <w:rPr>
          <w:rFonts w:ascii="Calibri" w:hAnsi="Calibri" w:cs="Calibri" w:eastAsia="Calibri"/>
          <w:b w:val="0"/>
          <w:color w:val="5D5A70"/>
          <w:sz w:val="21"/>
        </w:rPr>
        <w:t>A hora da chamada e o resultado.</w:t>
      </w:r>
    </w:p>
    <w:p>
      <w:pPr>
        <w:spacing w:after="60"/>
      </w:pPr>
      <w:r>
        <w:rPr>
          <w:rFonts w:ascii="Calibri" w:hAnsi="Calibri" w:cs="Calibri" w:eastAsia="Calibri"/>
          <w:b/>
          <w:color w:val="6B3CF0"/>
          <w:sz w:val="21"/>
        </w:rPr>
        <w:t xml:space="preserve">Mensagem de voz: </w:t>
      </w:r>
      <w:r>
        <w:rPr>
          <w:rFonts w:ascii="Calibri" w:hAnsi="Calibri" w:cs="Calibri" w:eastAsia="Calibri"/>
          <w:b w:val="0"/>
          <w:color w:val="15131F"/>
          <w:sz w:val="21"/>
        </w:rPr>
        <w:t>Olá, [nome próprio], fala [o seu nome], de [negócio], sobre a sua visita de [dia] às [hora]. Se precisar de a alterar, ligue para o [telefone]. Até lá.</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desmarque uma visita por causa de uma resposta que não percebe: ligue primeiro.</w:t>
      </w:r>
    </w:p>
    <w:p>
      <w:pPr>
        <w:spacing w:after="40"/>
        <w:ind w:left="283"/>
      </w:pPr>
      <w:r>
        <w:rPr>
          <w:rFonts w:ascii="Calibri" w:hAnsi="Calibri" w:cs="Calibri" w:eastAsia="Calibri"/>
          <w:b w:val="0"/>
          <w:color w:val="15131F"/>
          <w:sz w:val="21"/>
        </w:rPr>
        <w:t>• Nunca volte a enviar SMS a um número depois de um STOP, nem sobre a visita.</w:t>
      </w:r>
    </w:p>
    <w:p>
      <w:pPr>
        <w:spacing w:after="40"/>
        <w:ind w:left="283"/>
      </w:pPr>
      <w:r>
        <w:rPr>
          <w:rFonts w:ascii="Calibri" w:hAnsi="Calibri" w:cs="Calibri" w:eastAsia="Calibri"/>
          <w:b w:val="0"/>
          <w:color w:val="15131F"/>
          <w:sz w:val="21"/>
        </w:rPr>
        <w:t>• Nunca peça dados de saúde ou de pagamento por SMS.</w:t>
      </w:r>
    </w:p>
    <w:p>
      <w:pPr>
        <w:spacing w:after="160"/>
      </w:pPr>
    </w:p>
    <w:p>
      <w:pPr>
        <w:spacing w:after="60"/>
      </w:pPr>
      <w:r>
        <w:rPr>
          <w:rFonts w:ascii="Calibri" w:hAnsi="Calibri" w:cs="Calibri" w:eastAsia="Calibri"/>
          <w:b/>
          <w:color w:val="15131F"/>
          <w:sz w:val="28"/>
        </w:rPr>
        <w:t>5. Lembrete no próprio dia: primeiras visitas e longa antecedência</w:t>
      </w:r>
    </w:p>
    <w:p>
      <w:pPr>
        <w:spacing w:after="80"/>
      </w:pPr>
      <w:r>
        <w:rPr>
          <w:rFonts w:ascii="Calibri" w:hAnsi="Calibri" w:cs="Calibri" w:eastAsia="Calibri"/>
          <w:b w:val="0"/>
          <w:color w:val="5D5A70"/>
          <w:sz w:val="20"/>
        </w:rPr>
        <w:t>Enviar: 2 horas antes · Visitas cedo: 20:00 da véspera</w:t>
      </w:r>
    </w:p>
    <w:p>
      <w:pPr>
        <w:spacing w:after="80"/>
      </w:pPr>
      <w:r>
        <w:rPr>
          <w:rFonts w:ascii="Calibri" w:hAnsi="Calibri" w:cs="Calibri" w:eastAsia="Calibri"/>
          <w:b w:val="0"/>
          <w:color w:val="15131F"/>
          <w:sz w:val="21"/>
        </w:rPr>
        <w:t>Nem todas as visitas precisam de um terceiro SMS. Envie um 2 horas antes para uma primeira visita, uma marcação feita com 14 ou mais dias de antecedência ou um cliente que já faltou. A longa antecedência e as faltas anteriores são os fatores referidos mais vezes nas marcações falhadas.</w:t>
      </w:r>
    </w:p>
    <w:p>
      <w:pPr>
        <w:spacing w:after="60"/>
      </w:pPr>
      <w:r>
        <w:rPr>
          <w:rFonts w:ascii="Calibri" w:hAnsi="Calibri" w:cs="Calibri" w:eastAsia="Calibri"/>
          <w:b/>
          <w:color w:val="6B3CF0"/>
          <w:sz w:val="21"/>
        </w:rPr>
        <w:t xml:space="preserve">SMS no próprio dia: </w:t>
      </w:r>
      <w:r>
        <w:rPr>
          <w:rFonts w:ascii="Calibri" w:hAnsi="Calibri" w:cs="Calibri" w:eastAsia="Calibri"/>
          <w:b w:val="0"/>
          <w:color w:val="15131F"/>
          <w:sz w:val="21"/>
        </w:rPr>
        <w:t>[Negócio]: Até logo às [hora], [nome próprio]. [Dica de estacionamento ou entrada]. Se se atrasar ou tiver de faltar, ligue [telefone].</w:t>
      </w:r>
    </w:p>
    <w:p>
      <w:pPr>
        <w:spacing w:after="60"/>
      </w:pPr>
      <w:r>
        <w:rPr>
          <w:rFonts w:ascii="Calibri" w:hAnsi="Calibri" w:cs="Calibri" w:eastAsia="Calibri"/>
          <w:b/>
          <w:color w:val="6B3CF0"/>
          <w:sz w:val="21"/>
        </w:rPr>
        <w:t xml:space="preserve">Visitas antes das 10:00: envie às 20:00 da véspera: </w:t>
      </w:r>
      <w:r>
        <w:rPr>
          <w:rFonts w:ascii="Calibri" w:hAnsi="Calibri" w:cs="Calibri" w:eastAsia="Calibri"/>
          <w:b w:val="0"/>
          <w:color w:val="15131F"/>
          <w:sz w:val="21"/>
        </w:rPr>
        <w:t>[Negócio]: Até amanhã às [hora], [nome próprio]. [Dica de estacionamento ou entrada]. Se tiver de faltar, ligue [telefone] quando abrirmos, às [hora].</w:t>
      </w:r>
    </w:p>
    <w:p>
      <w:pPr>
        <w:spacing w:after="60"/>
      </w:pPr>
      <w:r>
        <w:rPr>
          <w:rFonts w:ascii="Calibri" w:hAnsi="Calibri" w:cs="Calibri" w:eastAsia="Calibri"/>
          <w:b/>
          <w:color w:val="6B3CF0"/>
          <w:sz w:val="21"/>
        </w:rPr>
        <w:t xml:space="preserve">Consulta por vídeo: </w:t>
      </w:r>
      <w:r>
        <w:rPr>
          <w:rFonts w:ascii="Calibri" w:hAnsi="Calibri" w:cs="Calibri" w:eastAsia="Calibri"/>
          <w:b w:val="0"/>
          <w:color w:val="15131F"/>
          <w:sz w:val="21"/>
        </w:rPr>
        <w:t>[Negócio]: A sua consulta por vídeo com [nome do profissional] começa às [hora]. Entre aqui: [ligação de vídeo]. Problemas a entrar? Ligue [telefone].</w:t>
      </w:r>
    </w:p>
    <w:p>
      <w:pPr>
        <w:spacing w:after="60"/>
      </w:pPr>
      <w:r>
        <w:rPr>
          <w:rFonts w:ascii="Calibri" w:hAnsi="Calibri" w:cs="Calibri" w:eastAsia="Calibri"/>
          <w:b/>
          <w:color w:val="6B3CF0"/>
          <w:sz w:val="21"/>
        </w:rPr>
        <w:t xml:space="preserve">Serviços técnicos: a caminho: </w:t>
      </w:r>
      <w:r>
        <w:rPr>
          <w:rFonts w:ascii="Calibri" w:hAnsi="Calibri" w:cs="Calibri" w:eastAsia="Calibri"/>
          <w:b w:val="0"/>
          <w:color w:val="15131F"/>
          <w:sz w:val="21"/>
        </w:rPr>
        <w:t>[Negócio]: [nome próprio], [técnico] está a caminho e deve chegar até às [hora]. Alguma pergunta? Ligue [telefone].</w:t>
      </w:r>
    </w:p>
    <w:p>
      <w:pPr>
        <w:spacing w:after="40"/>
      </w:pPr>
      <w:r>
        <w:rPr>
          <w:rFonts w:ascii="Calibri" w:hAnsi="Calibri" w:cs="Calibri" w:eastAsia="Calibri"/>
          <w:b/>
          <w:color w:val="6B3CF0"/>
          <w:sz w:val="21"/>
        </w:rPr>
        <w:t>Não enviar quando</w:t>
      </w:r>
    </w:p>
    <w:p>
      <w:pPr>
        <w:spacing w:after="40"/>
        <w:ind w:left="283"/>
      </w:pPr>
      <w:r>
        <w:rPr>
          <w:rFonts w:ascii="Calibri" w:hAnsi="Calibri" w:cs="Calibri" w:eastAsia="Calibri"/>
          <w:b w:val="0"/>
          <w:color w:val="15131F"/>
          <w:sz w:val="21"/>
        </w:rPr>
        <w:t>• É uma visita habitual e a pessoa respondeu C.</w:t>
      </w:r>
    </w:p>
    <w:p>
      <w:pPr>
        <w:spacing w:after="40"/>
        <w:ind w:left="283"/>
      </w:pPr>
      <w:r>
        <w:rPr>
          <w:rFonts w:ascii="Calibri" w:hAnsi="Calibri" w:cs="Calibri" w:eastAsia="Calibri"/>
          <w:b w:val="0"/>
          <w:color w:val="15131F"/>
          <w:sz w:val="21"/>
        </w:rPr>
        <w:t>• Marcou hoje, ou saiu dos SMS.</w:t>
      </w:r>
    </w:p>
    <w:p>
      <w:pPr>
        <w:spacing w:after="60"/>
      </w:pPr>
      <w:r>
        <w:rPr>
          <w:rFonts w:ascii="Calibri" w:hAnsi="Calibri" w:cs="Calibri" w:eastAsia="Calibri"/>
          <w:b/>
          <w:color w:val="6B3CF0"/>
          <w:sz w:val="21"/>
        </w:rPr>
        <w:t xml:space="preserve">Enviar para: </w:t>
      </w:r>
      <w:r>
        <w:rPr>
          <w:rFonts w:ascii="Calibri" w:hAnsi="Calibri" w:cs="Calibri" w:eastAsia="Calibri"/>
          <w:b w:val="0"/>
          <w:color w:val="5D5A70"/>
          <w:sz w:val="21"/>
        </w:rPr>
        <w:t>Primeira visita, Marcado com 14+ dias, Falta anterior</w:t>
      </w:r>
    </w:p>
    <w:p>
      <w:pPr>
        <w:spacing w:after="160"/>
      </w:pPr>
    </w:p>
    <w:p>
      <w:pPr>
        <w:spacing w:after="60"/>
      </w:pPr>
      <w:r>
        <w:rPr>
          <w:rFonts w:ascii="Calibri" w:hAnsi="Calibri" w:cs="Calibri" w:eastAsia="Calibri"/>
          <w:b/>
          <w:color w:val="15131F"/>
          <w:sz w:val="28"/>
        </w:rPr>
        <w:t>6. SMS após falta: hora, chamada, política, remarcação, responsável</w:t>
      </w:r>
    </w:p>
    <w:p>
      <w:pPr>
        <w:spacing w:after="80"/>
      </w:pPr>
      <w:r>
        <w:rPr>
          <w:rFonts w:ascii="Calibri" w:hAnsi="Calibri" w:cs="Calibri" w:eastAsia="Calibri"/>
          <w:b w:val="0"/>
          <w:color w:val="5D5A70"/>
          <w:sz w:val="20"/>
        </w:rPr>
        <w:t>Chamada: 15 min após o início · SMS: Dentro de 1 hora · Responsável e ação: [Nome] envia o SMS, marca a visita como falta e regista o Desfecho Falta com a hora da chamada.</w:t>
      </w:r>
    </w:p>
    <w:p>
      <w:pPr>
        <w:spacing w:after="80"/>
      </w:pPr>
      <w:r>
        <w:rPr>
          <w:rFonts w:ascii="Calibri" w:hAnsi="Calibri" w:cs="Calibri" w:eastAsia="Calibri"/>
          <w:b w:val="0"/>
          <w:color w:val="15131F"/>
          <w:sz w:val="21"/>
        </w:rPr>
        <w:t>15 minutos depois da hora de início, ligue uma vez. Sem resposta: envie este SMS dentro de uma hora. Parta do princípio de que houve um imprevisto e torne a remarcação num passo só.</w:t>
      </w:r>
    </w:p>
    <w:p>
      <w:pPr>
        <w:spacing w:after="40"/>
      </w:pPr>
      <w:r>
        <w:rPr>
          <w:rFonts w:ascii="Calibri" w:hAnsi="Calibri" w:cs="Calibri" w:eastAsia="Calibri"/>
          <w:b/>
          <w:color w:val="6B3CF0"/>
          <w:sz w:val="21"/>
        </w:rPr>
        <w:t>Campos da falta</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Preencher</w:t>
            </w:r>
          </w:p>
        </w:tc>
      </w:tr>
      <w:tr>
        <w:tc>
          <w:tcPr>
            <w:tcW w:type="dxa" w:w="4986"/>
          </w:tcPr>
          <w:p>
            <w:r/>
            <w:r>
              <w:rPr>
                <w:rFonts w:ascii="Calibri" w:hAnsi="Calibri" w:cs="Calibri" w:eastAsia="Calibri"/>
                <w:b w:val="0"/>
                <w:color w:val="15131F"/>
                <w:sz w:val="19"/>
              </w:rPr>
              <w:t>Hora marcada</w:t>
            </w:r>
          </w:p>
        </w:tc>
        <w:tc>
          <w:tcPr>
            <w:tcW w:type="dxa" w:w="4986"/>
          </w:tcPr>
          <w:p>
            <w:r/>
            <w:r>
              <w:rPr>
                <w:rFonts w:ascii="Calibri" w:hAnsi="Calibri" w:cs="Calibri" w:eastAsia="Calibri"/>
                <w:b w:val="0"/>
                <w:color w:val="15131F"/>
                <w:sz w:val="19"/>
              </w:rPr>
              <w:t>[dia, data, hora], com [nome do profissional]</w:t>
            </w:r>
          </w:p>
        </w:tc>
      </w:tr>
      <w:tr>
        <w:tc>
          <w:tcPr>
            <w:tcW w:type="dxa" w:w="4986"/>
          </w:tcPr>
          <w:p>
            <w:r/>
            <w:r>
              <w:rPr>
                <w:rFonts w:ascii="Calibri" w:hAnsi="Calibri" w:cs="Calibri" w:eastAsia="Calibri"/>
                <w:b w:val="0"/>
                <w:color w:val="15131F"/>
                <w:sz w:val="19"/>
              </w:rPr>
              <w:t>Tentativa de contacto</w:t>
            </w:r>
          </w:p>
        </w:tc>
        <w:tc>
          <w:tcPr>
            <w:tcW w:type="dxa" w:w="4986"/>
          </w:tcPr>
          <w:p>
            <w:r/>
            <w:r>
              <w:rPr>
                <w:rFonts w:ascii="Calibri" w:hAnsi="Calibri" w:cs="Calibri" w:eastAsia="Calibri"/>
                <w:b w:val="0"/>
                <w:color w:val="15131F"/>
                <w:sz w:val="19"/>
              </w:rPr>
              <w:t>Liguei-lhe às [hora]</w:t>
            </w:r>
          </w:p>
        </w:tc>
      </w:tr>
      <w:tr>
        <w:tc>
          <w:tcPr>
            <w:tcW w:type="dxa" w:w="4986"/>
          </w:tcPr>
          <w:p>
            <w:r/>
            <w:r>
              <w:rPr>
                <w:rFonts w:ascii="Calibri" w:hAnsi="Calibri" w:cs="Calibri" w:eastAsia="Calibri"/>
                <w:b w:val="0"/>
                <w:color w:val="15131F"/>
                <w:sz w:val="19"/>
              </w:rPr>
              <w:t>Política</w:t>
            </w:r>
          </w:p>
        </w:tc>
        <w:tc>
          <w:tcPr>
            <w:tcW w:type="dxa" w:w="4986"/>
          </w:tcPr>
          <w:p>
            <w:r/>
            <w:r>
              <w:rPr>
                <w:rFonts w:ascii="Calibri" w:hAnsi="Calibri" w:cs="Calibri" w:eastAsia="Calibri"/>
                <w:b w:val="0"/>
                <w:color w:val="15131F"/>
                <w:sz w:val="19"/>
              </w:rPr>
              <w:t>[política de faltas numa linha, como indicada na marcação]</w:t>
            </w:r>
          </w:p>
        </w:tc>
      </w:tr>
      <w:tr>
        <w:tc>
          <w:tcPr>
            <w:tcW w:type="dxa" w:w="4986"/>
          </w:tcPr>
          <w:p>
            <w:r/>
            <w:r>
              <w:rPr>
                <w:rFonts w:ascii="Calibri" w:hAnsi="Calibri" w:cs="Calibri" w:eastAsia="Calibri"/>
                <w:b w:val="0"/>
                <w:color w:val="15131F"/>
                <w:sz w:val="19"/>
              </w:rPr>
              <w:t>Opção de remarcação</w:t>
            </w:r>
          </w:p>
        </w:tc>
        <w:tc>
          <w:tcPr>
            <w:tcW w:type="dxa" w:w="4986"/>
          </w:tcPr>
          <w:p>
            <w:r/>
            <w:r>
              <w:rPr>
                <w:rFonts w:ascii="Calibri" w:hAnsi="Calibri" w:cs="Calibri" w:eastAsia="Calibri"/>
                <w:b w:val="0"/>
                <w:color w:val="15131F"/>
                <w:sz w:val="19"/>
              </w:rPr>
              <w:t>[telefone] ou [ligação de marcação]</w:t>
            </w:r>
          </w:p>
        </w:tc>
      </w:tr>
      <w:tr>
        <w:tc>
          <w:tcPr>
            <w:tcW w:type="dxa" w:w="4986"/>
          </w:tcPr>
          <w:p>
            <w:r/>
            <w:r>
              <w:rPr>
                <w:rFonts w:ascii="Calibri" w:hAnsi="Calibri" w:cs="Calibri" w:eastAsia="Calibri"/>
                <w:b w:val="0"/>
                <w:color w:val="15131F"/>
                <w:sz w:val="19"/>
              </w:rPr>
              <w:t>Responsável</w:t>
            </w:r>
          </w:p>
        </w:tc>
        <w:tc>
          <w:tcPr>
            <w:tcW w:type="dxa" w:w="4986"/>
          </w:tcPr>
          <w:p>
            <w:r/>
            <w:r>
              <w:rPr>
                <w:rFonts w:ascii="Calibri" w:hAnsi="Calibri" w:cs="Calibri" w:eastAsia="Calibri"/>
                <w:b w:val="0"/>
                <w:color w:val="15131F"/>
                <w:sz w:val="19"/>
              </w:rPr>
              <w:t>[nome], que envia o SMS e decide sobre taxas</w:t>
            </w:r>
          </w:p>
        </w:tc>
      </w:tr>
    </w:tbl>
    <w:p/>
    <w:p>
      <w:pPr>
        <w:spacing w:after="60"/>
      </w:pPr>
      <w:r>
        <w:rPr>
          <w:rFonts w:ascii="Calibri" w:hAnsi="Calibri" w:cs="Calibri" w:eastAsia="Calibri"/>
          <w:b/>
          <w:color w:val="6B3CF0"/>
          <w:sz w:val="21"/>
        </w:rPr>
        <w:t xml:space="preserve">SMS após falta: </w:t>
      </w:r>
      <w:r>
        <w:rPr>
          <w:rFonts w:ascii="Calibri" w:hAnsi="Calibri" w:cs="Calibri" w:eastAsia="Calibri"/>
          <w:b w:val="0"/>
          <w:color w:val="15131F"/>
          <w:sz w:val="21"/>
        </w:rPr>
        <w:t>[Negócio]: [nome próprio], tinha hora marcada hoje às [hora] e liguei-lhe às [hora]. Espero que esteja bem. Faltas: [taxa]. Remarcar: [telefone], [nome].</w:t>
      </w:r>
    </w:p>
    <w:p>
      <w:pPr>
        <w:spacing w:after="60"/>
      </w:pPr>
      <w:r>
        <w:rPr>
          <w:rFonts w:ascii="Calibri" w:hAnsi="Calibri" w:cs="Calibri" w:eastAsia="Calibri"/>
          <w:b/>
          <w:color w:val="6B3CF0"/>
          <w:sz w:val="21"/>
        </w:rPr>
        <w:t xml:space="preserve">Se a pessoa responder com um motivo: </w:t>
      </w:r>
      <w:r>
        <w:rPr>
          <w:rFonts w:ascii="Calibri" w:hAnsi="Calibri" w:cs="Calibri" w:eastAsia="Calibri"/>
          <w:b w:val="0"/>
          <w:color w:val="15131F"/>
          <w:sz w:val="21"/>
        </w:rPr>
        <w:t>Obrigado por nos avisar, [nome próprio]. Espero que esteja tudo bem. [Nome] decide sobre a taxa até às [hora]. Em alternativa, [dia] às [hora] dá-lhe jeito?</w:t>
      </w:r>
    </w:p>
    <w:p>
      <w:pPr>
        <w:spacing w:after="60"/>
      </w:pPr>
      <w:r>
        <w:rPr>
          <w:rFonts w:ascii="Calibri" w:hAnsi="Calibri" w:cs="Calibri" w:eastAsia="Calibri"/>
          <w:b/>
          <w:color w:val="6B3CF0"/>
          <w:sz w:val="21"/>
        </w:rPr>
        <w:t xml:space="preserve">Cancelamento tardio, dentro do seu prazo de aviso: </w:t>
      </w:r>
      <w:r>
        <w:rPr>
          <w:rFonts w:ascii="Calibri" w:hAnsi="Calibri" w:cs="Calibri" w:eastAsia="Calibri"/>
          <w:b w:val="0"/>
          <w:color w:val="15131F"/>
          <w:sz w:val="21"/>
        </w:rPr>
        <w:t>Obrigado por nos avisar, [nome próprio]. A sua visita das [hora] está desmarcada. Alterações tardias: [taxa]. Remarque quando quiser: [ligação de marcação].</w:t>
      </w: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envie mais de um SMS após falta pela mesma visita.</w:t>
      </w:r>
    </w:p>
    <w:p>
      <w:pPr>
        <w:spacing w:after="40"/>
        <w:ind w:left="283"/>
      </w:pPr>
      <w:r>
        <w:rPr>
          <w:rFonts w:ascii="Calibri" w:hAnsi="Calibri" w:cs="Calibri" w:eastAsia="Calibri"/>
          <w:b w:val="0"/>
          <w:color w:val="15131F"/>
          <w:sz w:val="21"/>
        </w:rPr>
        <w:t>• Nunca cobre uma taxa que não indicou na marcação.</w:t>
      </w:r>
    </w:p>
    <w:p>
      <w:pPr>
        <w:spacing w:after="40"/>
        <w:ind w:left="283"/>
      </w:pPr>
      <w:r>
        <w:rPr>
          <w:rFonts w:ascii="Calibri" w:hAnsi="Calibri" w:cs="Calibri" w:eastAsia="Calibri"/>
          <w:b w:val="0"/>
          <w:color w:val="15131F"/>
          <w:sz w:val="21"/>
        </w:rPr>
        <w:t>• Nunca indique o tratamento nem o motivo da visita.</w:t>
      </w:r>
    </w:p>
    <w:p>
      <w:pPr>
        <w:spacing w:after="160"/>
      </w:pPr>
    </w:p>
    <w:p>
      <w:pPr>
        <w:spacing w:after="60"/>
      </w:pPr>
      <w:r>
        <w:rPr>
          <w:rFonts w:ascii="Calibri" w:hAnsi="Calibri" w:cs="Calibri" w:eastAsia="Calibri"/>
          <w:b/>
          <w:color w:val="15131F"/>
          <w:sz w:val="28"/>
        </w:rPr>
        <w:t>7. Notas por setor: clínica, salão, serviços técnicos, consultor</w:t>
      </w:r>
    </w:p>
    <w:p>
      <w:pPr>
        <w:spacing w:after="80"/>
      </w:pPr>
      <w:r>
        <w:rPr>
          <w:rFonts w:ascii="Calibri" w:hAnsi="Calibri" w:cs="Calibri" w:eastAsia="Calibri"/>
          <w:b w:val="0"/>
          <w:color w:val="5D5A70"/>
          <w:sz w:val="20"/>
        </w:rPr>
        <w:t>Responsável e ação: [Nome] verifica cada SMS novo com esta lista antes de o colocar na ferramenta de SMS.</w:t>
      </w:r>
    </w:p>
    <w:p>
      <w:pPr>
        <w:spacing w:after="80"/>
      </w:pPr>
      <w:r>
        <w:rPr>
          <w:rFonts w:ascii="Calibri" w:hAnsi="Calibri" w:cs="Calibri" w:eastAsia="Calibri"/>
          <w:b w:val="0"/>
          <w:color w:val="15131F"/>
          <w:sz w:val="21"/>
        </w:rPr>
        <w:t>O plano de envio serve para qualquer negócio com marcações. O que muda é o que acrescenta e o que deixa de fora.</w:t>
      </w:r>
    </w:p>
    <w:p>
      <w:pPr>
        <w:spacing w:after="40"/>
      </w:pPr>
      <w:r>
        <w:rPr>
          <w:rFonts w:ascii="Calibri" w:hAnsi="Calibri" w:cs="Calibri" w:eastAsia="Calibri"/>
          <w:b/>
          <w:color w:val="6B3CF0"/>
          <w:sz w:val="21"/>
        </w:rPr>
        <w:t>O que muda por negócio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Negócio</w:t>
            </w:r>
          </w:p>
        </w:tc>
        <w:tc>
          <w:tcPr>
            <w:tcW w:type="dxa" w:w="3324"/>
            <w:shd w:val="clear" w:color="auto" w:fill="EFE9FF"/>
          </w:tcPr>
          <w:p>
            <w:r/>
            <w:r>
              <w:rPr>
                <w:rFonts w:ascii="Calibri" w:hAnsi="Calibri" w:cs="Calibri" w:eastAsia="Calibri"/>
                <w:b/>
                <w:color w:val="15131F"/>
                <w:sz w:val="19"/>
              </w:rPr>
              <w:t>Acrescentar</w:t>
            </w:r>
          </w:p>
        </w:tc>
        <w:tc>
          <w:tcPr>
            <w:tcW w:type="dxa" w:w="3324"/>
            <w:shd w:val="clear" w:color="auto" w:fill="EFE9FF"/>
          </w:tcPr>
          <w:p>
            <w:r/>
            <w:r>
              <w:rPr>
                <w:rFonts w:ascii="Calibri" w:hAnsi="Calibri" w:cs="Calibri" w:eastAsia="Calibri"/>
                <w:b/>
                <w:color w:val="15131F"/>
                <w:sz w:val="19"/>
              </w:rPr>
              <w:t>Deixar de fora</w:t>
            </w:r>
          </w:p>
        </w:tc>
      </w:tr>
      <w:tr>
        <w:tc>
          <w:tcPr>
            <w:tcW w:type="dxa" w:w="3324"/>
          </w:tcPr>
          <w:p>
            <w:r/>
            <w:r>
              <w:rPr>
                <w:rFonts w:ascii="Calibri" w:hAnsi="Calibri" w:cs="Calibri" w:eastAsia="Calibri"/>
                <w:b w:val="0"/>
                <w:color w:val="15131F"/>
                <w:sz w:val="19"/>
              </w:rPr>
              <w:t>Clínica, dentista, fisioterapia, terapeuta</w:t>
            </w:r>
          </w:p>
        </w:tc>
        <w:tc>
          <w:tcPr>
            <w:tcW w:type="dxa" w:w="3324"/>
          </w:tcPr>
          <w:p>
            <w:r/>
            <w:r>
              <w:rPr>
                <w:rFonts w:ascii="Calibri" w:hAnsi="Calibri" w:cs="Calibri" w:eastAsia="Calibri"/>
                <w:b w:val="0"/>
                <w:color w:val="15131F"/>
                <w:sz w:val="19"/>
              </w:rPr>
              <w:t>Chegar 10 min mais cedo, ligação para formulários</w:t>
            </w:r>
          </w:p>
        </w:tc>
        <w:tc>
          <w:tcPr>
            <w:tcW w:type="dxa" w:w="3324"/>
          </w:tcPr>
          <w:p>
            <w:r/>
            <w:r>
              <w:rPr>
                <w:rFonts w:ascii="Calibri" w:hAnsi="Calibri" w:cs="Calibri" w:eastAsia="Calibri"/>
                <w:b w:val="0"/>
                <w:color w:val="15131F"/>
                <w:sz w:val="19"/>
              </w:rPr>
              <w:t>Motivo da visita, tratamento, resultados, seguro</w:t>
            </w:r>
          </w:p>
        </w:tc>
      </w:tr>
      <w:tr>
        <w:tc>
          <w:tcPr>
            <w:tcW w:type="dxa" w:w="3324"/>
          </w:tcPr>
          <w:p>
            <w:r/>
            <w:r>
              <w:rPr>
                <w:rFonts w:ascii="Calibri" w:hAnsi="Calibri" w:cs="Calibri" w:eastAsia="Calibri"/>
                <w:b w:val="0"/>
                <w:color w:val="15131F"/>
                <w:sz w:val="19"/>
              </w:rPr>
              <w:t>Salão, spa, barbearia</w:t>
            </w:r>
          </w:p>
        </w:tc>
        <w:tc>
          <w:tcPr>
            <w:tcW w:type="dxa" w:w="3324"/>
          </w:tcPr>
          <w:p>
            <w:r/>
            <w:r>
              <w:rPr>
                <w:rFonts w:ascii="Calibri" w:hAnsi="Calibri" w:cs="Calibri" w:eastAsia="Calibri"/>
                <w:b w:val="0"/>
                <w:color w:val="15131F"/>
                <w:sz w:val="19"/>
              </w:rPr>
              <w:t>Nome do cabeleireiro, um passo de preparação</w:t>
            </w:r>
          </w:p>
        </w:tc>
        <w:tc>
          <w:tcPr>
            <w:tcW w:type="dxa" w:w="3324"/>
          </w:tcPr>
          <w:p>
            <w:r/>
            <w:r>
              <w:rPr>
                <w:rFonts w:ascii="Calibri" w:hAnsi="Calibri" w:cs="Calibri" w:eastAsia="Calibri"/>
                <w:b w:val="0"/>
                <w:color w:val="15131F"/>
                <w:sz w:val="19"/>
              </w:rPr>
              <w:t>Preços que podem mudar, ofertas</w:t>
            </w:r>
          </w:p>
        </w:tc>
      </w:tr>
      <w:tr>
        <w:tc>
          <w:tcPr>
            <w:tcW w:type="dxa" w:w="3324"/>
          </w:tcPr>
          <w:p>
            <w:r/>
            <w:r>
              <w:rPr>
                <w:rFonts w:ascii="Calibri" w:hAnsi="Calibri" w:cs="Calibri" w:eastAsia="Calibri"/>
                <w:b w:val="0"/>
                <w:color w:val="15131F"/>
                <w:sz w:val="19"/>
              </w:rPr>
              <w:t>Serviços técnicos: climatização, canalizador, limpeza</w:t>
            </w:r>
          </w:p>
        </w:tc>
        <w:tc>
          <w:tcPr>
            <w:tcW w:type="dxa" w:w="3324"/>
          </w:tcPr>
          <w:p>
            <w:r/>
            <w:r>
              <w:rPr>
                <w:rFonts w:ascii="Calibri" w:hAnsi="Calibri" w:cs="Calibri" w:eastAsia="Calibri"/>
                <w:b w:val="0"/>
                <w:color w:val="15131F"/>
                <w:sz w:val="19"/>
              </w:rPr>
              <w:t>Janela de chegada, técnico, acesso, animais</w:t>
            </w:r>
          </w:p>
        </w:tc>
        <w:tc>
          <w:tcPr>
            <w:tcW w:type="dxa" w:w="3324"/>
          </w:tcPr>
          <w:p>
            <w:r/>
            <w:r>
              <w:rPr>
                <w:rFonts w:ascii="Calibri" w:hAnsi="Calibri" w:cs="Calibri" w:eastAsia="Calibri"/>
                <w:b w:val="0"/>
                <w:color w:val="15131F"/>
                <w:sz w:val="19"/>
              </w:rPr>
              <w:t>Uma hora que não consegue cumprir, códigos de portão ou alarme</w:t>
            </w:r>
          </w:p>
        </w:tc>
      </w:tr>
      <w:tr>
        <w:tc>
          <w:tcPr>
            <w:tcW w:type="dxa" w:w="3324"/>
          </w:tcPr>
          <w:p>
            <w:r/>
            <w:r>
              <w:rPr>
                <w:rFonts w:ascii="Calibri" w:hAnsi="Calibri" w:cs="Calibri" w:eastAsia="Calibri"/>
                <w:b w:val="0"/>
                <w:color w:val="15131F"/>
                <w:sz w:val="19"/>
              </w:rPr>
              <w:t>Consultor, contabilista, coach</w:t>
            </w:r>
          </w:p>
        </w:tc>
        <w:tc>
          <w:tcPr>
            <w:tcW w:type="dxa" w:w="3324"/>
          </w:tcPr>
          <w:p>
            <w:r/>
            <w:r>
              <w:rPr>
                <w:rFonts w:ascii="Calibri" w:hAnsi="Calibri" w:cs="Calibri" w:eastAsia="Calibri"/>
                <w:b w:val="0"/>
                <w:color w:val="15131F"/>
                <w:sz w:val="19"/>
              </w:rPr>
              <w:t>Ligação de vídeo, fuso horário, documentos a trazer</w:t>
            </w:r>
          </w:p>
        </w:tc>
        <w:tc>
          <w:tcPr>
            <w:tcW w:type="dxa" w:w="3324"/>
          </w:tcPr>
          <w:p>
            <w:r/>
            <w:r>
              <w:rPr>
                <w:rFonts w:ascii="Calibri" w:hAnsi="Calibri" w:cs="Calibri" w:eastAsia="Calibri"/>
                <w:b w:val="0"/>
                <w:color w:val="15131F"/>
                <w:sz w:val="19"/>
              </w:rPr>
              <w:t>Detalhes do caso, valores, o tema da reunião</w:t>
            </w:r>
          </w:p>
        </w:tc>
      </w:tr>
    </w:tbl>
    <w:p/>
    <w:p>
      <w:pPr>
        <w:spacing w:after="60"/>
      </w:pPr>
      <w:r>
        <w:rPr>
          <w:rFonts w:ascii="Calibri" w:hAnsi="Calibri" w:cs="Calibri" w:eastAsia="Calibri"/>
          <w:b/>
          <w:color w:val="6B3CF0"/>
          <w:sz w:val="21"/>
        </w:rPr>
        <w:t xml:space="preserve">Clínica: </w:t>
      </w:r>
      <w:r>
        <w:rPr>
          <w:rFonts w:ascii="Calibri" w:hAnsi="Calibri" w:cs="Calibri" w:eastAsia="Calibri"/>
          <w:b w:val="0"/>
          <w:color w:val="15131F"/>
          <w:sz w:val="21"/>
        </w:rPr>
        <w:t>[Negócio]: [nome próprio], até [dia] às [hora] com [nome do profissional]. Chegue 10 min mais cedo, por favor. Responda C para confirmar ou R para remarcar.</w:t>
      </w:r>
    </w:p>
    <w:p>
      <w:pPr>
        <w:spacing w:after="60"/>
      </w:pPr>
      <w:r>
        <w:rPr>
          <w:rFonts w:ascii="Calibri" w:hAnsi="Calibri" w:cs="Calibri" w:eastAsia="Calibri"/>
          <w:b/>
          <w:color w:val="6B3CF0"/>
          <w:sz w:val="21"/>
        </w:rPr>
        <w:t xml:space="preserve">Salão: </w:t>
      </w:r>
      <w:r>
        <w:rPr>
          <w:rFonts w:ascii="Calibri" w:hAnsi="Calibri" w:cs="Calibri" w:eastAsia="Calibri"/>
          <w:b w:val="0"/>
          <w:color w:val="15131F"/>
          <w:sz w:val="21"/>
        </w:rPr>
        <w:t>[Negócio]: [nome próprio], tem hora marcada com [cabeleireiro] [dia] às [hora]. Venha com o cabelo seco, por favor. Responda C para confirmar ou R para remarcar.</w:t>
      </w:r>
    </w:p>
    <w:p>
      <w:pPr>
        <w:spacing w:after="60"/>
      </w:pPr>
      <w:r>
        <w:rPr>
          <w:rFonts w:ascii="Calibri" w:hAnsi="Calibri" w:cs="Calibri" w:eastAsia="Calibri"/>
          <w:b/>
          <w:color w:val="6B3CF0"/>
          <w:sz w:val="21"/>
        </w:rPr>
        <w:t xml:space="preserve">Consultor: </w:t>
      </w:r>
      <w:r>
        <w:rPr>
          <w:rFonts w:ascii="Calibri" w:hAnsi="Calibri" w:cs="Calibri" w:eastAsia="Calibri"/>
          <w:b w:val="0"/>
          <w:color w:val="15131F"/>
          <w:sz w:val="21"/>
        </w:rPr>
        <w:t>[Negócio]: [nome próprio], a nossa chamada é [dia] às [hora] [fuso horário]. Ligação: [ligação de vídeo]. Tenha [documento] à mão, por favor. Responda C para confirmar ou R para remarcar.</w:t>
      </w:r>
    </w:p>
    <w:p>
      <w:pPr>
        <w:spacing w:after="60"/>
      </w:pPr>
      <w:r>
        <w:rPr>
          <w:rFonts w:ascii="Calibri" w:hAnsi="Calibri" w:cs="Calibri" w:eastAsia="Calibri"/>
          <w:b/>
          <w:color w:val="6B3CF0"/>
          <w:sz w:val="21"/>
        </w:rPr>
        <w:t xml:space="preserve">Serviços sensíveis: </w:t>
      </w:r>
      <w:r>
        <w:rPr>
          <w:rFonts w:ascii="Calibri" w:hAnsi="Calibri" w:cs="Calibri" w:eastAsia="Calibri"/>
          <w:b w:val="0"/>
          <w:color w:val="5D5A70"/>
          <w:sz w:val="21"/>
        </w:rPr>
        <w:t>Em saúde mental, saúde sexual, dependências, fertilidade, dívidas ou questões jurídicas, até o nome do seu negócio pode dizer demasiado. Pergunte que nome de remetente e que canal a pessoa prefere. As orientações do HHS sobre a HIPAA dizem que a mensagem telefónica de um prestador de saúde deve dar pouco mais do que o nome do prestador, o número e o necessário para confirmar a marcação.</w:t>
      </w:r>
    </w:p>
    <w:p>
      <w:pPr>
        <w:spacing w:after="60"/>
      </w:pPr>
      <w:r>
        <w:rPr>
          <w:rFonts w:ascii="Calibri" w:hAnsi="Calibri" w:cs="Calibri" w:eastAsia="Calibri"/>
          <w:b/>
          <w:color w:val="6B3CF0"/>
          <w:sz w:val="21"/>
        </w:rPr>
        <w:t xml:space="preserve">Nunca num SMS: </w:t>
      </w:r>
      <w:r>
        <w:rPr>
          <w:rFonts w:ascii="Calibri" w:hAnsi="Calibri" w:cs="Calibri" w:eastAsia="Calibri"/>
          <w:b w:val="0"/>
          <w:color w:val="5D5A70"/>
          <w:sz w:val="21"/>
        </w:rPr>
        <w:t>Diagnóstico ou tratamento, Resultados de exames, Dados do seguro, Números de cartão, Códigos de porta ou alarme</w:t>
      </w:r>
    </w:p>
    <w:p>
      <w:pPr>
        <w:spacing w:after="160"/>
      </w:pPr>
    </w:p>
    <w:p>
      <w:pPr>
        <w:spacing w:after="80"/>
      </w:pPr>
      <w:r>
        <w:rPr>
          <w:rFonts w:ascii="Calibri" w:hAnsi="Calibri" w:cs="Calibri" w:eastAsia="Calibri"/>
          <w:b/>
          <w:color w:val="15131F"/>
          <w:sz w:val="28"/>
        </w:rPr>
        <w:t>Exemplo: Exemplo de SMS de lembrete: uma clínica, uma semana</w:t>
      </w:r>
    </w:p>
    <w:p>
      <w:pPr>
        <w:spacing w:after="120"/>
      </w:pPr>
      <w:r>
        <w:rPr>
          <w:rFonts w:ascii="Calibri" w:hAnsi="Calibri" w:cs="Calibri" w:eastAsia="Calibri"/>
          <w:b w:val="0"/>
          <w:color w:val="5D5A70"/>
          <w:sz w:val="21"/>
        </w:rPr>
        <w:t>A Larchmont Physio, uma clínica de fisioterapia fictícia em Columbus, Ohio, usa estes modelos de SMS de lembrete de marcação na sua própria ferramenta de SMS, e o CRMsoftware.pro envia os emails de marcação. A Tessa Lindgren marcou a primeira visita online na segunda-feira, 5 de outubro de 2026, e assinalou a caixa dos SMS.</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Seg. 5 out., 10:14: Larchmont Physio: Tessa, tem hora marcada com o Callum para qui. 8 out. às 17:30, 240 Linden Lane. Para alterar, ligue 614-555-0136. Responda STOP para sair.</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Ter. 6 out., 17:30: Larchmont Physio: Tessa, lembrete: hora marcada com o Callum, qui. 8 out. às 17:30. Responda C para confirmar ou R para remarcar. Responda STOP para sair.</w:t>
      </w:r>
    </w:p>
    <w:p>
      <w:pPr>
        <w:spacing w:after="60"/>
      </w:pPr>
      <w:r>
        <w:rPr>
          <w:rFonts w:ascii="Calibri" w:hAnsi="Calibri" w:cs="Calibri" w:eastAsia="Calibri"/>
          <w:b/>
          <w:color w:val="6B3CF0"/>
          <w:sz w:val="21"/>
        </w:rPr>
        <w:t xml:space="preserve">Paciente: </w:t>
      </w:r>
      <w:r>
        <w:rPr>
          <w:rFonts w:ascii="Calibri" w:hAnsi="Calibri" w:cs="Calibri" w:eastAsia="Calibri"/>
          <w:b w:val="0"/>
          <w:color w:val="15131F"/>
          <w:sz w:val="21"/>
        </w:rPr>
        <w:t>R. Surgiu-me trabalho na quinta. Pode ser na sexta?</w:t>
      </w:r>
    </w:p>
    <w:p>
      <w:pPr>
        <w:spacing w:after="60"/>
      </w:pPr>
      <w:r>
        <w:rPr>
          <w:rFonts w:ascii="Calibri" w:hAnsi="Calibri" w:cs="Calibri" w:eastAsia="Calibri"/>
          <w:b/>
          <w:color w:val="6B3CF0"/>
          <w:sz w:val="21"/>
        </w:rPr>
        <w:t xml:space="preserve">Maren (receção): </w:t>
      </w:r>
      <w:r>
        <w:rPr>
          <w:rFonts w:ascii="Calibri" w:hAnsi="Calibri" w:cs="Calibri" w:eastAsia="Calibri"/>
          <w:b w:val="0"/>
          <w:color w:val="15131F"/>
          <w:sz w:val="21"/>
        </w:rPr>
        <w:t>Obrigada por avisar cedo, Tessa. O Callum tem vaga na sex. 9 out. às 8:00 ou às 12:30. Qual prefere?</w:t>
      </w:r>
    </w:p>
    <w:p>
      <w:pPr>
        <w:spacing w:after="60"/>
      </w:pPr>
      <w:r>
        <w:rPr>
          <w:rFonts w:ascii="Calibri" w:hAnsi="Calibri" w:cs="Calibri" w:eastAsia="Calibri"/>
          <w:b/>
          <w:color w:val="6B3CF0"/>
          <w:sz w:val="21"/>
        </w:rPr>
        <w:t xml:space="preserve">Paciente: </w:t>
      </w:r>
      <w:r>
        <w:rPr>
          <w:rFonts w:ascii="Calibri" w:hAnsi="Calibri" w:cs="Calibri" w:eastAsia="Calibri"/>
          <w:b w:val="0"/>
          <w:color w:val="15131F"/>
          <w:sz w:val="21"/>
        </w:rPr>
        <w:t>12:30, por favor</w:t>
      </w:r>
    </w:p>
    <w:p>
      <w:pPr>
        <w:spacing w:after="60"/>
      </w:pPr>
      <w:r>
        <w:rPr>
          <w:rFonts w:ascii="Calibri" w:hAnsi="Calibri" w:cs="Calibri" w:eastAsia="Calibri"/>
          <w:b/>
          <w:color w:val="6B3CF0"/>
          <w:sz w:val="21"/>
        </w:rPr>
        <w:t xml:space="preserve">Maren (receção): </w:t>
      </w:r>
      <w:r>
        <w:rPr>
          <w:rFonts w:ascii="Calibri" w:hAnsi="Calibri" w:cs="Calibri" w:eastAsia="Calibri"/>
          <w:b w:val="0"/>
          <w:color w:val="15131F"/>
          <w:sz w:val="21"/>
        </w:rPr>
        <w:t>Combinado: sex. 9 out. às 12:30 com o Callum. A vaga de quinta fica livre para outra pessoa. Até sexta!</w:t>
      </w:r>
    </w:p>
    <w:p>
      <w:pPr>
        <w:spacing w:after="60"/>
      </w:pPr>
      <w:r>
        <w:rPr>
          <w:rFonts w:ascii="Calibri" w:hAnsi="Calibri" w:cs="Calibri" w:eastAsia="Calibri"/>
          <w:b/>
          <w:color w:val="6B3CF0"/>
          <w:sz w:val="21"/>
        </w:rPr>
        <w:t xml:space="preserve">SMS agendado: </w:t>
      </w:r>
      <w:r>
        <w:rPr>
          <w:rFonts w:ascii="Calibri" w:hAnsi="Calibri" w:cs="Calibri" w:eastAsia="Calibri"/>
          <w:b w:val="0"/>
          <w:color w:val="15131F"/>
          <w:sz w:val="21"/>
        </w:rPr>
        <w:t>Sex. 9 out., 10:30: Larchmont Physio: Até logo às 12:30, Tessa. Estacionamento gratuito nas traseiras do prédio. Se se atrasar ou tiver de faltar, ligue 614-555-0136.</w:t>
      </w:r>
    </w:p>
    <w:p>
      <w:pPr>
        <w:spacing w:after="80"/>
      </w:pPr>
    </w:p>
    <w:p>
      <w:pPr>
        <w:spacing w:after="80"/>
      </w:pPr>
      <w:r>
        <w:rPr>
          <w:rFonts w:ascii="Calibri" w:hAnsi="Calibri" w:cs="Calibri" w:eastAsia="Calibri"/>
          <w:b/>
          <w:color w:val="15131F"/>
          <w:sz w:val="24"/>
        </w:rPr>
        <w:t>Os SMS da Tessa, passo a passo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Seg. 5 out., 10:14</w:t>
            </w:r>
          </w:p>
        </w:tc>
        <w:tc>
          <w:tcPr>
            <w:tcW w:type="dxa" w:w="3324"/>
          </w:tcPr>
          <w:p>
            <w:r/>
            <w:r>
              <w:rPr>
                <w:rFonts w:ascii="Calibri" w:hAnsi="Calibri" w:cs="Calibri" w:eastAsia="Calibri"/>
                <w:b w:val="0"/>
                <w:color w:val="15131F"/>
                <w:sz w:val="19"/>
              </w:rPr>
              <w:t>Confirmação na marcação, 157 caracteres</w:t>
            </w:r>
          </w:p>
        </w:tc>
        <w:tc>
          <w:tcPr>
            <w:tcW w:type="dxa" w:w="3324"/>
          </w:tcPr>
          <w:p>
            <w:r/>
            <w:r>
              <w:rPr>
                <w:rFonts w:ascii="Calibri" w:hAnsi="Calibri" w:cs="Calibri" w:eastAsia="Calibri"/>
                <w:b w:val="0"/>
                <w:color w:val="15131F"/>
                <w:sz w:val="19"/>
              </w:rPr>
              <w:t>Entregue</w:t>
            </w:r>
          </w:p>
        </w:tc>
      </w:tr>
      <w:tr>
        <w:tc>
          <w:tcPr>
            <w:tcW w:type="dxa" w:w="3324"/>
          </w:tcPr>
          <w:p>
            <w:r/>
            <w:r>
              <w:rPr>
                <w:rFonts w:ascii="Calibri" w:hAnsi="Calibri" w:cs="Calibri" w:eastAsia="Calibri"/>
                <w:b w:val="0"/>
                <w:color w:val="15131F"/>
                <w:sz w:val="19"/>
              </w:rPr>
              <w:t>Ter. 6 out., 17:30</w:t>
            </w:r>
          </w:p>
        </w:tc>
        <w:tc>
          <w:tcPr>
            <w:tcW w:type="dxa" w:w="3324"/>
          </w:tcPr>
          <w:p>
            <w:r/>
            <w:r>
              <w:rPr>
                <w:rFonts w:ascii="Calibri" w:hAnsi="Calibri" w:cs="Calibri" w:eastAsia="Calibri"/>
                <w:b w:val="0"/>
                <w:color w:val="15131F"/>
                <w:sz w:val="19"/>
              </w:rPr>
              <w:t>Lembrete, 48 horas antes, 154 caracteres</w:t>
            </w:r>
          </w:p>
        </w:tc>
        <w:tc>
          <w:tcPr>
            <w:tcW w:type="dxa" w:w="3324"/>
          </w:tcPr>
          <w:p>
            <w:r/>
            <w:r>
              <w:rPr>
                <w:rFonts w:ascii="Calibri" w:hAnsi="Calibri" w:cs="Calibri" w:eastAsia="Calibri"/>
                <w:b w:val="0"/>
                <w:color w:val="15131F"/>
                <w:sz w:val="19"/>
              </w:rPr>
              <w:t>Resposta R às 17:41</w:t>
            </w:r>
          </w:p>
        </w:tc>
      </w:tr>
      <w:tr>
        <w:tc>
          <w:tcPr>
            <w:tcW w:type="dxa" w:w="3324"/>
          </w:tcPr>
          <w:p>
            <w:r/>
            <w:r>
              <w:rPr>
                <w:rFonts w:ascii="Calibri" w:hAnsi="Calibri" w:cs="Calibri" w:eastAsia="Calibri"/>
                <w:b w:val="0"/>
                <w:color w:val="15131F"/>
                <w:sz w:val="19"/>
              </w:rPr>
              <w:t>Ter. 6 out., 17:52</w:t>
            </w:r>
          </w:p>
        </w:tc>
        <w:tc>
          <w:tcPr>
            <w:tcW w:type="dxa" w:w="3324"/>
          </w:tcPr>
          <w:p>
            <w:r/>
            <w:r>
              <w:rPr>
                <w:rFonts w:ascii="Calibri" w:hAnsi="Calibri" w:cs="Calibri" w:eastAsia="Calibri"/>
                <w:b w:val="0"/>
                <w:color w:val="15131F"/>
                <w:sz w:val="19"/>
              </w:rPr>
              <w:t>Dois novos horários da Maren</w:t>
            </w:r>
          </w:p>
        </w:tc>
        <w:tc>
          <w:tcPr>
            <w:tcW w:type="dxa" w:w="3324"/>
          </w:tcPr>
          <w:p>
            <w:r/>
            <w:r>
              <w:rPr>
                <w:rFonts w:ascii="Calibri" w:hAnsi="Calibri" w:cs="Calibri" w:eastAsia="Calibri"/>
                <w:b w:val="0"/>
                <w:color w:val="15131F"/>
                <w:sz w:val="19"/>
              </w:rPr>
              <w:t>Passou para sex. 9 out., 12:30</w:t>
            </w:r>
          </w:p>
        </w:tc>
      </w:tr>
      <w:tr>
        <w:tc>
          <w:tcPr>
            <w:tcW w:type="dxa" w:w="3324"/>
          </w:tcPr>
          <w:p>
            <w:r/>
            <w:r>
              <w:rPr>
                <w:rFonts w:ascii="Calibri" w:hAnsi="Calibri" w:cs="Calibri" w:eastAsia="Calibri"/>
                <w:b w:val="0"/>
                <w:color w:val="15131F"/>
                <w:sz w:val="19"/>
              </w:rPr>
              <w:t>Sex. 9 out., 10:30</w:t>
            </w:r>
          </w:p>
        </w:tc>
        <w:tc>
          <w:tcPr>
            <w:tcW w:type="dxa" w:w="3324"/>
          </w:tcPr>
          <w:p>
            <w:r/>
            <w:r>
              <w:rPr>
                <w:rFonts w:ascii="Calibri" w:hAnsi="Calibri" w:cs="Calibri" w:eastAsia="Calibri"/>
                <w:b w:val="0"/>
                <w:color w:val="15131F"/>
                <w:sz w:val="19"/>
              </w:rPr>
              <w:t>SMS no próprio dia: primeira visita</w:t>
            </w:r>
          </w:p>
        </w:tc>
        <w:tc>
          <w:tcPr>
            <w:tcW w:type="dxa" w:w="3324"/>
          </w:tcPr>
          <w:p>
            <w:r/>
            <w:r>
              <w:rPr>
                <w:rFonts w:ascii="Calibri" w:hAnsi="Calibri" w:cs="Calibri" w:eastAsia="Calibri"/>
                <w:b w:val="0"/>
                <w:color w:val="15131F"/>
                <w:sz w:val="19"/>
              </w:rPr>
              <w:t>Compareceu</w:t>
            </w:r>
          </w:p>
        </w:tc>
      </w:tr>
    </w:tbl>
    <w:p/>
    <w:p>
      <w:pPr>
        <w:spacing w:after="80"/>
      </w:pPr>
      <w:r>
        <w:rPr>
          <w:rFonts w:ascii="Calibri" w:hAnsi="Calibri" w:cs="Calibri" w:eastAsia="Calibri"/>
          <w:b/>
          <w:color w:val="15131F"/>
          <w:sz w:val="24"/>
        </w:rPr>
        <w:t>A falta do Joel Fenwick, campo a campo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Hora marcada</w:t>
            </w:r>
          </w:p>
        </w:tc>
        <w:tc>
          <w:tcPr>
            <w:tcW w:type="dxa" w:w="4986"/>
          </w:tcPr>
          <w:p>
            <w:r/>
            <w:r>
              <w:rPr>
                <w:rFonts w:ascii="Calibri" w:hAnsi="Calibri" w:cs="Calibri" w:eastAsia="Calibri"/>
                <w:b w:val="0"/>
                <w:color w:val="15131F"/>
                <w:sz w:val="19"/>
              </w:rPr>
              <w:t>Primeira visita, ter. 6 out. às 11:00 com a Ingrid, marcada com 20 dias de antecedência</w:t>
            </w:r>
          </w:p>
        </w:tc>
      </w:tr>
      <w:tr>
        <w:tc>
          <w:tcPr>
            <w:tcW w:type="dxa" w:w="4986"/>
          </w:tcPr>
          <w:p>
            <w:r/>
            <w:r>
              <w:rPr>
                <w:rFonts w:ascii="Calibri" w:hAnsi="Calibri" w:cs="Calibri" w:eastAsia="Calibri"/>
                <w:b/>
                <w:color w:val="15131F"/>
                <w:sz w:val="19"/>
              </w:rPr>
              <w:t>Antes da visita</w:t>
            </w:r>
          </w:p>
        </w:tc>
        <w:tc>
          <w:tcPr>
            <w:tcW w:type="dxa" w:w="4986"/>
          </w:tcPr>
          <w:p>
            <w:r/>
            <w:r>
              <w:rPr>
                <w:rFonts w:ascii="Calibri" w:hAnsi="Calibri" w:cs="Calibri" w:eastAsia="Calibri"/>
                <w:b w:val="0"/>
                <w:color w:val="15131F"/>
                <w:sz w:val="19"/>
              </w:rPr>
              <w:t>Sem resposta ao lembrete de dom. 4 out.; a Maren ligou seg. 5 out. ao meio-dia (mensagem de voz); SMS no próprio dia às 9:00</w:t>
            </w:r>
          </w:p>
        </w:tc>
      </w:tr>
      <w:tr>
        <w:tc>
          <w:tcPr>
            <w:tcW w:type="dxa" w:w="4986"/>
          </w:tcPr>
          <w:p>
            <w:r/>
            <w:r>
              <w:rPr>
                <w:rFonts w:ascii="Calibri" w:hAnsi="Calibri" w:cs="Calibri" w:eastAsia="Calibri"/>
                <w:b/>
                <w:color w:val="15131F"/>
                <w:sz w:val="19"/>
              </w:rPr>
              <w:t>Tentativa de contacto</w:t>
            </w:r>
          </w:p>
        </w:tc>
        <w:tc>
          <w:tcPr>
            <w:tcW w:type="dxa" w:w="4986"/>
          </w:tcPr>
          <w:p>
            <w:r/>
            <w:r>
              <w:rPr>
                <w:rFonts w:ascii="Calibri" w:hAnsi="Calibri" w:cs="Calibri" w:eastAsia="Calibri"/>
                <w:b w:val="0"/>
                <w:color w:val="15131F"/>
                <w:sz w:val="19"/>
              </w:rPr>
              <w:t>Chamada às 11:15, sem resposta; SMS enviado às 11:24</w:t>
            </w:r>
          </w:p>
        </w:tc>
      </w:tr>
      <w:tr>
        <w:tc>
          <w:tcPr>
            <w:tcW w:type="dxa" w:w="4986"/>
          </w:tcPr>
          <w:p>
            <w:r/>
            <w:r>
              <w:rPr>
                <w:rFonts w:ascii="Calibri" w:hAnsi="Calibri" w:cs="Calibri" w:eastAsia="Calibri"/>
                <w:b/>
                <w:color w:val="15131F"/>
                <w:sz w:val="19"/>
              </w:rPr>
              <w:t>Política</w:t>
            </w:r>
          </w:p>
        </w:tc>
        <w:tc>
          <w:tcPr>
            <w:tcW w:type="dxa" w:w="4986"/>
          </w:tcPr>
          <w:p>
            <w:r/>
            <w:r>
              <w:rPr>
                <w:rFonts w:ascii="Calibri" w:hAnsi="Calibri" w:cs="Calibri" w:eastAsia="Calibri"/>
                <w:b w:val="0"/>
                <w:color w:val="15131F"/>
                <w:sz w:val="19"/>
              </w:rPr>
              <w:t>Faltas e alterações com menos de 24 horas de aviso: 40 $, indicado uma vez</w:t>
            </w:r>
          </w:p>
        </w:tc>
      </w:tr>
      <w:tr>
        <w:tc>
          <w:tcPr>
            <w:tcW w:type="dxa" w:w="4986"/>
          </w:tcPr>
          <w:p>
            <w:r/>
            <w:r>
              <w:rPr>
                <w:rFonts w:ascii="Calibri" w:hAnsi="Calibri" w:cs="Calibri" w:eastAsia="Calibri"/>
                <w:b/>
                <w:color w:val="15131F"/>
                <w:sz w:val="19"/>
              </w:rPr>
              <w:t>Opção de remarcação</w:t>
            </w:r>
          </w:p>
        </w:tc>
        <w:tc>
          <w:tcPr>
            <w:tcW w:type="dxa" w:w="4986"/>
          </w:tcPr>
          <w:p>
            <w:r/>
            <w:r>
              <w:rPr>
                <w:rFonts w:ascii="Calibri" w:hAnsi="Calibri" w:cs="Calibri" w:eastAsia="Calibri"/>
                <w:b w:val="0"/>
                <w:color w:val="15131F"/>
                <w:sz w:val="19"/>
              </w:rPr>
              <w:t>Telefone da clínica; o Joel respondeu às 13:05 e remarcou para qua. 14 out., 17:00</w:t>
            </w:r>
          </w:p>
        </w:tc>
      </w:tr>
      <w:tr>
        <w:tc>
          <w:tcPr>
            <w:tcW w:type="dxa" w:w="4986"/>
          </w:tcPr>
          <w:p>
            <w:r/>
            <w:r>
              <w:rPr>
                <w:rFonts w:ascii="Calibri" w:hAnsi="Calibri" w:cs="Calibri" w:eastAsia="Calibri"/>
                <w:b/>
                <w:color w:val="15131F"/>
                <w:sz w:val="19"/>
              </w:rPr>
              <w:t>Responsável</w:t>
            </w:r>
          </w:p>
        </w:tc>
        <w:tc>
          <w:tcPr>
            <w:tcW w:type="dxa" w:w="4986"/>
          </w:tcPr>
          <w:p>
            <w:r/>
            <w:r>
              <w:rPr>
                <w:rFonts w:ascii="Calibri" w:hAnsi="Calibri" w:cs="Calibri" w:eastAsia="Calibri"/>
                <w:b w:val="0"/>
                <w:color w:val="15131F"/>
                <w:sz w:val="19"/>
              </w:rPr>
              <w:t>Maren: enviou o SMS e decidiu não cobrar a taxa, por ser uma primeira visita</w:t>
            </w:r>
          </w:p>
        </w:tc>
      </w:tr>
    </w:tbl>
    <w:p/>
    <w:p>
      <w:pPr>
        <w:spacing w:after="80"/>
      </w:pPr>
      <w:r>
        <w:rPr>
          <w:rFonts w:ascii="Calibri" w:hAnsi="Calibri" w:cs="Calibri" w:eastAsia="Calibri"/>
          <w:b/>
          <w:color w:val="15131F"/>
          <w:sz w:val="24"/>
        </w:rPr>
        <w:t>O que fica no registo e na aplicação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Registo de lembretes</w:t>
            </w:r>
          </w:p>
        </w:tc>
        <w:tc>
          <w:tcPr>
            <w:tcW w:type="dxa" w:w="4986"/>
          </w:tcPr>
          <w:p>
            <w:r/>
            <w:r>
              <w:rPr>
                <w:rFonts w:ascii="Calibri" w:hAnsi="Calibri" w:cs="Calibri" w:eastAsia="Calibri"/>
                <w:b w:val="0"/>
                <w:color w:val="15131F"/>
                <w:sz w:val="19"/>
              </w:rPr>
              <w:t>17 marcações, de 5 a 16 de outubro: 13 fechadas, 4 por vir</w:t>
            </w:r>
          </w:p>
        </w:tc>
      </w:tr>
      <w:tr>
        <w:tc>
          <w:tcPr>
            <w:tcW w:type="dxa" w:w="4986"/>
          </w:tcPr>
          <w:p>
            <w:r/>
            <w:r>
              <w:rPr>
                <w:rFonts w:ascii="Calibri" w:hAnsi="Calibri" w:cs="Calibri" w:eastAsia="Calibri"/>
                <w:b/>
                <w:color w:val="15131F"/>
                <w:sz w:val="19"/>
              </w:rPr>
              <w:t>Taxa de faltas desta semana</w:t>
            </w:r>
          </w:p>
        </w:tc>
        <w:tc>
          <w:tcPr>
            <w:tcW w:type="dxa" w:w="4986"/>
          </w:tcPr>
          <w:p>
            <w:r/>
            <w:r>
              <w:rPr>
                <w:rFonts w:ascii="Calibri" w:hAnsi="Calibri" w:cs="Calibri" w:eastAsia="Calibri"/>
                <w:b w:val="0"/>
                <w:color w:val="15131F"/>
                <w:sz w:val="19"/>
              </w:rPr>
              <w:t>1 falta em 10 visitas previstas: 10%</w:t>
            </w:r>
          </w:p>
        </w:tc>
      </w:tr>
      <w:tr>
        <w:tc>
          <w:tcPr>
            <w:tcW w:type="dxa" w:w="4986"/>
          </w:tcPr>
          <w:p>
            <w:r/>
            <w:r>
              <w:rPr>
                <w:rFonts w:ascii="Calibri" w:hAnsi="Calibri" w:cs="Calibri" w:eastAsia="Calibri"/>
                <w:b/>
                <w:color w:val="15131F"/>
                <w:sz w:val="19"/>
              </w:rPr>
              <w:t>Antes dos lembretes</w:t>
            </w:r>
          </w:p>
        </w:tc>
        <w:tc>
          <w:tcPr>
            <w:tcW w:type="dxa" w:w="4986"/>
          </w:tcPr>
          <w:p>
            <w:r/>
            <w:r>
              <w:rPr>
                <w:rFonts w:ascii="Calibri" w:hAnsi="Calibri" w:cs="Calibri" w:eastAsia="Calibri"/>
                <w:b w:val="0"/>
                <w:color w:val="15131F"/>
                <w:sz w:val="19"/>
              </w:rPr>
              <w:t>6 em 48 visitas previstas nas 4 semanas até 26 de setembro: 12,5%</w:t>
            </w:r>
          </w:p>
        </w:tc>
      </w:tr>
      <w:tr>
        <w:tc>
          <w:tcPr>
            <w:tcW w:type="dxa" w:w="4986"/>
          </w:tcPr>
          <w:p>
            <w:r/>
            <w:r>
              <w:rPr>
                <w:rFonts w:ascii="Calibri" w:hAnsi="Calibri" w:cs="Calibri" w:eastAsia="Calibri"/>
                <w:b/>
                <w:color w:val="15131F"/>
                <w:sz w:val="19"/>
              </w:rPr>
              <w:t>«Reservas» do CRMsoftware.pro</w:t>
            </w:r>
          </w:p>
        </w:tc>
        <w:tc>
          <w:tcPr>
            <w:tcW w:type="dxa" w:w="4986"/>
          </w:tcPr>
          <w:p>
            <w:r/>
            <w:r>
              <w:rPr>
                <w:rFonts w:ascii="Calibri" w:hAnsi="Calibri" w:cs="Calibri" w:eastAsia="Calibri"/>
                <w:b w:val="0"/>
                <w:color w:val="15131F"/>
                <w:sz w:val="19"/>
              </w:rPr>
              <w:t>Visita do Joel marcada como «Não Compareceu»; emails de lembrete 24 horas antes</w:t>
            </w:r>
          </w:p>
        </w:tc>
      </w:tr>
    </w:tbl>
    <w:p/>
    <w:p>
      <w:pPr>
        <w:spacing w:after="240"/>
      </w:pPr>
      <w:r>
        <w:rPr>
          <w:rFonts w:ascii="Calibri" w:hAnsi="Calibri" w:cs="Calibri" w:eastAsia="Calibri"/>
          <w:b w:val="0"/>
          <w:color w:val="5D5A70"/>
          <w:sz w:val="18"/>
        </w:rPr>
        <w:t>Clínica e pacientes fictícios</w:t>
      </w:r>
    </w:p>
    <w:p>
      <w:pPr>
        <w:spacing w:after="80"/>
      </w:pPr>
      <w:r>
        <w:rPr>
          <w:rFonts w:ascii="Calibri" w:hAnsi="Calibri" w:cs="Calibri" w:eastAsia="Calibri"/>
          <w:b/>
          <w:color w:val="15131F"/>
          <w:sz w:val="28"/>
        </w:rPr>
        <w:t>Quando enviar cada mensagem de lembrete de consulta</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Mensagem</w:t>
            </w:r>
          </w:p>
        </w:tc>
        <w:tc>
          <w:tcPr>
            <w:tcW w:type="dxa" w:w="2493"/>
            <w:shd w:val="clear" w:color="auto" w:fill="EFE9FF"/>
          </w:tcPr>
          <w:p>
            <w:r/>
            <w:r>
              <w:rPr>
                <w:rFonts w:ascii="Calibri" w:hAnsi="Calibri" w:cs="Calibri" w:eastAsia="Calibri"/>
                <w:b/>
                <w:color w:val="15131F"/>
                <w:sz w:val="19"/>
              </w:rPr>
              <w:t>Quando</w:t>
            </w:r>
          </w:p>
        </w:tc>
        <w:tc>
          <w:tcPr>
            <w:tcW w:type="dxa" w:w="2493"/>
            <w:shd w:val="clear" w:color="auto" w:fill="EFE9FF"/>
          </w:tcPr>
          <w:p>
            <w:r/>
            <w:r>
              <w:rPr>
                <w:rFonts w:ascii="Calibri" w:hAnsi="Calibri" w:cs="Calibri" w:eastAsia="Calibri"/>
                <w:b/>
                <w:color w:val="15131F"/>
                <w:sz w:val="19"/>
              </w:rPr>
              <w:t>Resposta pedida</w:t>
            </w:r>
          </w:p>
        </w:tc>
        <w:tc>
          <w:tcPr>
            <w:tcW w:type="dxa" w:w="2493"/>
            <w:shd w:val="clear" w:color="auto" w:fill="EFE9FF"/>
          </w:tcPr>
          <w:p>
            <w:r/>
            <w:r>
              <w:rPr>
                <w:rFonts w:ascii="Calibri" w:hAnsi="Calibri" w:cs="Calibri" w:eastAsia="Calibri"/>
                <w:b/>
                <w:color w:val="15131F"/>
                <w:sz w:val="19"/>
              </w:rPr>
              <w:t>Se nada acontecer</w:t>
            </w:r>
          </w:p>
        </w:tc>
      </w:tr>
      <w:tr>
        <w:tc>
          <w:tcPr>
            <w:tcW w:type="dxa" w:w="2493"/>
          </w:tcPr>
          <w:p>
            <w:r/>
            <w:r>
              <w:rPr>
                <w:rFonts w:ascii="Calibri" w:hAnsi="Calibri" w:cs="Calibri" w:eastAsia="Calibri"/>
                <w:b w:val="0"/>
                <w:color w:val="15131F"/>
                <w:sz w:val="19"/>
              </w:rPr>
              <w:t>Confirmação da marcação</w:t>
            </w:r>
          </w:p>
        </w:tc>
        <w:tc>
          <w:tcPr>
            <w:tcW w:type="dxa" w:w="2493"/>
          </w:tcPr>
          <w:p>
            <w:r/>
            <w:r>
              <w:rPr>
                <w:rFonts w:ascii="Calibri" w:hAnsi="Calibri" w:cs="Calibri" w:eastAsia="Calibri"/>
                <w:b w:val="0"/>
                <w:color w:val="15131F"/>
                <w:sz w:val="19"/>
              </w:rPr>
              <w:t>Poucos minutos depois da marcação. Marcações à noite: 8:00 da manhã seguinte</w:t>
            </w:r>
          </w:p>
        </w:tc>
        <w:tc>
          <w:tcPr>
            <w:tcW w:type="dxa" w:w="2493"/>
          </w:tcPr>
          <w:p>
            <w:r/>
            <w:r>
              <w:rPr>
                <w:rFonts w:ascii="Calibri" w:hAnsi="Calibri" w:cs="Calibri" w:eastAsia="Calibri"/>
                <w:b w:val="0"/>
                <w:color w:val="15131F"/>
                <w:sz w:val="19"/>
              </w:rPr>
              <w:t>Nenhuma. O primeiro SMS tem a linha STOP</w:t>
            </w:r>
          </w:p>
        </w:tc>
        <w:tc>
          <w:tcPr>
            <w:tcW w:type="dxa" w:w="2493"/>
          </w:tcPr>
          <w:p>
            <w:r/>
            <w:r>
              <w:rPr>
                <w:rFonts w:ascii="Calibri" w:hAnsi="Calibri" w:cs="Calibri" w:eastAsia="Calibri"/>
                <w:b w:val="0"/>
                <w:color w:val="15131F"/>
                <w:sz w:val="19"/>
              </w:rPr>
              <w:t>Nada</w:t>
            </w:r>
          </w:p>
        </w:tc>
      </w:tr>
      <w:tr>
        <w:tc>
          <w:tcPr>
            <w:tcW w:type="dxa" w:w="2493"/>
          </w:tcPr>
          <w:p>
            <w:r/>
            <w:r>
              <w:rPr>
                <w:rFonts w:ascii="Calibri" w:hAnsi="Calibri" w:cs="Calibri" w:eastAsia="Calibri"/>
                <w:b w:val="0"/>
                <w:color w:val="15131F"/>
                <w:sz w:val="19"/>
              </w:rPr>
              <w:t>Lembrete</w:t>
            </w:r>
          </w:p>
        </w:tc>
        <w:tc>
          <w:tcPr>
            <w:tcW w:type="dxa" w:w="2493"/>
          </w:tcPr>
          <w:p>
            <w:r/>
            <w:r>
              <w:rPr>
                <w:rFonts w:ascii="Calibri" w:hAnsi="Calibri" w:cs="Calibri" w:eastAsia="Calibri"/>
                <w:b w:val="0"/>
                <w:color w:val="15131F"/>
                <w:sz w:val="19"/>
              </w:rPr>
              <w:t>48 horas antes, à mesma hora do dia. Não enviar se marcado com menos de 3 dias de antecedência</w:t>
            </w:r>
          </w:p>
        </w:tc>
        <w:tc>
          <w:tcPr>
            <w:tcW w:type="dxa" w:w="2493"/>
          </w:tcPr>
          <w:p>
            <w:r/>
            <w:r>
              <w:rPr>
                <w:rFonts w:ascii="Calibri" w:hAnsi="Calibri" w:cs="Calibri" w:eastAsia="Calibri"/>
                <w:b w:val="0"/>
                <w:color w:val="15131F"/>
                <w:sz w:val="19"/>
              </w:rPr>
              <w:t>C para confirmar, R para remarcar</w:t>
            </w:r>
          </w:p>
        </w:tc>
        <w:tc>
          <w:tcPr>
            <w:tcW w:type="dxa" w:w="2493"/>
          </w:tcPr>
          <w:p>
            <w:r/>
            <w:r>
              <w:rPr>
                <w:rFonts w:ascii="Calibri" w:hAnsi="Calibri" w:cs="Calibri" w:eastAsia="Calibri"/>
                <w:b w:val="0"/>
                <w:color w:val="15131F"/>
                <w:sz w:val="19"/>
              </w:rPr>
              <w:t>Sem resposta em 24 horas: ligar uma vez</w:t>
            </w:r>
          </w:p>
        </w:tc>
      </w:tr>
      <w:tr>
        <w:tc>
          <w:tcPr>
            <w:tcW w:type="dxa" w:w="2493"/>
          </w:tcPr>
          <w:p>
            <w:r/>
            <w:r>
              <w:rPr>
                <w:rFonts w:ascii="Calibri" w:hAnsi="Calibri" w:cs="Calibri" w:eastAsia="Calibri"/>
                <w:b w:val="0"/>
                <w:color w:val="15131F"/>
                <w:sz w:val="19"/>
              </w:rPr>
              <w:t>Email de lembrete do sistema de marcações</w:t>
            </w:r>
          </w:p>
        </w:tc>
        <w:tc>
          <w:tcPr>
            <w:tcW w:type="dxa" w:w="2493"/>
          </w:tcPr>
          <w:p>
            <w:r/>
            <w:r>
              <w:rPr>
                <w:rFonts w:ascii="Calibri" w:hAnsi="Calibri" w:cs="Calibri" w:eastAsia="Calibri"/>
                <w:b w:val="0"/>
                <w:color w:val="15131F"/>
                <w:sz w:val="19"/>
              </w:rPr>
              <w:t>24 horas antes</w:t>
            </w:r>
          </w:p>
        </w:tc>
        <w:tc>
          <w:tcPr>
            <w:tcW w:type="dxa" w:w="2493"/>
          </w:tcPr>
          <w:p>
            <w:r/>
            <w:r>
              <w:rPr>
                <w:rFonts w:ascii="Calibri" w:hAnsi="Calibri" w:cs="Calibri" w:eastAsia="Calibri"/>
                <w:b w:val="0"/>
                <w:color w:val="15131F"/>
                <w:sz w:val="19"/>
              </w:rPr>
              <w:t>Nenhuma. Tem ligações para remarcar e cancelar</w:t>
            </w:r>
          </w:p>
        </w:tc>
        <w:tc>
          <w:tcPr>
            <w:tcW w:type="dxa" w:w="2493"/>
          </w:tcPr>
          <w:p>
            <w:r/>
            <w:r>
              <w:rPr>
                <w:rFonts w:ascii="Calibri" w:hAnsi="Calibri" w:cs="Calibri" w:eastAsia="Calibri"/>
                <w:b w:val="0"/>
                <w:color w:val="15131F"/>
                <w:sz w:val="19"/>
              </w:rPr>
              <w:t>Nada</w:t>
            </w:r>
          </w:p>
        </w:tc>
      </w:tr>
      <w:tr>
        <w:tc>
          <w:tcPr>
            <w:tcW w:type="dxa" w:w="2493"/>
          </w:tcPr>
          <w:p>
            <w:r/>
            <w:r>
              <w:rPr>
                <w:rFonts w:ascii="Calibri" w:hAnsi="Calibri" w:cs="Calibri" w:eastAsia="Calibri"/>
                <w:b w:val="0"/>
                <w:color w:val="15131F"/>
                <w:sz w:val="19"/>
              </w:rPr>
              <w:t>Lembrete no próprio dia</w:t>
            </w:r>
          </w:p>
        </w:tc>
        <w:tc>
          <w:tcPr>
            <w:tcW w:type="dxa" w:w="2493"/>
          </w:tcPr>
          <w:p>
            <w:r/>
            <w:r>
              <w:rPr>
                <w:rFonts w:ascii="Calibri" w:hAnsi="Calibri" w:cs="Calibri" w:eastAsia="Calibri"/>
                <w:b w:val="0"/>
                <w:color w:val="15131F"/>
                <w:sz w:val="19"/>
              </w:rPr>
              <w:t>2 horas antes, ou às 20:00 da véspera para visitas antes das 10:00. Só para primeiras visitas, marcações com 14 ou mais dias de antecedência e faltas anteriores</w:t>
            </w:r>
          </w:p>
        </w:tc>
        <w:tc>
          <w:tcPr>
            <w:tcW w:type="dxa" w:w="2493"/>
          </w:tcPr>
          <w:p>
            <w:r/>
            <w:r>
              <w:rPr>
                <w:rFonts w:ascii="Calibri" w:hAnsi="Calibri" w:cs="Calibri" w:eastAsia="Calibri"/>
                <w:b w:val="0"/>
                <w:color w:val="15131F"/>
                <w:sz w:val="19"/>
              </w:rPr>
              <w:t>Nenhuma. Ligar se não puder vir</w:t>
            </w:r>
          </w:p>
        </w:tc>
        <w:tc>
          <w:tcPr>
            <w:tcW w:type="dxa" w:w="2493"/>
          </w:tcPr>
          <w:p>
            <w:r/>
            <w:r>
              <w:rPr>
                <w:rFonts w:ascii="Calibri" w:hAnsi="Calibri" w:cs="Calibri" w:eastAsia="Calibri"/>
                <w:b w:val="0"/>
                <w:color w:val="15131F"/>
                <w:sz w:val="19"/>
              </w:rPr>
              <w:t>Nada</w:t>
            </w:r>
          </w:p>
        </w:tc>
      </w:tr>
      <w:tr>
        <w:tc>
          <w:tcPr>
            <w:tcW w:type="dxa" w:w="2493"/>
          </w:tcPr>
          <w:p>
            <w:r/>
            <w:r>
              <w:rPr>
                <w:rFonts w:ascii="Calibri" w:hAnsi="Calibri" w:cs="Calibri" w:eastAsia="Calibri"/>
                <w:b w:val="0"/>
                <w:color w:val="15131F"/>
                <w:sz w:val="19"/>
              </w:rPr>
              <w:t>Resposta a C, R ou a uma pergunta</w:t>
            </w:r>
          </w:p>
        </w:tc>
        <w:tc>
          <w:tcPr>
            <w:tcW w:type="dxa" w:w="2493"/>
          </w:tcPr>
          <w:p>
            <w:r/>
            <w:r>
              <w:rPr>
                <w:rFonts w:ascii="Calibri" w:hAnsi="Calibri" w:cs="Calibri" w:eastAsia="Calibri"/>
                <w:b w:val="0"/>
                <w:color w:val="15131F"/>
                <w:sz w:val="19"/>
              </w:rPr>
              <w:t>Em 2 horas úteis</w:t>
            </w:r>
          </w:p>
        </w:tc>
        <w:tc>
          <w:tcPr>
            <w:tcW w:type="dxa" w:w="2493"/>
          </w:tcPr>
          <w:p>
            <w:r/>
            <w:r>
              <w:rPr>
                <w:rFonts w:ascii="Calibri" w:hAnsi="Calibri" w:cs="Calibri" w:eastAsia="Calibri"/>
                <w:b w:val="0"/>
                <w:color w:val="15131F"/>
                <w:sz w:val="19"/>
              </w:rPr>
              <w:t>Só para combinar uma nova hora</w:t>
            </w:r>
          </w:p>
        </w:tc>
        <w:tc>
          <w:tcPr>
            <w:tcW w:type="dxa" w:w="2493"/>
          </w:tcPr>
          <w:p>
            <w:r/>
            <w:r>
              <w:rPr>
                <w:rFonts w:ascii="Calibri" w:hAnsi="Calibri" w:cs="Calibri" w:eastAsia="Calibri"/>
                <w:b w:val="0"/>
                <w:color w:val="15131F"/>
                <w:sz w:val="19"/>
              </w:rPr>
              <w:t>Registar</w:t>
            </w:r>
          </w:p>
        </w:tc>
      </w:tr>
      <w:tr>
        <w:tc>
          <w:tcPr>
            <w:tcW w:type="dxa" w:w="2493"/>
          </w:tcPr>
          <w:p>
            <w:r/>
            <w:r>
              <w:rPr>
                <w:rFonts w:ascii="Calibri" w:hAnsi="Calibri" w:cs="Calibri" w:eastAsia="Calibri"/>
                <w:b w:val="0"/>
                <w:color w:val="15131F"/>
                <w:sz w:val="19"/>
              </w:rPr>
              <w:t>SMS após falta</w:t>
            </w:r>
          </w:p>
        </w:tc>
        <w:tc>
          <w:tcPr>
            <w:tcW w:type="dxa" w:w="2493"/>
          </w:tcPr>
          <w:p>
            <w:r/>
            <w:r>
              <w:rPr>
                <w:rFonts w:ascii="Calibri" w:hAnsi="Calibri" w:cs="Calibri" w:eastAsia="Calibri"/>
                <w:b w:val="0"/>
                <w:color w:val="15131F"/>
                <w:sz w:val="19"/>
              </w:rPr>
              <w:t>Ligar 15 minutos depois do início e enviar o SMS dentro de uma hora</w:t>
            </w:r>
          </w:p>
        </w:tc>
        <w:tc>
          <w:tcPr>
            <w:tcW w:type="dxa" w:w="2493"/>
          </w:tcPr>
          <w:p>
            <w:r/>
            <w:r>
              <w:rPr>
                <w:rFonts w:ascii="Calibri" w:hAnsi="Calibri" w:cs="Calibri" w:eastAsia="Calibri"/>
                <w:b w:val="0"/>
                <w:color w:val="15131F"/>
                <w:sz w:val="19"/>
              </w:rPr>
              <w:t>Remarcar por telefone ou pela ligação</w:t>
            </w:r>
          </w:p>
        </w:tc>
        <w:tc>
          <w:tcPr>
            <w:tcW w:type="dxa" w:w="2493"/>
          </w:tcPr>
          <w:p>
            <w:r/>
            <w:r>
              <w:rPr>
                <w:rFonts w:ascii="Calibri" w:hAnsi="Calibri" w:cs="Calibri" w:eastAsia="Calibri"/>
                <w:b w:val="0"/>
                <w:color w:val="15131F"/>
                <w:sz w:val="19"/>
              </w:rPr>
              <w:t>Um único SMS. Registar o desfecho</w:t>
            </w:r>
          </w:p>
        </w:tc>
      </w:tr>
      <w:tr>
        <w:tc>
          <w:tcPr>
            <w:tcW w:type="dxa" w:w="2493"/>
          </w:tcPr>
          <w:p>
            <w:r/>
            <w:r>
              <w:rPr>
                <w:rFonts w:ascii="Calibri" w:hAnsi="Calibri" w:cs="Calibri" w:eastAsia="Calibri"/>
                <w:b w:val="0"/>
                <w:color w:val="15131F"/>
                <w:sz w:val="19"/>
              </w:rPr>
              <w:t>Confirmação de STOP</w:t>
            </w:r>
          </w:p>
        </w:tc>
        <w:tc>
          <w:tcPr>
            <w:tcW w:type="dxa" w:w="2493"/>
          </w:tcPr>
          <w:p>
            <w:r/>
            <w:r>
              <w:rPr>
                <w:rFonts w:ascii="Calibri" w:hAnsi="Calibri" w:cs="Calibri" w:eastAsia="Calibri"/>
                <w:b w:val="0"/>
                <w:color w:val="15131F"/>
                <w:sz w:val="19"/>
              </w:rPr>
              <w:t>Uma vez, em 5 minutos após o STOP</w:t>
            </w:r>
          </w:p>
        </w:tc>
        <w:tc>
          <w:tcPr>
            <w:tcW w:type="dxa" w:w="2493"/>
          </w:tcPr>
          <w:p>
            <w:r/>
            <w:r>
              <w:rPr>
                <w:rFonts w:ascii="Calibri" w:hAnsi="Calibri" w:cs="Calibri" w:eastAsia="Calibri"/>
                <w:b w:val="0"/>
                <w:color w:val="15131F"/>
                <w:sz w:val="19"/>
              </w:rPr>
              <w:t>Nenhuma</w:t>
            </w:r>
          </w:p>
        </w:tc>
        <w:tc>
          <w:tcPr>
            <w:tcW w:type="dxa" w:w="2493"/>
          </w:tcPr>
          <w:p>
            <w:r/>
            <w:r>
              <w:rPr>
                <w:rFonts w:ascii="Calibri" w:hAnsi="Calibri" w:cs="Calibri" w:eastAsia="Calibri"/>
                <w:b w:val="0"/>
                <w:color w:val="15131F"/>
                <w:sz w:val="19"/>
              </w:rPr>
              <w:t>Mais nenhum SMS: só telefone ou email</w:t>
            </w:r>
          </w:p>
        </w:tc>
      </w:tr>
    </w:tbl>
    <w:p/>
    <w:p>
      <w:pPr>
        <w:spacing w:after="80"/>
      </w:pPr>
      <w:r>
        <w:rPr>
          <w:rFonts w:ascii="Calibri" w:hAnsi="Calibri" w:cs="Calibri" w:eastAsia="Calibri"/>
          <w:b/>
          <w:color w:val="15131F"/>
          <w:sz w:val="28"/>
        </w:rPr>
        <w:t>Regras para cada SMS: consentimento, STOP, horário, privacidade, comprimento</w:t>
      </w:r>
    </w:p>
    <w:p>
      <w:pPr>
        <w:spacing w:after="120"/>
      </w:pPr>
      <w:r>
        <w:rPr>
          <w:rFonts w:ascii="Calibri" w:hAnsi="Calibri" w:cs="Calibri" w:eastAsia="Calibri"/>
          <w:b w:val="0"/>
          <w:color w:val="5D5A70"/>
          <w:sz w:val="21"/>
        </w:rPr>
        <w:t>Combine-as uma vez com toda a equipa e verifique cada SMS novo com elas.</w:t>
      </w:r>
    </w:p>
    <w:p>
      <w:pPr>
        <w:spacing w:after="40"/>
      </w:pPr>
      <w:r>
        <w:rPr>
          <w:rFonts w:ascii="Calibri" w:hAnsi="Calibri" w:cs="Calibri" w:eastAsia="Calibri"/>
          <w:b/>
          <w:color w:val="15131F"/>
          <w:sz w:val="22"/>
        </w:rPr>
        <w:t>Consentimento antes do primeiro SMS</w:t>
      </w:r>
    </w:p>
    <w:p>
      <w:pPr>
        <w:spacing w:after="40"/>
      </w:pPr>
      <w:r>
        <w:rPr>
          <w:rFonts w:ascii="Calibri" w:hAnsi="Calibri" w:cs="Calibri" w:eastAsia="Calibri"/>
          <w:b w:val="0"/>
          <w:color w:val="15131F"/>
          <w:sz w:val="21"/>
        </w:rPr>
        <w:t>Pergunte no formulário de marcação ou ao telefone e registe a resposta. A CTIA trata os lembretes de marcação como SMS informativos: o cliente aceita quando lhe dá o número para esse fim.</w:t>
      </w:r>
    </w:p>
    <w:p>
      <w:pPr>
        <w:spacing w:after="80"/>
      </w:pPr>
    </w:p>
    <w:p>
      <w:pPr>
        <w:spacing w:after="40"/>
      </w:pPr>
      <w:r>
        <w:rPr>
          <w:rFonts w:ascii="Calibri" w:hAnsi="Calibri" w:cs="Calibri" w:eastAsia="Calibri"/>
          <w:b/>
          <w:color w:val="15131F"/>
          <w:sz w:val="22"/>
        </w:rPr>
        <w:t>O STOP vale de imediato, com quaisquer palavras</w:t>
      </w:r>
    </w:p>
    <w:p>
      <w:pPr>
        <w:spacing w:after="40"/>
      </w:pPr>
      <w:r>
        <w:rPr>
          <w:rFonts w:ascii="Calibri" w:hAnsi="Calibri" w:cs="Calibri" w:eastAsia="Calibri"/>
          <w:b w:val="0"/>
          <w:color w:val="15131F"/>
          <w:sz w:val="21"/>
        </w:rPr>
        <w:t>Stop, quit, end, revoke, opt out, cancel e unsubscribe contam todas, tal como qualquer pedido claro. Envie uma confirmação e mais nenhum SMS. A CTIA pede aos remetentes que usem a palavra STOP nas instruções de saída.</w:t>
      </w:r>
    </w:p>
    <w:p>
      <w:pPr>
        <w:spacing w:after="80"/>
      </w:pPr>
    </w:p>
    <w:p>
      <w:pPr>
        <w:spacing w:after="40"/>
      </w:pPr>
      <w:r>
        <w:rPr>
          <w:rFonts w:ascii="Calibri" w:hAnsi="Calibri" w:cs="Calibri" w:eastAsia="Calibri"/>
          <w:b/>
          <w:color w:val="15131F"/>
          <w:sz w:val="22"/>
        </w:rPr>
        <w:t>Horário de envio</w:t>
      </w:r>
    </w:p>
    <w:p>
      <w:pPr>
        <w:spacing w:after="40"/>
      </w:pPr>
      <w:r>
        <w:rPr>
          <w:rFonts w:ascii="Calibri" w:hAnsi="Calibri" w:cs="Calibri" w:eastAsia="Calibri"/>
          <w:b w:val="0"/>
          <w:color w:val="15131F"/>
          <w:sz w:val="21"/>
        </w:rPr>
        <w:t>Das 8:00 às 20:00 no local do cliente, todos os dias. Verifique o fuso horário de quem marca de longe. Um SMS às 6:00 incomoda mais pessoas do que ajuda.</w:t>
      </w:r>
    </w:p>
    <w:p>
      <w:pPr>
        <w:spacing w:after="80"/>
      </w:pPr>
    </w:p>
    <w:p>
      <w:pPr>
        <w:spacing w:after="40"/>
      </w:pPr>
      <w:r>
        <w:rPr>
          <w:rFonts w:ascii="Calibri" w:hAnsi="Calibri" w:cs="Calibri" w:eastAsia="Calibri"/>
          <w:b/>
          <w:color w:val="15131F"/>
          <w:sz w:val="22"/>
        </w:rPr>
        <w:t>Nada privado no SMS</w:t>
      </w:r>
    </w:p>
    <w:p>
      <w:pPr>
        <w:spacing w:after="40"/>
      </w:pPr>
      <w:r>
        <w:rPr>
          <w:rFonts w:ascii="Calibri" w:hAnsi="Calibri" w:cs="Calibri" w:eastAsia="Calibri"/>
          <w:b w:val="0"/>
          <w:color w:val="15131F"/>
          <w:sz w:val="21"/>
        </w:rPr>
        <w:t>Nem motivo da visita, nem tratamento, resultados, seguro, valores em dívida ou números de cartão. Quem vir o telemóvel pode ler a pré-visualização. Indique um nome, uma hora e um número de telefone.</w:t>
      </w:r>
    </w:p>
    <w:p>
      <w:pPr>
        <w:spacing w:after="80"/>
      </w:pPr>
    </w:p>
    <w:p>
      <w:pPr>
        <w:spacing w:after="40"/>
      </w:pPr>
      <w:r>
        <w:rPr>
          <w:rFonts w:ascii="Calibri" w:hAnsi="Calibri" w:cs="Calibri" w:eastAsia="Calibri"/>
          <w:b/>
          <w:color w:val="15131F"/>
          <w:sz w:val="22"/>
        </w:rPr>
        <w:t>Um segmento: 160 caracteres</w:t>
      </w:r>
    </w:p>
    <w:p>
      <w:pPr>
        <w:spacing w:after="40"/>
      </w:pPr>
      <w:r>
        <w:rPr>
          <w:rFonts w:ascii="Calibri" w:hAnsi="Calibri" w:cs="Calibri" w:eastAsia="Calibri"/>
          <w:b w:val="0"/>
          <w:color w:val="15131F"/>
          <w:sz w:val="21"/>
        </w:rPr>
        <w:t>Letras latinas simples (GSM-7): 160 caracteres, ou 153 por parte quando é mais longo. Um emoji, uma aspa curva ou uma letra fora do GSM-7, como ã ou ç, muda o texto para UCS-2: 70, ou 67 por parte. Ferramentas de SMS como a Twilio cobram cada parte como um SMS.</w:t>
      </w:r>
    </w:p>
    <w:p>
      <w:pPr>
        <w:spacing w:after="80"/>
      </w:pPr>
    </w:p>
    <w:p>
      <w:pPr>
        <w:spacing w:after="40"/>
      </w:pPr>
      <w:r>
        <w:rPr>
          <w:rFonts w:ascii="Calibri" w:hAnsi="Calibri" w:cs="Calibri" w:eastAsia="Calibri"/>
          <w:b/>
          <w:color w:val="15131F"/>
          <w:sz w:val="22"/>
        </w:rPr>
        <w:t>Sem ofertas num lembrete</w:t>
      </w:r>
    </w:p>
    <w:p>
      <w:pPr>
        <w:spacing w:after="40"/>
      </w:pPr>
      <w:r>
        <w:rPr>
          <w:rFonts w:ascii="Calibri" w:hAnsi="Calibri" w:cs="Calibri" w:eastAsia="Calibri"/>
          <w:b w:val="0"/>
          <w:color w:val="15131F"/>
          <w:sz w:val="21"/>
        </w:rPr>
        <w:t>Um cupão ou uma frase de venda pode transformar um SMS informativo num promocional, que exige consentimento escrito. Deixe as ofertas fora dos lembretes.</w:t>
      </w:r>
    </w:p>
    <w:p>
      <w:pPr>
        <w:spacing w:after="80"/>
      </w:pPr>
    </w:p>
    <w:p>
      <w:pPr>
        <w:spacing w:after="200"/>
      </w:pPr>
      <w:r>
        <w:rPr>
          <w:rFonts w:ascii="Calibri" w:hAnsi="Calibri" w:cs="Calibri" w:eastAsia="Calibri"/>
          <w:b w:val="0"/>
          <w:color w:val="15131F"/>
          <w:sz w:val="21"/>
        </w:rPr>
        <w:t>Esta página não é aconselhamento jurídico. Descreve regras dos EUA (FCC) e diretrizes das operadoras dos EUA (CTIA). Outros países têm as suas próprias regras sobre SMS e consentimento, por isso verifique as regras oficiais do país onde vivem os seus clientes.</w:t>
      </w:r>
    </w:p>
    <w:p>
      <w:pPr>
        <w:spacing w:after="80"/>
      </w:pPr>
      <w:r>
        <w:rPr>
          <w:rFonts w:ascii="Calibri" w:hAnsi="Calibri" w:cs="Calibri" w:eastAsia="Calibri"/>
          <w:b/>
          <w:color w:val="15131F"/>
          <w:sz w:val="28"/>
        </w:rPr>
        <w:t>Como medir as faltas antes e depois dos lembretes</w:t>
      </w:r>
    </w:p>
    <w:p>
      <w:pPr>
        <w:spacing w:after="120"/>
      </w:pPr>
      <w:r>
        <w:rPr>
          <w:rFonts w:ascii="Calibri" w:hAnsi="Calibri" w:cs="Calibri" w:eastAsia="Calibri"/>
          <w:b w:val="0"/>
          <w:color w:val="5D5A70"/>
          <w:sz w:val="21"/>
        </w:rPr>
        <w:t>Conte da mesma forma todas as semanas, a partir da sua lista de marcações ou do registo em Excel. Quatro números chegam.</w:t>
      </w:r>
    </w:p>
    <w:p>
      <w:pPr>
        <w:spacing w:after="40"/>
      </w:pPr>
      <w:r>
        <w:rPr>
          <w:rFonts w:ascii="Calibri" w:hAnsi="Calibri" w:cs="Calibri" w:eastAsia="Calibri"/>
          <w:b/>
          <w:color w:val="15131F"/>
          <w:sz w:val="22"/>
        </w:rPr>
        <w:t>Taxa de faltas</w:t>
      </w:r>
    </w:p>
    <w:p>
      <w:pPr>
        <w:spacing w:after="40"/>
      </w:pPr>
      <w:r>
        <w:rPr>
          <w:rFonts w:ascii="Calibri" w:hAnsi="Calibri" w:cs="Calibri" w:eastAsia="Calibri"/>
          <w:b w:val="0"/>
          <w:color w:val="15131F"/>
          <w:sz w:val="21"/>
        </w:rPr>
        <w:t>Faltas a dividir pelas visitas previstas: comparências mais faltas. Os cancelamentos a tempo e as remarcações não são faltas, porque a vaga podia ser dada a outra pessoa.</w:t>
      </w:r>
    </w:p>
    <w:p>
      <w:pPr>
        <w:spacing w:after="60"/>
      </w:pPr>
      <w:r>
        <w:rPr>
          <w:rFonts w:ascii="Calibri" w:hAnsi="Calibri" w:cs="Calibri" w:eastAsia="Calibri"/>
          <w:b/>
          <w:color w:val="6B3CF0"/>
          <w:sz w:val="21"/>
        </w:rPr>
        <w:t xml:space="preserve">Exemplo: </w:t>
      </w:r>
      <w:r>
        <w:rPr>
          <w:rFonts w:ascii="Calibri" w:hAnsi="Calibri" w:cs="Calibri" w:eastAsia="Calibri"/>
          <w:b w:val="0"/>
          <w:color w:val="15131F"/>
          <w:sz w:val="21"/>
        </w:rPr>
        <w:t>1 falta em 10 visitas previstas = 10%</w:t>
      </w:r>
    </w:p>
    <w:p>
      <w:pPr>
        <w:spacing w:after="80"/>
      </w:pPr>
    </w:p>
    <w:p>
      <w:pPr>
        <w:spacing w:after="40"/>
      </w:pPr>
      <w:r>
        <w:rPr>
          <w:rFonts w:ascii="Calibri" w:hAnsi="Calibri" w:cs="Calibri" w:eastAsia="Calibri"/>
          <w:b/>
          <w:color w:val="15131F"/>
          <w:sz w:val="22"/>
        </w:rPr>
        <w:t>Cancelamentos tardios à parte</w:t>
      </w:r>
    </w:p>
    <w:p>
      <w:pPr>
        <w:spacing w:after="40"/>
      </w:pPr>
      <w:r>
        <w:rPr>
          <w:rFonts w:ascii="Calibri" w:hAnsi="Calibri" w:cs="Calibri" w:eastAsia="Calibri"/>
          <w:b w:val="0"/>
          <w:color w:val="15131F"/>
          <w:sz w:val="21"/>
        </w:rPr>
        <w:t>Um cancelamento com menos aviso do que a sua política exige (aqui, 24 horas) também costuma deixar a vaga vazia. Conte-o numa taxa própria, para que não se esconda dentro de nenhum dos outros números.</w:t>
      </w:r>
    </w:p>
    <w:p>
      <w:pPr>
        <w:spacing w:after="80"/>
      </w:pPr>
    </w:p>
    <w:p>
      <w:pPr>
        <w:spacing w:after="40"/>
      </w:pPr>
      <w:r>
        <w:rPr>
          <w:rFonts w:ascii="Calibri" w:hAnsi="Calibri" w:cs="Calibri" w:eastAsia="Calibri"/>
          <w:b/>
          <w:color w:val="15131F"/>
          <w:sz w:val="22"/>
        </w:rPr>
        <w:t>Primeiro, um valor de referência</w:t>
      </w:r>
    </w:p>
    <w:p>
      <w:pPr>
        <w:spacing w:after="40"/>
      </w:pPr>
      <w:r>
        <w:rPr>
          <w:rFonts w:ascii="Calibri" w:hAnsi="Calibri" w:cs="Calibri" w:eastAsia="Calibri"/>
          <w:b w:val="0"/>
          <w:color w:val="15131F"/>
          <w:sz w:val="21"/>
        </w:rPr>
        <w:t>Conte as 4 semanas antes de começar os lembretes e depois compare blocos de 4 semanas. Ignore as semanas de férias. Não julgue uma semana só: com 10 visitas, uma falta muda a taxa em 10 pontos.</w:t>
      </w:r>
    </w:p>
    <w:p>
      <w:pPr>
        <w:spacing w:after="80"/>
      </w:pPr>
    </w:p>
    <w:p>
      <w:pPr>
        <w:spacing w:after="40"/>
      </w:pPr>
      <w:r>
        <w:rPr>
          <w:rFonts w:ascii="Calibri" w:hAnsi="Calibri" w:cs="Calibri" w:eastAsia="Calibri"/>
          <w:b/>
          <w:color w:val="15131F"/>
          <w:sz w:val="22"/>
        </w:rPr>
        <w:t>Por resposta</w:t>
      </w:r>
    </w:p>
    <w:p>
      <w:pPr>
        <w:spacing w:after="40"/>
      </w:pPr>
      <w:r>
        <w:rPr>
          <w:rFonts w:ascii="Calibri" w:hAnsi="Calibri" w:cs="Calibri" w:eastAsia="Calibri"/>
          <w:b w:val="0"/>
          <w:color w:val="15131F"/>
          <w:sz w:val="21"/>
        </w:rPr>
        <w:t>Compare a taxa de faltas depois de C, depois de R e sem resposta. Se a maioria das faltas vier de quem nunca respondeu, é na chamada após 24 horas que o seu tempo compensa.</w:t>
      </w:r>
    </w:p>
    <w:p>
      <w:pPr>
        <w:spacing w:after="80"/>
      </w:pPr>
    </w:p>
    <w:p>
      <w:pPr>
        <w:spacing w:after="200"/>
      </w:pPr>
      <w:r>
        <w:rPr>
          <w:rFonts w:ascii="Calibri" w:hAnsi="Calibri" w:cs="Calibri" w:eastAsia="Calibri"/>
          <w:b w:val="0"/>
          <w:color w:val="15131F"/>
          <w:sz w:val="21"/>
        </w:rPr>
        <w:t>Ponha um preço no resultado com a calculadora grátis Custo das faltas a marcações: faltas por mês vezes o valor médio de uma visita.</w:t>
      </w:r>
    </w:p>
    <w:p>
      <w:pPr>
        <w:spacing w:after="120"/>
      </w:pPr>
      <w:r>
        <w:rPr>
          <w:rFonts w:ascii="Calibri" w:hAnsi="Calibri" w:cs="Calibri" w:eastAsia="Calibri"/>
          <w:b/>
          <w:color w:val="15131F"/>
          <w:sz w:val="28"/>
        </w:rPr>
        <w:t>Como usar estes modelos de SMS de lembrete de marcação</w:t>
      </w:r>
    </w:p>
    <w:p>
      <w:pPr>
        <w:spacing w:after="40"/>
      </w:pPr>
      <w:r>
        <w:rPr>
          <w:rFonts w:ascii="Calibri" w:hAnsi="Calibri" w:cs="Calibri" w:eastAsia="Calibri"/>
          <w:b/>
          <w:color w:val="15131F"/>
          <w:sz w:val="22"/>
        </w:rPr>
        <w:t>1. Recolha o consentimento</w:t>
      </w:r>
    </w:p>
    <w:p>
      <w:pPr>
        <w:spacing w:after="120"/>
      </w:pPr>
      <w:r>
        <w:rPr>
          <w:rFonts w:ascii="Calibri" w:hAnsi="Calibri" w:cs="Calibri" w:eastAsia="Calibri"/>
          <w:b w:val="0"/>
          <w:color w:val="15131F"/>
          <w:sz w:val="21"/>
        </w:rPr>
        <w:t>Acrescente a caixa ao formulário de marcação e a pergunta ao guião telefónico. Registe sim ou não para cada número.</w:t>
      </w:r>
    </w:p>
    <w:p>
      <w:pPr>
        <w:spacing w:after="40"/>
      </w:pPr>
      <w:r>
        <w:rPr>
          <w:rFonts w:ascii="Calibri" w:hAnsi="Calibri" w:cs="Calibri" w:eastAsia="Calibri"/>
          <w:b/>
          <w:color w:val="15131F"/>
          <w:sz w:val="22"/>
        </w:rPr>
        <w:t>2. Preencha os SMS</w:t>
      </w:r>
    </w:p>
    <w:p>
      <w:pPr>
        <w:spacing w:after="120"/>
      </w:pPr>
      <w:r>
        <w:rPr>
          <w:rFonts w:ascii="Calibri" w:hAnsi="Calibri" w:cs="Calibri" w:eastAsia="Calibri"/>
          <w:b w:val="0"/>
          <w:color w:val="15131F"/>
          <w:sz w:val="21"/>
        </w:rPr>
        <w:t>Nome do negócio, morada, telefone e política. Cole cada SMS na folha Verificação de SMS: o objetivo é 1 segmento cada.</w:t>
      </w:r>
    </w:p>
    <w:p>
      <w:pPr>
        <w:spacing w:after="40"/>
      </w:pPr>
      <w:r>
        <w:rPr>
          <w:rFonts w:ascii="Calibri" w:hAnsi="Calibri" w:cs="Calibri" w:eastAsia="Calibri"/>
          <w:b/>
          <w:color w:val="15131F"/>
          <w:sz w:val="22"/>
        </w:rPr>
        <w:t>3. Defina os horários</w:t>
      </w:r>
    </w:p>
    <w:p>
      <w:pPr>
        <w:spacing w:after="120"/>
      </w:pPr>
      <w:r>
        <w:rPr>
          <w:rFonts w:ascii="Calibri" w:hAnsi="Calibri" w:cs="Calibri" w:eastAsia="Calibri"/>
          <w:b w:val="0"/>
          <w:color w:val="15131F"/>
          <w:sz w:val="21"/>
        </w:rPr>
        <w:t>48 horas, 2 horas, das 8:00 às 20:00 na folha Definições. Agende os SMS na sua ferramenta de SMS ou envie-os do telemóvel do negócio.</w:t>
      </w:r>
    </w:p>
    <w:p>
      <w:pPr>
        <w:spacing w:after="40"/>
      </w:pPr>
      <w:r>
        <w:rPr>
          <w:rFonts w:ascii="Calibri" w:hAnsi="Calibri" w:cs="Calibri" w:eastAsia="Calibri"/>
          <w:b/>
          <w:color w:val="15131F"/>
          <w:sz w:val="22"/>
        </w:rPr>
        <w:t>4. Responda a todas as respostas</w:t>
      </w:r>
    </w:p>
    <w:p>
      <w:pPr>
        <w:spacing w:after="120"/>
      </w:pPr>
      <w:r>
        <w:rPr>
          <w:rFonts w:ascii="Calibri" w:hAnsi="Calibri" w:cs="Calibri" w:eastAsia="Calibri"/>
          <w:b w:val="0"/>
          <w:color w:val="15131F"/>
          <w:sz w:val="21"/>
        </w:rPr>
        <w:t>Um responsável lê as respostas a horas fixas, responde em 2 horas úteis e atualiza o registo.</w:t>
      </w:r>
    </w:p>
    <w:p>
      <w:pPr>
        <w:spacing w:after="40"/>
      </w:pPr>
      <w:r>
        <w:rPr>
          <w:rFonts w:ascii="Calibri" w:hAnsi="Calibri" w:cs="Calibri" w:eastAsia="Calibri"/>
          <w:b/>
          <w:color w:val="15131F"/>
          <w:sz w:val="22"/>
        </w:rPr>
        <w:t>5. Meça durante 4 semanas</w:t>
      </w:r>
    </w:p>
    <w:p>
      <w:pPr>
        <w:spacing w:after="120"/>
      </w:pPr>
      <w:r>
        <w:rPr>
          <w:rFonts w:ascii="Calibri" w:hAnsi="Calibri" w:cs="Calibri" w:eastAsia="Calibri"/>
          <w:b w:val="0"/>
          <w:color w:val="15131F"/>
          <w:sz w:val="21"/>
        </w:rPr>
        <w:t>Compare a taxa de faltas com o seu valor de referência. Mude uma coisa de cada vez.</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Abra «Agendamento» &gt; «Tipos de Evento» e edite um tipo de evento, ou clique em «Novo Tipo de Evento». Em «Lembretes», escolha «24 horas antes», «1 hora antes» ou «15 minutos antes». São emails de lembrete.</w:t>
      </w:r>
    </w:p>
    <w:p>
      <w:pPr>
        <w:spacing w:after="60"/>
      </w:pPr>
      <w:r>
        <w:rPr>
          <w:rFonts w:ascii="Calibri" w:hAnsi="Calibri" w:cs="Calibri" w:eastAsia="Calibri"/>
          <w:b w:val="0"/>
          <w:color w:val="15131F"/>
          <w:sz w:val="21"/>
        </w:rPr>
        <w:t>2. No separador «E-mails», clique em «Editar modelo» para «Confirmação de reserva» e «Lembrete de reunião». Altere o «Assunto do email», o «Título» e o «Texto do corpo» para corresponderem aos seus SMS e clique em «Salvar modelo» (guardar o modelo).</w:t>
      </w:r>
    </w:p>
    <w:p>
      <w:pPr>
        <w:spacing w:after="60"/>
      </w:pPr>
      <w:r>
        <w:rPr>
          <w:rFonts w:ascii="Calibri" w:hAnsi="Calibri" w:cs="Calibri" w:eastAsia="Calibri"/>
          <w:b w:val="0"/>
          <w:color w:val="15131F"/>
          <w:sz w:val="21"/>
        </w:rPr>
        <w:t>3. Os clientes remarcam ou cancelam com as ligações dos emails de marcação. Para bloquear cancelamentos de última hora através dessas ligações, defina um «Aviso mínimo de cancelamento» no tipo de evento.</w:t>
      </w:r>
    </w:p>
    <w:p>
      <w:pPr>
        <w:spacing w:after="60"/>
      </w:pPr>
      <w:r>
        <w:rPr>
          <w:rFonts w:ascii="Calibri" w:hAnsi="Calibri" w:cs="Calibri" w:eastAsia="Calibri"/>
          <w:b w:val="0"/>
          <w:color w:val="15131F"/>
          <w:sz w:val="21"/>
        </w:rPr>
        <w:t>4. Depois de uma falta, abra «Reservas» e marque a visita como «Não Compareceu» (falta). Acrescente-a também ao registo em Excel.</w:t>
      </w:r>
    </w:p>
    <w:p>
      <w:pPr>
        <w:spacing w:after="60"/>
      </w:pPr>
      <w:r>
        <w:rPr>
          <w:rFonts w:ascii="Calibri" w:hAnsi="Calibri" w:cs="Calibri" w:eastAsia="Calibri"/>
          <w:b w:val="0"/>
          <w:color w:val="15131F"/>
          <w:sz w:val="21"/>
        </w:rPr>
        <w:t>5. Os SMS saem do seu próprio telemóvel ou da sua ferramenta de SMS, não da aplicação. Guarde o consentimento SMS e as saídas no registo ou em «Notas», no contacto.</w:t>
      </w:r>
    </w:p>
    <w:p>
      <w:pPr>
        <w:spacing w:after="200"/>
      </w:pPr>
      <w:r>
        <w:rPr>
          <w:rFonts w:ascii="Calibri" w:hAnsi="Calibri" w:cs="Calibri" w:eastAsia="Calibri"/>
          <w:b w:val="0"/>
          <w:color w:val="5D5A70"/>
          <w:sz w:val="21"/>
        </w:rPr>
        <w:t>O CRMsoftware.pro envia emails, não SMS. As marcações com sincronização de agenda vêm com o Launch, 19 $ por mês, com faturação anual, para 8 utilizadores. O chat com IA no seu site é grátis para 3 utilizadores, sem cartão de crédito.</w:t>
      </w:r>
    </w:p>
    <w:p>
      <w:pPr>
        <w:spacing w:after="80"/>
      </w:pPr>
      <w:r>
        <w:rPr>
          <w:rFonts w:ascii="Calibri" w:hAnsi="Calibri" w:cs="Calibri" w:eastAsia="Calibri"/>
          <w:b/>
          <w:color w:val="15131F"/>
          <w:sz w:val="24"/>
        </w:rPr>
        <w:t>Verificação semanal, 10 minutos</w:t>
      </w:r>
    </w:p>
    <w:p>
      <w:pPr>
        <w:spacing w:after="60"/>
        <w:ind w:left="283"/>
      </w:pPr>
      <w:r>
        <w:rPr>
          <w:rFonts w:ascii="Calibri" w:hAnsi="Calibri" w:cs="Calibri" w:eastAsia="Calibri"/>
          <w:b w:val="0"/>
          <w:color w:val="15131F"/>
          <w:sz w:val="21"/>
        </w:rPr>
        <w:t>• Cada número que recebe SMS tem Consentimento SMS Sim no registo.</w:t>
      </w:r>
    </w:p>
    <w:p>
      <w:pPr>
        <w:spacing w:after="60"/>
        <w:ind w:left="283"/>
      </w:pPr>
      <w:r>
        <w:rPr>
          <w:rFonts w:ascii="Calibri" w:hAnsi="Calibri" w:cs="Calibri" w:eastAsia="Calibri"/>
          <w:b w:val="0"/>
          <w:color w:val="15131F"/>
          <w:sz w:val="21"/>
        </w:rPr>
        <w:t>• Cada STOP está registado e ninguém voltou a enviar SMS para esse número.</w:t>
      </w:r>
    </w:p>
    <w:p>
      <w:pPr>
        <w:spacing w:after="60"/>
        <w:ind w:left="283"/>
      </w:pPr>
      <w:r>
        <w:rPr>
          <w:rFonts w:ascii="Calibri" w:hAnsi="Calibri" w:cs="Calibri" w:eastAsia="Calibri"/>
          <w:b w:val="0"/>
          <w:color w:val="15131F"/>
          <w:sz w:val="21"/>
        </w:rPr>
        <w:t>• Nenhuma linha está em Remarcar ou em Sem resposta: ligar uma vez há mais de um dia.</w:t>
      </w:r>
    </w:p>
    <w:p>
      <w:pPr>
        <w:spacing w:after="60"/>
        <w:ind w:left="283"/>
      </w:pPr>
      <w:r>
        <w:rPr>
          <w:rFonts w:ascii="Calibri" w:hAnsi="Calibri" w:cs="Calibri" w:eastAsia="Calibri"/>
          <w:b w:val="0"/>
          <w:color w:val="15131F"/>
          <w:sz w:val="21"/>
        </w:rPr>
        <w:t>• Cada visita passada tem um desfecho.</w:t>
      </w:r>
    </w:p>
    <w:p>
      <w:pPr>
        <w:spacing w:after="60"/>
        <w:ind w:left="283"/>
      </w:pPr>
      <w:r>
        <w:rPr>
          <w:rFonts w:ascii="Calibri" w:hAnsi="Calibri" w:cs="Calibri" w:eastAsia="Calibri"/>
          <w:b w:val="0"/>
          <w:color w:val="15131F"/>
          <w:sz w:val="21"/>
        </w:rPr>
        <w:t>• Taxa de faltas e cancelamentos tardios comparados com o seu valor de referência.</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https://crmsoftware.pro/pt/templates/appointment-reminder-text-templates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Modelos de SMS de lembrete de marcação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