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Guião de vendas de automóveis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Resposta ao lead online, marcação e falta, acolhimento, test-drive, avaliação da retoma, conversa de financiamento e prestação, negociação de preço, seguimento com frases para usados e oficina.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Preencha uma vez o seu nome, o stand, o seu telefone e a taxa de documentação, e depois substitua cada palavra entre [parênteses retos] pelo que o comprador lhe disse. Faça a visita pela ordem dos separadores. O dinheiro é com o departamento financeiro: nunca diga uma taxa, uma prestação nem uma aprovação. Registe todos os leads no registo de leads e marcações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guiões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Guião de vendas de automóveis: lead online em 15 minutos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Responda em: 15 minutos · Depois: Um email no mesmo minuto · Objetivo: Uma marcação com dia e hora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Responda em 15 minutos dentro do horário de trabalho: primeiro uma chamada, depois um email no mesmo minuto. Leads depois do fecho: nos primeiros 15 minutos do dia útil seguinte.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Confirme que o carro está no stand antes de ligar. Venda a marcação, não o carro.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 perguntarem o preço: o preço anunciado mais impostos, registo e a taxa de documentação. Uma prestação ou um valor de retoma precisam do carro e do departamento financeiro.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Chamada: abertura e uma pergunta: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 daqui fala [o seu nome], do [stand]. Pediu informações sobre o [modelo] de [ano] no nosso site. Acabei de confirmar: está aqui no stand. Tem dois minutos? Para lhe mostrar o carro certo: o que conta mais, [espaço, consumo, reboque ou preço]? E tem algum carro para dar de retoma?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Faça a marcação: </w:t>
      </w:r>
      <w:r>
        <w:rPr>
          <w:rFonts w:ascii="Calibri" w:hAnsi="Calibri" w:cs="Calibri" w:eastAsia="Calibri"/>
          <w:b w:val="0"/>
          <w:color w:val="15131F"/>
          <w:sz w:val="21"/>
        </w:rPr>
        <w:t>Posso tê-lo lavado e à entrada para si [dia] às [hora] ou [dia] às [hora]; o test-drive demora cerca de 20 minutos. Qual prefere? Pergunte por mim e traga a carta de condução.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no mesmo minuto: </w:t>
      </w:r>
      <w:r>
        <w:rPr>
          <w:rFonts w:ascii="Calibri" w:hAnsi="Calibri" w:cs="Calibri" w:eastAsia="Calibri"/>
          <w:b w:val="0"/>
          <w:color w:val="15131F"/>
          <w:sz w:val="21"/>
        </w:rPr>
        <w:t>Assunto: O seu [modelo] de [ano] no [stand]</w:t>
        <w:br/>
        <w:br/>
        <w:t>Olá, [nome próprio],</w:t>
        <w:br/>
        <w:br/>
        <w:t>Obrigado por perguntar pelo [modelo] de [ano]. Confirmei há um minuto: está aqui, anunciado a [preço] $ mais impostos, registo e a nossa taxa de documentação de [taxa de documentação] $.</w:t>
        <w:br/>
        <w:br/>
        <w:t>Posso tê-lo lavado e à entrada para si:</w:t>
        <w:br/>
        <w:t>- [dia] às [hora]</w:t>
        <w:br/>
        <w:t>- [dia] às [hora]</w:t>
        <w:br/>
        <w:br/>
        <w:t>Responda com uma das opções ou ligue-me para o [telefone]. Vou ligar desse número, para saber que sou eu.</w:t>
        <w:br/>
        <w:br/>
        <w:t>[o seu nome], [stand]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Diga de que número liga: </w:t>
      </w:r>
      <w:r>
        <w:rPr>
          <w:rFonts w:ascii="Calibri" w:hAnsi="Calibri" w:cs="Calibri" w:eastAsia="Calibri"/>
          <w:b w:val="0"/>
          <w:color w:val="5D5A70"/>
          <w:sz w:val="21"/>
        </w:rPr>
        <w:t>Num inquérito do Pew Research Center de 2020, 80% dos adultos dos EUA disseram que, em geral, não atendem chamadas de números desconhecidos no telemóvel. Ponha o seu número no chat e no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Uma prestação ao telefone, «Apareça e logo se vê», Disponível, sem confirmar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Guião de confirmação da marcação e a chamada após a falta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Confirme: Na véspera · Chamada após falta: 15 minutos depois da hora · Registe: Compareceu, ou porque não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Quando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Confirme na véspera, por chamada ou por SMS, se o cliente aceitou receber SMS.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Falta: ligue 15 minutos depois da hora, depois um email. Registe.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Chamada de confirmação, na véspera: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 [o seu nome], do [stand]. Estou a confirmar amanhã às [hora] para o [modelo] de [ano]; vai estar lavado e à entrada. Traga a carta de condução e o [carro atual], para uma oferta de retoma por escrito enquanto fazemos o test-drive. Às [hora] continua a dar jeito?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Chamada após a falta, 15 minutos depois: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 [o seu nome], do [stand]. Tínhamos as [hora] para o [modelo] de [ano]; espero que esteja tudo bem. O carro continua aqui. Dá-lhe mais jeito [dia] às [hora] ou [dia] às [hora]?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SMS precisam de consentimento: </w:t>
      </w:r>
      <w:r>
        <w:rPr>
          <w:rFonts w:ascii="Calibri" w:hAnsi="Calibri" w:cs="Calibri" w:eastAsia="Calibri"/>
          <w:b w:val="0"/>
          <w:color w:val="5D5A70"/>
          <w:sz w:val="21"/>
        </w:rPr>
        <w:t>Envie SMS só para um número de telemóvel que o comprador lhe deu para isso, e pare quando pedirem. As regras de consentimento e de paragem dos EUA estão nos SMS de lembrete e no guião de chamadas a frio.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Antes de chegarem: </w:t>
      </w:r>
      <w:r>
        <w:rPr>
          <w:rFonts w:ascii="Calibri" w:hAnsi="Calibri" w:cs="Calibri" w:eastAsia="Calibri"/>
          <w:b w:val="0"/>
          <w:color w:val="5D5A70"/>
          <w:sz w:val="21"/>
        </w:rPr>
        <w:t>Carro lavado e à entrada, Chaves e matrícula prontas, As notas do cliente lidas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Guião de acolhimento e perguntas sobre necessidades no stand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Perguntas: 4 · Volta ao carro: 3 pontos, nas palavras dele · Depois: O test-drive, 20 minutos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Boas-vindas: </w:t>
      </w:r>
      <w:r>
        <w:rPr>
          <w:rFonts w:ascii="Calibri" w:hAnsi="Calibri" w:cs="Calibri" w:eastAsia="Calibri"/>
          <w:b w:val="0"/>
          <w:color w:val="15131F"/>
          <w:sz w:val="21"/>
        </w:rPr>
        <w:t>Olá, deve ser [nome próprio]. Sou [o seu nome], obrigado por ter vindo. O [modelo] de [ano] está mesmo aqui, lavado e pronto. Antes do test-drive, dois minutos sobre o que é importante para si, para vermos o carro certo. Pode ser?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Quem conduz, quem vai no carro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Quem é que o vai conduzir mais, e quem vai no carro: crianças, um cão, equipamento?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O carro atual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O que é que o seu [carro atual] faz bem, e o que gostava que fizesse?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Três indispensáveis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Se só pudesse ter três coisas no próximo carro, quais seriam?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3.4 Prazo, e o que mais está na lista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15131F"/>
          <w:sz w:val="21"/>
        </w:rPr>
        <w:t>Quando é que, idealmente, o carro novo estaria à sua porta, e que mais está a considerar?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Volta ao carro, nas palavras do cliente: </w:t>
      </w:r>
      <w:r>
        <w:rPr>
          <w:rFonts w:ascii="Calibri" w:hAnsi="Calibri" w:cs="Calibri" w:eastAsia="Calibri"/>
          <w:b w:val="0"/>
          <w:color w:val="15131F"/>
          <w:sz w:val="21"/>
        </w:rPr>
        <w:t>Disse-me que [o que falta ao carro atual]. Veja isto: [característica], [característica] e [característica]. O resto deixo para o test-drive; vai senti-lo melhor do que eu o consigo explicar.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Perguntas de dinheiro ao pé do carro: </w:t>
      </w:r>
      <w:r>
        <w:rPr>
          <w:rFonts w:ascii="Calibri" w:hAnsi="Calibri" w:cs="Calibri" w:eastAsia="Calibri"/>
          <w:b w:val="0"/>
          <w:color w:val="5D5A70"/>
          <w:sz w:val="21"/>
        </w:rPr>
        <w:t>Pergunte pelo orçamento e pela retoma, se quiser. Se o cliente disser um valor mensal, anote-o; o departamento financeiro mostra o que esse valor compra. Nada de números ao pé do carro.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Uma visita guiada a cada botão, Uma prestação ao pé do carro, «O que seria preciso para fechar hoje?»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Guião de test-drive: antes, durante e depois da condução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Percurso: 15 a 20 minutos · Conversa: 3 momentos, depois silêncio · Termina com: Uma pergunta, depois ouça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O test-drive em três partes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Antes: Carta de condução e seguro, conforme as regras do seu stand. Um percurso fixo de 15 a 20 minutos: cidade, autoestrada, um lugar de estacionamento. O comprador conduz.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Durante: Três momentos, cada um ligado a algo que o cliente disse. De resto, silêncio.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Depois: Uma pergunta quando estacionar. Depois, ouça.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Antes de arrancar: </w:t>
      </w:r>
      <w:r>
        <w:rPr>
          <w:rFonts w:ascii="Calibri" w:hAnsi="Calibri" w:cs="Calibri" w:eastAsia="Calibri"/>
          <w:b w:val="0"/>
          <w:color w:val="15131F"/>
          <w:sz w:val="21"/>
        </w:rPr>
        <w:t>O volante é seu. Cerca de 20 minutos: uns quarteirões na cidade, um troço de autoestrada e um lugar de estacionamento no fim, porque é aí que vai viver com este carro. Só falo quando houver algo que vale a pena sentir.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Durante: três momentos: </w:t>
      </w:r>
      <w:r>
        <w:rPr>
          <w:rFonts w:ascii="Calibri" w:hAnsi="Calibri" w:cs="Calibri" w:eastAsia="Calibri"/>
          <w:b w:val="0"/>
          <w:color w:val="15131F"/>
          <w:sz w:val="21"/>
        </w:rPr>
        <w:t>Cidade: Isto é o para-arranca de todas as manhãs. Como sente o travão em comparação com o seu [carro atual]?</w:t>
        <w:br/>
        <w:t>Autoestrada: Disse-me que o [carro atual] fica barulhento a alta velocidade. Ouça aqui um segundo.</w:t>
        <w:br/>
        <w:t>Estacionamento: Experimente o lugar à direita. Esta é a câmara de que me falou.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Depois: a única pergunta: </w:t>
      </w:r>
      <w:r>
        <w:rPr>
          <w:rFonts w:ascii="Calibri" w:hAnsi="Calibri" w:cs="Calibri" w:eastAsia="Calibri"/>
          <w:b w:val="0"/>
          <w:color w:val="15131F"/>
          <w:sz w:val="21"/>
        </w:rPr>
        <w:t>Agora que o conduziu: numa escala de «não é para mim» a «é este», onde fica este carro? E o que teria de acontecer para ser este?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for este: </w:t>
      </w:r>
      <w:r>
        <w:rPr>
          <w:rFonts w:ascii="Calibri" w:hAnsi="Calibri" w:cs="Calibri" w:eastAsia="Calibri"/>
          <w:b w:val="0"/>
          <w:color w:val="15131F"/>
          <w:sz w:val="21"/>
        </w:rPr>
        <w:t>Obrigado por o dizer, poupa-nos tempo aos dois. O que faltou? Tenho [dois] carros aqui que resolvem isso. Conduz um agora ou prefere que lhe envie fotografias hoje à noite?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Usados: o Buyers Guide volta ao vidro: </w:t>
      </w:r>
      <w:r>
        <w:rPr>
          <w:rFonts w:ascii="Calibri" w:hAnsi="Calibri" w:cs="Calibri" w:eastAsia="Calibri"/>
          <w:b w:val="0"/>
          <w:color w:val="5D5A70"/>
          <w:sz w:val="21"/>
        </w:rPr>
        <w:t>Nos EUA, um stand que vende ou oferece mais de cinco veículos usados em 12 meses tem de exibir o Buyers Guide da FTC (o guia do comprador, um autocolante na janela) em cada carro usado à venda. Pode sair para o test-drive, mas volta a ser colocado depois.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Guião de retoma: apresente a avaliação sem discussão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Oferta válida por: 7 dias · Apresente com: 3 factos, por escrito · Mantenha separados: Retoma, preço, prestação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Antes da avaliação: </w:t>
      </w:r>
      <w:r>
        <w:rPr>
          <w:rFonts w:ascii="Calibri" w:hAnsi="Calibri" w:cs="Calibri" w:eastAsia="Calibri"/>
          <w:b w:val="0"/>
          <w:color w:val="15131F"/>
          <w:sz w:val="21"/>
        </w:rPr>
        <w:t>Enquanto fazemos o test-drive, [avaliador] vai ver o seu [carro atual]. Duas perguntas primeiro: quanto acha que vale, e de onde vem esse número? Tem algum crédito sobre ele? Vamos dar uma volta ao carro juntos: acidentes, pneus, a última revisão.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Apresente o valor: </w:t>
      </w:r>
      <w:r>
        <w:rPr>
          <w:rFonts w:ascii="Calibri" w:hAnsi="Calibri" w:cs="Calibri" w:eastAsia="Calibri"/>
          <w:b w:val="0"/>
          <w:color w:val="15131F"/>
          <w:sz w:val="21"/>
        </w:rPr>
        <w:t>Aqui está o que podemos pagar hoje pelo seu [carro atual]: [valor da retoma] $. Três coisas nos levaram a este número: [quilómetros] km, [detalhe do estado] e o preço a que carros como este se venderam nos últimos [30] dias. Está por escrito e é válido por [7] dias, quer compre connosco ou não.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uma ferramenta online disse mais: </w:t>
      </w:r>
      <w:r>
        <w:rPr>
          <w:rFonts w:ascii="Calibri" w:hAnsi="Calibri" w:cs="Calibri" w:eastAsia="Calibri"/>
          <w:b w:val="0"/>
          <w:color w:val="15131F"/>
          <w:sz w:val="21"/>
        </w:rPr>
        <w:t>Isso são estimativas para um carro num estado declarado. A nossa é uma oferta em dinheiro por este carro, hoje. Se alguém lhe pagar mais, aceite. O nosso valor mantém-se por [7] dias de qualquer forma.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devem mais do que o carro vale: </w:t>
      </w:r>
      <w:r>
        <w:rPr>
          <w:rFonts w:ascii="Calibri" w:hAnsi="Calibri" w:cs="Calibri" w:eastAsia="Calibri"/>
          <w:b w:val="0"/>
          <w:color w:val="15131F"/>
          <w:sz w:val="21"/>
        </w:rPr>
        <w:t>Deve cerca de [valor em dívida] $ e a oferta é de [valor da retoma] $, por isso há uma diferença de [valor em falta] $. Ela não desaparece: ou é paga agora ou é somada ao novo crédito, e o departamento financeiro mostra-lhe as duas opções por escrito antes de decidir.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Dois números, uma proposta: </w:t>
      </w:r>
      <w:r>
        <w:rPr>
          <w:rFonts w:ascii="Calibri" w:hAnsi="Calibri" w:cs="Calibri" w:eastAsia="Calibri"/>
          <w:b w:val="0"/>
          <w:color w:val="5D5A70"/>
          <w:sz w:val="21"/>
        </w:rPr>
        <w:t>Apresente a oferta de retoma e o preço do carro novo como dois números separados, por escrito. Em entrevistas da FTC a 38 compradores que financiaram através de um stand, um ficou surpreendido ao encontrar a dívida do carro antigo somada ao crédito.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Um valor antes de ver o carro, «O seu carro não vale nada», Uma retoma que muda com o preço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Falar de financiamento: o que o vendedor pode dizer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Números que diz: 0 · Diga antes: O departamento financeiro, por escrito · Ordem: Preço, retoma, financiamento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As regras num minuto (EUA)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Não é você quem empresta o dinheiro. O departamento financeiro põe as condições por escrito. Nunca diga uma taxa, uma prestação nem uma aprovação.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Num anúncio, uma taxa tem de ser uma APR (annual percentage rate, a taxa anual com todos os custos), e indicar uma prestação ou uma entrada obriga a indicar todas as condições do crédito; uma conversa individual sobre um negócio concreto não é um anúncio, mas uma afirmação enganosa sobre dinheiro é engano, e a FTC continua a abrir processos por extras escondidos nas prestações. Detalhes na tabela sobre dinheiro, mais abaixo.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perguntam a prestação mensal: </w:t>
      </w:r>
      <w:r>
        <w:rPr>
          <w:rFonts w:ascii="Calibri" w:hAnsi="Calibri" w:cs="Calibri" w:eastAsia="Calibri"/>
          <w:b w:val="0"/>
          <w:color w:val="15131F"/>
          <w:sz w:val="21"/>
        </w:rPr>
        <w:t>Pergunta justa, e não vou adivinhar, porque ia errar. Depende do preço que acordarmos, da sua retoma, da entrada, do prazo e da taxa da financeira. Primeiro acordamos o preço, por escrito. Depois [gestor financeiro] mostra-lhe todos os números antes de assinar: montante financiado, APR, prazo e total.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Quando perguntam «Vou ser aprovado?»: </w:t>
      </w:r>
      <w:r>
        <w:rPr>
          <w:rFonts w:ascii="Calibri" w:hAnsi="Calibri" w:cs="Calibri" w:eastAsia="Calibri"/>
          <w:b w:val="0"/>
          <w:color w:val="15131F"/>
          <w:sz w:val="21"/>
        </w:rPr>
        <w:t>Não posso prometer isso, e quem o promete está a adivinhar. As financeiras respondem ao seu pedido por escrito. Se tiver uma pré-aprovação do seu banco ou da sua cooperativa de crédito, traga-a e compare.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dizem «Consigo pagar 400 $ por mês»: </w:t>
      </w:r>
      <w:r>
        <w:rPr>
          <w:rFonts w:ascii="Calibri" w:hAnsi="Calibri" w:cs="Calibri" w:eastAsia="Calibri"/>
          <w:b w:val="0"/>
          <w:color w:val="15131F"/>
          <w:sz w:val="21"/>
        </w:rPr>
        <w:t>Obrigado, isso ajuda-me a escolher o carro certo. Vou anotar. Primeiro o preço; depois o departamento financeiro mostra o que [o valor do cliente] $ por mês compram em cada prazo, para ver o total.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pedem uma taxa: </w:t>
      </w:r>
      <w:r>
        <w:rPr>
          <w:rFonts w:ascii="Calibri" w:hAnsi="Calibri" w:cs="Calibri" w:eastAsia="Calibri"/>
          <w:b w:val="0"/>
          <w:color w:val="15131F"/>
          <w:sz w:val="21"/>
        </w:rPr>
        <w:t>A taxa vem da financeira e depende do seu crédito e do prazo, por isso prefiro que a ouça de quem a pode assinar. Vamos fechar o preço primeiro.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Nada é definitivo até estar assinado: </w:t>
      </w:r>
      <w:r>
        <w:rPr>
          <w:rFonts w:ascii="Calibri" w:hAnsi="Calibri" w:cs="Calibri" w:eastAsia="Calibri"/>
          <w:b w:val="0"/>
          <w:color w:val="5D5A70"/>
          <w:sz w:val="21"/>
        </w:rPr>
        <w:t>Os extras, como [plano de proteção], aparecem com o seu próprio preço; dizer que não é uma resposta perfeitamente aceitável. Se a aprovação ainda estiver a ser tratada, o negócio não é definitivo, e a FTC diz exatamente isso aos compradores. Isto não é aconselhamento jurídico: as regras de conformidade do seu stand e as leis do seu estado vêm primeiro.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Só por escrito: </w:t>
      </w:r>
      <w:r>
        <w:rPr>
          <w:rFonts w:ascii="Calibri" w:hAnsi="Calibri" w:cs="Calibri" w:eastAsia="Calibri"/>
          <w:b w:val="0"/>
          <w:color w:val="5D5A70"/>
          <w:sz w:val="21"/>
        </w:rPr>
        <w:t>APR, Montante financiado, Total das prestações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Guião de negociação de preço sem os jogos do gerente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Idas ao gerente: 1 · Preço válido: Por escrito, com data · Taxas: Listadas linha a linha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primeiro número que escreve é um número real. Taxas linha a linha; impostos e registo como estimativas.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ida ao gerente, no máximo. Nada de teatro do «vou perguntar ao meu gerente», nada de prazos falsos. O comprador pode ir embora.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Apresente os números: </w:t>
      </w:r>
      <w:r>
        <w:rPr>
          <w:rFonts w:ascii="Calibri" w:hAnsi="Calibri" w:cs="Calibri" w:eastAsia="Calibri"/>
          <w:b w:val="0"/>
          <w:color w:val="15131F"/>
          <w:sz w:val="21"/>
        </w:rPr>
        <w:t>Aqui está a proposta. O carro custa [preço] $. A nossa taxa de documentação é de [taxa de documentação] $; impostos e registo estão estimados em [impostos] $, definidos pelo estado. A sua retoma vale [valor da retoma] $. A diferença é de [diferença] $. Leve o tempo que precisar; respondo ao que quiser.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pedem um preço mais baixo: </w:t>
      </w:r>
      <w:r>
        <w:rPr>
          <w:rFonts w:ascii="Calibri" w:hAnsi="Calibri" w:cs="Calibri" w:eastAsia="Calibri"/>
          <w:b w:val="0"/>
          <w:color w:val="15131F"/>
          <w:sz w:val="21"/>
        </w:rPr>
        <w:t>Que número tinha em mente, e de onde vem? Se for uma proposta por escrito de outro stand para o mesmo carro, mostre-ma: se conseguir igualar, digo-lhe; se não conseguir, explico porquê.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pode baixar mais: </w:t>
      </w:r>
      <w:r>
        <w:rPr>
          <w:rFonts w:ascii="Calibri" w:hAnsi="Calibri" w:cs="Calibri" w:eastAsia="Calibri"/>
          <w:b w:val="0"/>
          <w:color w:val="15131F"/>
          <w:sz w:val="21"/>
        </w:rPr>
        <w:t>É o melhor preço que posso oferecer por este carro, e prefiro dizê-lo a fingir que luto por ele. O que posso fazer é [incluir a segunda chave / o depósito cheio]. Se isso servir, fechamos hoje; se não, a proposta fica aberta até [data], por escrito.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espera é o pior: </w:t>
      </w:r>
      <w:r>
        <w:rPr>
          <w:rFonts w:ascii="Calibri" w:hAnsi="Calibri" w:cs="Calibri" w:eastAsia="Calibri"/>
          <w:b w:val="0"/>
          <w:color w:val="5D5A70"/>
          <w:sz w:val="21"/>
        </w:rPr>
        <w:t>Num estudo da Cox Automotive de 2025 com 1090 compradores em concessionários de marca, o tempo de espera ou parado no stand foi a parte mais stressante da compra. Cada ida ao gerente custa aos dois. Para o «deixe-me pensar» e outras objeções, use as respostas a objeções de vendas.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«O que é preciso para levar hoje?», Um prazo que não é verdadeiro, Um preço que muda com a retoma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Seguimento após a visita, frases para usados e oficina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Seguimentos: 3 em 7 dias · Cada um: Um facto novo · Depois: Pare, registe, mova para perdido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Três seguimentos em sete dias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1. Dia 1: Uma chamada e um email: agradeça, responda à pergunta em aberto, anexe a proposta. Nada de novo para vender.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2. Dia 3: Um facto novo: o carro continua aqui, chegou um carro parecido ou a oferta de retoma termina numa data.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3. Dia 7: Uma última chamada, «para não continuar a incomodar», com a data de validade da proposta. Depois pare, registe porquê, mova o negócio para perdido.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Chamada do dia 1: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 [o seu nome], do [stand]. Obrigado por ter vindo ontem. Perguntou sobre [a pergunta em aberto]: a resposta é [resposta]. A proposta é válida até [data]. Que mais precisa de saber?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 do dia 1: </w:t>
      </w:r>
      <w:r>
        <w:rPr>
          <w:rFonts w:ascii="Calibri" w:hAnsi="Calibri" w:cs="Calibri" w:eastAsia="Calibri"/>
          <w:b w:val="0"/>
          <w:color w:val="15131F"/>
          <w:sz w:val="21"/>
        </w:rPr>
        <w:t>Assunto: Os seus números para o [modelo] de [ano]</w:t>
        <w:br/>
        <w:br/>
        <w:t>Olá, [nome próprio],</w:t>
        <w:br/>
        <w:br/>
        <w:t>Obrigado por ter experimentado o [modelo] de [ano] ontem. Em anexo vai a proposta que vimos juntos: preço [preço] $, taxa de documentação [taxa de documentação] $, impostos e registo estimados [impostos] $, retoma [valor da retoma] $, diferença [diferença] $, válida até [data].</w:t>
        <w:br/>
        <w:br/>
        <w:t>Perguntou sobre [a pergunta em aberto]: [resposta].</w:t>
        <w:br/>
        <w:br/>
        <w:t>[o seu nome], [stand], [telefone]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Chamada ou SMS do dia 3: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 [o seu nome], do [stand]. Uma coisa que deve saber: [o facto novo]. Sem pressão. Quer que guarde o carro até [dia]?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8.1 Carro usado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O Buyers Guide na janela diz As Is («tal como está», sem garantia) ou qual a garantia que se aplica, e prevalece sobre o contrato de venda.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O Buyers Guide na janela diz se este carro vem As Is, sem garantia, ou com garantia, e prevalece sobre o contrato, por isso leia-o comigo. Pode mandar o seu mecânico inspecioná-lo: um relatório de histórico não substitui uma inspeção.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8.2 Oficina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 que muda: </w:t>
      </w:r>
      <w:r>
        <w:rPr>
          <w:rFonts w:ascii="Calibri" w:hAnsi="Calibri" w:cs="Calibri" w:eastAsia="Calibri"/>
          <w:b w:val="0"/>
          <w:color w:val="5D5A70"/>
          <w:sz w:val="21"/>
        </w:rPr>
        <w:t>Vieram mudar o óleo, não falar consigo. Nada de discursos ao balcão: uma oferta de retoma por escrito, sem compromisso.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Enquanto o seu carro está na oficina, quer uma oferta de retoma por escrito? Sem compromisso, 20 minutos, e o valor fica seu durante 7 dias.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SMS depois da visita: </w:t>
      </w:r>
      <w:r>
        <w:rPr>
          <w:rFonts w:ascii="Calibri" w:hAnsi="Calibri" w:cs="Calibri" w:eastAsia="Calibri"/>
          <w:b w:val="0"/>
          <w:color w:val="5D5A70"/>
          <w:sz w:val="21"/>
        </w:rPr>
        <w:t>Envie SMS só para um número de telemóvel que lhe deram para isso, um SMS por passo, e pare quando pedirem. Há SMS prontos para cada passo na página de modelos de SMS para venda de automóveis (em inglês).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Nunca: </w:t>
      </w:r>
      <w:r>
        <w:rPr>
          <w:rFonts w:ascii="Calibri" w:hAnsi="Calibri" w:cs="Calibri" w:eastAsia="Calibri"/>
          <w:b w:val="0"/>
          <w:color w:val="5D5A70"/>
          <w:sz w:val="21"/>
        </w:rPr>
        <w:t>«Só a saber se há novidades», Um desconto que ninguém pediu, Um SMS sem consentimento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De um chat no site a um carro vendido em sete dias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Brightmoor Motors, um concessionário de marca fictício em Toledo, Ohio, com carros novos e usados, usa este guião de vendas de automóveis com a Monica Ferreira, que perguntou por um SUV médio usado no chat do site.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(compradora): </w:t>
      </w:r>
      <w:r>
        <w:rPr>
          <w:rFonts w:ascii="Calibri" w:hAnsi="Calibri" w:cs="Calibri" w:eastAsia="Calibri"/>
          <w:b w:val="0"/>
          <w:color w:val="15131F"/>
          <w:sz w:val="21"/>
        </w:rPr>
        <w:t>Ter., 6 out., 20:40: Olá, o SUV médio cinzento de 2024 com 31 000 milhas ainda está disponível? Vi-o anunciado a 28 900 $.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Obrigado, Monica. O Tyler Nakamura vai confirmar que está no stand e liga-lhe quando abrirmos amanhã às 9:00. Impostos, registo e a taxa de documentação acrescem ao preço anunciado. Para que número deve ligar, e tem algum carro para dar de retoma?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(compradora): </w:t>
      </w:r>
      <w:r>
        <w:rPr>
          <w:rFonts w:ascii="Calibri" w:hAnsi="Calibri" w:cs="Calibri" w:eastAsia="Calibri"/>
          <w:b w:val="0"/>
          <w:color w:val="15131F"/>
          <w:sz w:val="21"/>
        </w:rPr>
        <w:t>419-555-0133. Sim, uma berlina de 2016 com cerca de 140 000 milhas. De manhã é boa altura.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Combinado. O Tyler liga-lhe amanhã de manhã do 419-555-0190, para saber que é ele.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(vendas): </w:t>
      </w:r>
      <w:r>
        <w:rPr>
          <w:rFonts w:ascii="Calibri" w:hAnsi="Calibri" w:cs="Calibri" w:eastAsia="Calibri"/>
          <w:b w:val="0"/>
          <w:color w:val="15131F"/>
          <w:sz w:val="21"/>
        </w:rPr>
        <w:t>Qua., 7 out., 9:04, chamada: Olá, Monica, Tyler Nakamura, da Brightmoor Motors. Perguntou ontem à noite pelo SUV médio cinzento de 2024. Acabei de passar por ele: está aqui. Tem dois minutos?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(compradora): </w:t>
      </w:r>
      <w:r>
        <w:rPr>
          <w:rFonts w:ascii="Calibri" w:hAnsi="Calibri" w:cs="Calibri" w:eastAsia="Calibri"/>
          <w:b w:val="0"/>
          <w:color w:val="15131F"/>
          <w:sz w:val="21"/>
        </w:rPr>
        <w:t>Claro. Dois filhos em cadeirinhas, 40 milhas por dia para o trabalho. A berlina é barulhenta na autoestrada e a mala é pequena demais.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(vendas): </w:t>
      </w:r>
      <w:r>
        <w:rPr>
          <w:rFonts w:ascii="Calibri" w:hAnsi="Calibri" w:cs="Calibri" w:eastAsia="Calibri"/>
          <w:b w:val="0"/>
          <w:color w:val="15131F"/>
          <w:sz w:val="21"/>
        </w:rPr>
        <w:t>Isso ajuda. Posso tê-lo lavado e à entrada amanhã às 17:30 ou sexta-feira às 10:00; o test-drive demora 20 minutos, com um troço de autoestrada. Traga a berlina e a carta de condução, para uma oferta de retoma por escrito. Qual das horas?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(compradora): </w:t>
      </w:r>
      <w:r>
        <w:rPr>
          <w:rFonts w:ascii="Calibri" w:hAnsi="Calibri" w:cs="Calibri" w:eastAsia="Calibri"/>
          <w:b w:val="0"/>
          <w:color w:val="15131F"/>
          <w:sz w:val="21"/>
        </w:rPr>
        <w:t>Amanhã às 17:30. Quanto seria a prestação mensal, mais ou menos?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(vendas): </w:t>
      </w:r>
      <w:r>
        <w:rPr>
          <w:rFonts w:ascii="Calibri" w:hAnsi="Calibri" w:cs="Calibri" w:eastAsia="Calibri"/>
          <w:b w:val="0"/>
          <w:color w:val="15131F"/>
          <w:sz w:val="21"/>
        </w:rPr>
        <w:t>Não vou adivinhar, porque ia errar. Depende do preço que acordarmos, da sua retoma, da entrada, do prazo e da taxa da financeira. Primeiro fechamos o preço, por escrito; depois o nosso departamento financeiro mostra-lhe todos os números antes de assinar. Traga uma pré-aprovação, se tiver. Vou enviar-lhe por email uma ligação de marcação para as 17:30, para receber uma confirmação e um lembrete.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(vendas): </w:t>
      </w:r>
      <w:r>
        <w:rPr>
          <w:rFonts w:ascii="Calibri" w:hAnsi="Calibri" w:cs="Calibri" w:eastAsia="Calibri"/>
          <w:b w:val="0"/>
          <w:color w:val="15131F"/>
          <w:sz w:val="21"/>
        </w:rPr>
        <w:t>Qui., 8 out., 17:55, de volta do test-drive: Numa escala de «não é para mim» a «é este», onde fica? E o que teria de acontecer para ser este?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(compradora): </w:t>
      </w:r>
      <w:r>
        <w:rPr>
          <w:rFonts w:ascii="Calibri" w:hAnsi="Calibri" w:cs="Calibri" w:eastAsia="Calibri"/>
          <w:b w:val="0"/>
          <w:color w:val="15131F"/>
          <w:sz w:val="21"/>
        </w:rPr>
        <w:t>Perto do «é este». A autoestrada foi silenciosa. Depende dos números, e do que vale a minha berlina.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(vendas): </w:t>
      </w:r>
      <w:r>
        <w:rPr>
          <w:rFonts w:ascii="Calibri" w:hAnsi="Calibri" w:cs="Calibri" w:eastAsia="Calibri"/>
          <w:b w:val="0"/>
          <w:color w:val="15131F"/>
          <w:sz w:val="21"/>
        </w:rPr>
        <w:t>Aqui está a proposta. O SUV custa 28 900 $, a taxa de documentação 299 $, impostos e registo estimados em 1760 $, definidos pelo estado. A sua berlina: 6200 $, pelas 140 000 milhas, os pneus traseiros gastos e o preço a que carros como ela se venderam nos últimos 30 dias; por escrito, válido por 7 dias, quer compre aqui ou não. A diferença é de 24 759 $.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(compradora): </w:t>
      </w:r>
      <w:r>
        <w:rPr>
          <w:rFonts w:ascii="Calibri" w:hAnsi="Calibri" w:cs="Calibri" w:eastAsia="Calibri"/>
          <w:b w:val="0"/>
          <w:color w:val="15131F"/>
          <w:sz w:val="21"/>
        </w:rPr>
        <w:t>Consegue fazer 28 000 $ no SUV?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(vendas): </w:t>
      </w:r>
      <w:r>
        <w:rPr>
          <w:rFonts w:ascii="Calibri" w:hAnsi="Calibri" w:cs="Calibri" w:eastAsia="Calibri"/>
          <w:b w:val="0"/>
          <w:color w:val="15131F"/>
          <w:sz w:val="21"/>
        </w:rPr>
        <w:t>Não, e prefiro dizê-lo a fingir que luto por isso. 28 900 $ é o preço. O que posso fazer é incluir a segunda chave e os tapetes para todo o tempo que lhe faltam. A proposta é válida até quinta-feira, 15 de outubro; envio-a por email hoje à noite. Segunda ou terça para voltarmos a falar?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(compradora): </w:t>
      </w:r>
      <w:r>
        <w:rPr>
          <w:rFonts w:ascii="Calibri" w:hAnsi="Calibri" w:cs="Calibri" w:eastAsia="Calibri"/>
          <w:b w:val="0"/>
          <w:color w:val="15131F"/>
          <w:sz w:val="21"/>
        </w:rPr>
        <w:t>Terça. Deixe-me falar com o meu marido.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(vendas): </w:t>
      </w:r>
      <w:r>
        <w:rPr>
          <w:rFonts w:ascii="Calibri" w:hAnsi="Calibri" w:cs="Calibri" w:eastAsia="Calibri"/>
          <w:b w:val="0"/>
          <w:color w:val="15131F"/>
          <w:sz w:val="21"/>
        </w:rPr>
        <w:t>Seg., 12 out., 10:15, chamada do dia 3: Olá, Monica, Tyler, da Brightmoor. Uma coisa que deve saber: o SUV continua aqui, e a oferta de retoma de 6200 $ termina na quinta-feira. Sem pressão. Quer que o guarde até terça?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Monica (compradora): </w:t>
      </w:r>
      <w:r>
        <w:rPr>
          <w:rFonts w:ascii="Calibri" w:hAnsi="Calibri" w:cs="Calibri" w:eastAsia="Calibri"/>
          <w:b w:val="0"/>
          <w:color w:val="15131F"/>
          <w:sz w:val="21"/>
        </w:rPr>
        <w:t>Sim, por favor. Terça às 17:00, com a pré-aprovação da nossa cooperativa de crédito.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Tyler (vendas): </w:t>
      </w:r>
      <w:r>
        <w:rPr>
          <w:rFonts w:ascii="Calibri" w:hAnsi="Calibri" w:cs="Calibri" w:eastAsia="Calibri"/>
          <w:b w:val="0"/>
          <w:color w:val="15131F"/>
          <w:sz w:val="21"/>
        </w:rPr>
        <w:t>Ter., 13 out., 17:40: O departamento financeiro mostrou as duas ofertas por escrito e escolheu a sua cooperativa de crédito. Aqui está a sua cópia assinada do contrato e o Buyers Guide. Parabéns, Monica.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Registo de leads: Monica Ferreira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Resultado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Entrada do lead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6 out., 20:40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do site, depois do fecho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Primeira resposta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Qua., 7 out., 9:04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Chamada, 4 minutos depois da abertura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Qui., 8 out., 17:30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Compareceu, test-drive de 20 minutos, uma proposta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Vendido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Ter., 13 out., 17:40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28 900 $, financiamento próprio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 CRMsoftware.pro a 13 de outubro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 chat do site, «Fonte» «Chat ao Vivo», convertido em negócio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Negócio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SUV médio cinzento de 2024 · Monica Ferreira, 28 900 $, etapa Vendido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Duas cadeirinhas, 40 milhas por dia; retoma 6200 $ até 15 out.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Email do dia 1 sex., 9 out. · Chamada do dia 3 seg., 12 out.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Stand e compradora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O que um vendedor de automóveis pode dizer sobre preço, prestações e financiamento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comprador pergunta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Diga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Nunca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Porquê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preço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preço anunciado mais impostos, registo e a taxa de documentação, por escrito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preço que não pode manter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FTC continua a abrir processos por preços anunciados enganosos e extras escondidos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prestação mensal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Depende do preço, da retoma, da entrada, do prazo e da taxa; o departamento financeiro mostra-a por escrito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Qualquer valor de prestação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prestação num anúncio obriga a indicar todas as condições do crédito; extras escondidos numa prestação são «payment packing» (extras empacotados na prestação)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taxa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É a financeira que a define; o departamento financeiro diz-lhe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taxa, um intervalo ou «cerca de»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taxas nos anúncios têm de ser uma APR; a APR negociada pelo stand pode incluir a remuneração do stand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Aprovação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financeiras respondem por escrito; traga uma pré-aprovação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«Vai ser aprovado»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aprovação pendente significa que o negócio não é definitivo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Extras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Cada um listado com o seu próprio preço; dizer que não é aceitável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Diluí-los na prestação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Os compradores encontraram extras que julgavam gratuitos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retoma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oferta por escrito com três factos, válida por 7 dias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valor antes de ver o carro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dívida do carro antigo somada ao crédito surpreendeu um comprador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 guião de vendas de automóveis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Preencha os dados do stand uma vez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 seu nome, o stand, o seu telefone, a taxa de documentação e o percurso do test-drive.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Responda em 15 minutos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Ligue primeiro, envie o email no mesmo minuto, confirme o carro antes.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Faça a visita pela ordem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Acolhimento, perguntas sobre necessidades, volta ao carro, test-drive, oferta de retoma, uma proposta, uma ida ao gerente.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Faça o seguimento nos dias 1, 3 e 7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 facto novo de cada vez, depois pare e registe porquê.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Registe todos os leads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Minutos até responder, marcação, compareceu, test-drive, vendido. Reveja todas as semanas.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Em «Meus Bots» &gt; o seu bot &gt; separador «Básico» &gt; «Instruções», diga ao agente de IA para pedir o modelo de interesse, uma retoma e uma boa hora para ligar, e para dizer quem vai ligar. No separador «Comportamento», em «Coletar Dados do Usuário», ative «Coletar Número de Telefone». Clique em «Salvar Alterações» e depois em «Experimente o bot».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Os chats do site chegam a «Leads» com a «Fonte» «Chat ao Vivo». Para uma chamada ou uma visita sem marcação, clique em «Adicionar chumbo» (o botão para adicionar um lead) com o «Título Principal» (o título do lead: o carro), «Telefone», «Fonte» e «Designado 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Em «Acordos» (os negócios), clique em «Novo gasoduto» (novo pipeline) e «Adicionar estágio»: Marcação feita, Compareceu, Test-drive, Números, Vendido. Num lead real, clique em «Converter para Negociar» (converter em negócio) e defina a «Data prevista de fechamento».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Cada seguimento é uma tarefa: em «Tarefas», clique em «Nova Tarefa» com um «Título da tarefa» como «Email do dia 1: Monica Ferreira», o «Cessionário» (o responsável), o «Prazo», «Prioridade» «Alto» e o «Acordo vinculado» (o negócio associado).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No Launch, os compradores escolhem a hora do test-drive na sua página de marcações e recebem um email «Confirmação de reserva» e um email «Lembrete de reunião»; uma visita falhada recebe o estado «Não Compareceu». Escreva a proposta em «Citações» (os orçamentos) &gt; «Nova Citação» com «Itens» e uma data em «válido até».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Leads, 1 pipeline, «Notas» e tarefas básicas são grátis para 3 utilizadores, sem cartão de crédito. As marcações com sincronização de calendário e os orçamentos vêm com o Launch, 19 $ por mês, com faturação anual. Liga e envia SMS do seu próprio telemóvel.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semanal dos leads, 15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Leads que esperaram mais de 15 minutos: que fonte, a que hora?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Marcações sem comparência: a confirmação na véspera foi feita?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Cada negócio aberto tem uma tarefa com «Prazo»; cada negócio perdido tem um motivo.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https://crmsoftware.pro/pt/templates/car-sales-script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Guião de vendas de automóveis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