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Exemplos de mensagem de boas-vindas para chatbot por setor</w:t>
      </w:r>
    </w:p>
    <w:p>
      <w:pPr>
        <w:spacing w:after="80"/>
      </w:pPr>
      <w:r>
        <w:rPr>
          <w:rFonts w:ascii="Calibri" w:hAnsi="Calibri" w:cs="Calibri" w:eastAsia="Calibri"/>
          <w:b w:val="0"/>
          <w:color w:val="5D5A70"/>
          <w:sz w:val="22"/>
        </w:rPr>
        <w:t>A primeira mensagem que um chatbot de IA mostra em 21 tipos de negócio, cada uma com aviso de IA, 3 respostas rápidas, o que nunca dizer e quando passar a uma pessoa. Com a fórmula em 4 partes, regras de boas-vindas para as instruções do bot e um exemplo preenchido. Da CRMsoftware.pro.</w:t>
      </w:r>
    </w:p>
    <w:p>
      <w:pPr>
        <w:spacing w:after="280"/>
      </w:pPr>
      <w:r>
        <w:rPr>
          <w:rFonts w:ascii="Calibri" w:hAnsi="Calibri" w:cs="Calibri" w:eastAsia="Calibri"/>
          <w:b w:val="0"/>
          <w:color w:val="5D5A70"/>
          <w:sz w:val="21"/>
        </w:rPr>
        <w:t>Escolha a secção do seu setor e substitua cada palavra entre [parênteses retos] pelos seus próprios nomes, tarefas e números. Mantenha a frase sobre a IA em primeiro lugar, não passe dos 200 caracteres e use 3 respostas rápidas curtas. Teste a mensagem com 5 perguntas reais de visitantes antes de publicar e depois registe uma semana de cada vez no registo de testes em Excel.</w:t>
      </w:r>
    </w:p>
    <w:p>
      <w:pPr>
        <w:spacing w:after="160"/>
      </w:pPr>
      <w:r>
        <w:rPr>
          <w:rFonts w:ascii="Calibri" w:hAnsi="Calibri" w:cs="Calibri" w:eastAsia="Calibri"/>
          <w:b/>
          <w:color w:val="15131F"/>
          <w:sz w:val="32"/>
        </w:rPr>
        <w:t>As mensagens de boas-vindas</w:t>
      </w:r>
    </w:p>
    <w:p>
      <w:pPr>
        <w:spacing w:after="60"/>
      </w:pPr>
      <w:r>
        <w:rPr>
          <w:rFonts w:ascii="Calibri" w:hAnsi="Calibri" w:cs="Calibri" w:eastAsia="Calibri"/>
          <w:b/>
          <w:color w:val="15131F"/>
          <w:sz w:val="28"/>
        </w:rPr>
        <w:t>1. Mensagem de boas-vindas para chatbot: a fórmula em 4 partes</w:t>
      </w:r>
    </w:p>
    <w:p>
      <w:pPr>
        <w:spacing w:after="80"/>
      </w:pPr>
      <w:r>
        <w:rPr>
          <w:rFonts w:ascii="Calibri" w:hAnsi="Calibri" w:cs="Calibri" w:eastAsia="Calibri"/>
          <w:b w:val="0"/>
          <w:color w:val="5D5A70"/>
          <w:sz w:val="20"/>
        </w:rPr>
        <w:t>Primeira mensagem: 200 caracteres · Respostas rápidas: 3, até 25 caracteres cada</w:t>
      </w:r>
    </w:p>
    <w:p>
      <w:pPr>
        <w:spacing w:after="80"/>
      </w:pPr>
      <w:r>
        <w:rPr>
          <w:rFonts w:ascii="Calibri" w:hAnsi="Calibri" w:cs="Calibri" w:eastAsia="Calibri"/>
          <w:b w:val="0"/>
          <w:color w:val="15131F"/>
          <w:sz w:val="21"/>
        </w:rPr>
        <w:t>Estes exemplos de mensagem de boas-vindas para chatbot seguem uma fórmula: um aviso de IA, 2 ou 3 coisas em que o bot pode ajudar, quem assume a conversa e, no fim, uma pergunta aberta. Acrescente 3 respostas rápidas. Os separadores 2 a 8 aplicam-na a 21 tipos de negócio.</w:t>
      </w:r>
    </w:p>
    <w:p>
      <w:pPr>
        <w:spacing w:after="60"/>
      </w:pPr>
      <w:r>
        <w:rPr>
          <w:rFonts w:ascii="Calibri" w:hAnsi="Calibri" w:cs="Calibri" w:eastAsia="Calibri"/>
          <w:b/>
          <w:color w:val="6B3CF0"/>
          <w:sz w:val="21"/>
        </w:rPr>
        <w:t xml:space="preserve">Primeira mensagem (para preencher): </w:t>
      </w:r>
      <w:r>
        <w:rPr>
          <w:rFonts w:ascii="Calibri" w:hAnsi="Calibri" w:cs="Calibri" w:eastAsia="Calibri"/>
          <w:b w:val="0"/>
          <w:color w:val="15131F"/>
          <w:sz w:val="21"/>
        </w:rPr>
        <w:t>Olá, sou o [nome do bot], assistente de IA da [empresa]. Posso ajudar com [tarefa 1], [tarefa 2] e [tarefa 3], ou passar a conversa a [nome], da nossa equipa. Em que posso ajudar?</w:t>
      </w:r>
    </w:p>
    <w:p>
      <w:pPr>
        <w:spacing w:after="60"/>
      </w:pPr>
      <w:r>
        <w:rPr>
          <w:rFonts w:ascii="Calibri" w:hAnsi="Calibri" w:cs="Calibri" w:eastAsia="Calibri"/>
          <w:b/>
          <w:color w:val="6B3CF0"/>
          <w:sz w:val="21"/>
        </w:rPr>
        <w:t xml:space="preserve">Respostas rápidas (3 botões): </w:t>
      </w:r>
      <w:r>
        <w:rPr>
          <w:rFonts w:ascii="Calibri" w:hAnsi="Calibri" w:cs="Calibri" w:eastAsia="Calibri"/>
          <w:b w:val="0"/>
          <w:color w:val="15131F"/>
          <w:sz w:val="21"/>
        </w:rPr>
        <w:t>[Pergunta mais frequente]</w:t>
        <w:br/>
        <w:t>[Marcar, comprar ou pedir orçamento]</w:t>
        <w:br/>
        <w:t>Falar com uma pessoa</w:t>
      </w:r>
    </w:p>
    <w:p>
      <w:pPr>
        <w:spacing w:after="40"/>
      </w:pPr>
      <w:r>
        <w:rPr>
          <w:rFonts w:ascii="Calibri" w:hAnsi="Calibri" w:cs="Calibri" w:eastAsia="Calibri"/>
          <w:b/>
          <w:color w:val="6B3CF0"/>
          <w:sz w:val="21"/>
        </w:rPr>
        <w:t>Regras para todos os setores</w:t>
      </w:r>
    </w:p>
    <w:p>
      <w:pPr>
        <w:spacing w:after="40"/>
        <w:ind w:left="283"/>
      </w:pPr>
      <w:r>
        <w:rPr>
          <w:rFonts w:ascii="Calibri" w:hAnsi="Calibri" w:cs="Calibri" w:eastAsia="Calibri"/>
          <w:b w:val="0"/>
          <w:color w:val="15131F"/>
          <w:sz w:val="21"/>
        </w:rPr>
        <w:t>• Até 200 caracteres, para caber no ecrã de um telemóvel sem deslizar. É uma regra deste modelo, não um estudo.</w:t>
      </w:r>
    </w:p>
    <w:p>
      <w:pPr>
        <w:spacing w:after="40"/>
        <w:ind w:left="283"/>
      </w:pPr>
      <w:r>
        <w:rPr>
          <w:rFonts w:ascii="Calibri" w:hAnsi="Calibri" w:cs="Calibri" w:eastAsia="Calibri"/>
          <w:b w:val="0"/>
          <w:color w:val="15131F"/>
          <w:sz w:val="21"/>
        </w:rPr>
        <w:t>• 3 respostas rápidas com 25 caracteres ou menos. Os visitantes continuam a poder escrever.</w:t>
      </w:r>
    </w:p>
    <w:p>
      <w:pPr>
        <w:spacing w:after="40"/>
        <w:ind w:left="283"/>
      </w:pPr>
      <w:r>
        <w:rPr>
          <w:rFonts w:ascii="Calibri" w:hAnsi="Calibri" w:cs="Calibri" w:eastAsia="Calibri"/>
          <w:b w:val="0"/>
          <w:color w:val="15131F"/>
          <w:sz w:val="21"/>
        </w:rPr>
        <w:t>• Nada privado na primeira mensagem: nem dados de saúde, nem números de cartão, nem data de nascimento.</w:t>
      </w:r>
    </w:p>
    <w:p>
      <w:pPr>
        <w:spacing w:after="40"/>
        <w:ind w:left="283"/>
      </w:pPr>
      <w:r>
        <w:rPr>
          <w:rFonts w:ascii="Calibri" w:hAnsi="Calibri" w:cs="Calibri" w:eastAsia="Calibri"/>
          <w:b w:val="0"/>
          <w:color w:val="15131F"/>
          <w:sz w:val="21"/>
        </w:rPr>
        <w:t>• Se for uma pessoa a responder ao chat, tire a frase sobre a IA e use o nome verdadeiro dessa pessoa. Assim, também servem como exemplos de mensagem de boas-vindas para chat ao vivo.</w:t>
      </w:r>
    </w:p>
    <w:p>
      <w:pPr>
        <w:spacing w:after="60"/>
      </w:pPr>
      <w:r>
        <w:rPr>
          <w:rFonts w:ascii="Calibri" w:hAnsi="Calibri" w:cs="Calibri" w:eastAsia="Calibri"/>
          <w:b/>
          <w:color w:val="6B3CF0"/>
          <w:sz w:val="21"/>
        </w:rPr>
        <w:t xml:space="preserve">Porque é que a frase sobre a IA vem primeiro: </w:t>
      </w:r>
      <w:r>
        <w:rPr>
          <w:rFonts w:ascii="Calibri" w:hAnsi="Calibri" w:cs="Calibri" w:eastAsia="Calibri"/>
          <w:b w:val="0"/>
          <w:color w:val="5D5A70"/>
          <w:sz w:val="21"/>
        </w:rPr>
        <w:t>Na UE, as pessoas têm de ser informadas de que estão a interagir com um sistema de IA, o mais tardar na primeira interação, a menos que isso seja óbvio. Esta regra aplica-se a partir de 2 de agosto de 2026. Na Califórnia, um aviso claro de que se trata de um bot isenta de responsabilidade ao abrigo da lei estadual sobre bots.</w:t>
      </w:r>
    </w:p>
    <w:p>
      <w:pPr>
        <w:spacing w:after="60"/>
      </w:pPr>
      <w:r>
        <w:rPr>
          <w:rFonts w:ascii="Calibri" w:hAnsi="Calibri" w:cs="Calibri" w:eastAsia="Calibri"/>
          <w:b/>
          <w:color w:val="6B3CF0"/>
          <w:sz w:val="21"/>
        </w:rPr>
        <w:t xml:space="preserve">Regras de boas-vindas para as instruções do bot: </w:t>
      </w:r>
      <w:r>
        <w:rPr>
          <w:rFonts w:ascii="Calibri" w:hAnsi="Calibri" w:cs="Calibri" w:eastAsia="Calibri"/>
          <w:b w:val="0"/>
          <w:color w:val="15131F"/>
          <w:sz w:val="21"/>
        </w:rPr>
        <w:t>REGRAS DE BOAS-VINDAS</w:t>
        <w:br/>
        <w:t>A primeira mensagem é fixa. Se lhe perguntarem, diga que é um assistente de IA, nunca uma pessoa.</w:t>
        <w:br/>
        <w:t>Nunca: [o que nunca dizer no seu setor].</w:t>
        <w:br/>
        <w:t>Passe o chat a [nome] em caso de: [temas a passar], e sempre que o visitante pedir uma pessoa.</w:t>
      </w:r>
    </w:p>
    <w:p>
      <w:pPr>
        <w:spacing w:after="80"/>
      </w:pPr>
      <w:r>
        <w:rPr>
          <w:rFonts w:ascii="Calibri" w:hAnsi="Calibri" w:cs="Calibri" w:eastAsia="Calibri"/>
          <w:b w:val="0"/>
          <w:color w:val="15131F"/>
          <w:sz w:val="21"/>
        </w:rPr>
        <w:t>As saudações por página e fora do horário estão nos nossos exemplos de saudação para chat ao vivo. O resto do chat está nos modelos de script para chatbot.</w:t>
      </w:r>
    </w:p>
    <w:p>
      <w:pPr>
        <w:spacing w:after="60"/>
      </w:pPr>
      <w:r>
        <w:rPr>
          <w:rFonts w:ascii="Calibri" w:hAnsi="Calibri" w:cs="Calibri" w:eastAsia="Calibri"/>
          <w:b/>
          <w:color w:val="6B3CF0"/>
          <w:sz w:val="21"/>
        </w:rPr>
        <w:t xml:space="preserve">Preencha primeiro: </w:t>
      </w:r>
      <w:r>
        <w:rPr>
          <w:rFonts w:ascii="Calibri" w:hAnsi="Calibri" w:cs="Calibri" w:eastAsia="Calibri"/>
          <w:b w:val="0"/>
          <w:color w:val="5D5A70"/>
          <w:sz w:val="21"/>
        </w:rPr>
        <w:t>Nome do bot, 3 tarefas, Quem assume, 3 botões</w:t>
      </w:r>
    </w:p>
    <w:p>
      <w:pPr>
        <w:spacing w:after="160"/>
      </w:pPr>
    </w:p>
    <w:p>
      <w:pPr>
        <w:spacing w:after="60"/>
      </w:pPr>
      <w:r>
        <w:rPr>
          <w:rFonts w:ascii="Calibri" w:hAnsi="Calibri" w:cs="Calibri" w:eastAsia="Calibri"/>
          <w:b/>
          <w:color w:val="15131F"/>
          <w:sz w:val="28"/>
        </w:rPr>
        <w:t>2. Mensagem de boas-vindas para clínicas médicas e dentárias</w:t>
      </w:r>
    </w:p>
    <w:p>
      <w:pPr>
        <w:spacing w:after="80"/>
      </w:pPr>
      <w:r>
        <w:rPr>
          <w:rFonts w:ascii="Calibri" w:hAnsi="Calibri" w:cs="Calibri" w:eastAsia="Calibri"/>
          <w:b w:val="0"/>
          <w:color w:val="5D5A70"/>
          <w:sz w:val="20"/>
        </w:rPr>
        <w:t>Conselhos médicos: Nunca</w:t>
      </w:r>
    </w:p>
    <w:p>
      <w:pPr>
        <w:spacing w:after="80"/>
      </w:pPr>
      <w:r>
        <w:rPr>
          <w:rFonts w:ascii="Calibri" w:hAnsi="Calibri" w:cs="Calibri" w:eastAsia="Calibri"/>
          <w:b w:val="0"/>
          <w:color w:val="15131F"/>
          <w:sz w:val="21"/>
        </w:rPr>
        <w:t>Os pacientes querem uma consulta, o seu horário ou a lista de seguros que aceita. Os sintomas ficam com a sua equipa, nunca com o bot.</w:t>
      </w:r>
    </w:p>
    <w:p>
      <w:pPr>
        <w:spacing w:after="40"/>
      </w:pPr>
      <w:r>
        <w:rPr>
          <w:rFonts w:ascii="Calibri" w:hAnsi="Calibri" w:cs="Calibri" w:eastAsia="Calibri"/>
          <w:b/>
          <w:color w:val="15131F"/>
          <w:sz w:val="22"/>
        </w:rPr>
        <w:t>2.1 Clínica médica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Marcar uma consulta · Horário de funcionamento · Seguros que aceitamos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 diagnóstico, uma dose ou se um sintoma é grave.</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Qualquer sintoma ou resultado de exame: a receção.</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[clínica]. Ajudo com consultas, horários e seguros, mas não dou conselhos médicos. Emergência? Ligue para o [número de emergência]. Em que posso ajudar?</w:t>
      </w:r>
    </w:p>
    <w:p>
      <w:pPr>
        <w:spacing w:after="40"/>
      </w:pPr>
    </w:p>
    <w:p>
      <w:pPr>
        <w:spacing w:after="40"/>
      </w:pPr>
      <w:r>
        <w:rPr>
          <w:rFonts w:ascii="Calibri" w:hAnsi="Calibri" w:cs="Calibri" w:eastAsia="Calibri"/>
          <w:b/>
          <w:color w:val="15131F"/>
          <w:sz w:val="22"/>
        </w:rPr>
        <w:t>2.2 Clínica dentária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Marcar consulta · Novos pacientes · Dor de dentes hoje</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O preço de um tratamento antes da consulta, ou «provavelmente não é nada».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Dor, inchaço ou um dente partido: a receção, por telefone.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[clínica dentária]. Posso marcar uma consulta ou limpeza e tirar dúvidas a novos pacientes. Com dores hoje? Ligue para o [telefone]. Em que posso ajudar?</w:t>
      </w:r>
    </w:p>
    <w:p>
      <w:pPr>
        <w:spacing w:after="40"/>
      </w:pPr>
    </w:p>
    <w:p>
      <w:pPr>
        <w:spacing w:after="60"/>
      </w:pPr>
      <w:r>
        <w:rPr>
          <w:rFonts w:ascii="Calibri" w:hAnsi="Calibri" w:cs="Calibri" w:eastAsia="Calibri"/>
          <w:b/>
          <w:color w:val="6B3CF0"/>
          <w:sz w:val="21"/>
        </w:rPr>
        <w:t xml:space="preserve">Porque é que a primeira mensagem não faz perguntas de saúde: </w:t>
      </w:r>
      <w:r>
        <w:rPr>
          <w:rFonts w:ascii="Calibri" w:hAnsi="Calibri" w:cs="Calibri" w:eastAsia="Calibri"/>
          <w:b w:val="0"/>
          <w:color w:val="5D5A70"/>
          <w:sz w:val="21"/>
        </w:rPr>
        <w:t>Na UE, os dados de saúde são uma categoria especial no RGPD, com regras mais rigorosas para o seu tratamento. Deixe o bot marcar; a sua equipa pergunta pelos sintomas.</w:t>
      </w: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peça sintomas, a data de nascimento ou o número do seguro na primeira mensagem.</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Sintomas, Resultados de exames, Dores hoje, Faturas contestadas</w:t>
      </w:r>
    </w:p>
    <w:p>
      <w:pPr>
        <w:spacing w:after="160"/>
      </w:pPr>
    </w:p>
    <w:p>
      <w:pPr>
        <w:spacing w:after="60"/>
      </w:pPr>
      <w:r>
        <w:rPr>
          <w:rFonts w:ascii="Calibri" w:hAnsi="Calibri" w:cs="Calibri" w:eastAsia="Calibri"/>
          <w:b/>
          <w:color w:val="15131F"/>
          <w:sz w:val="28"/>
        </w:rPr>
        <w:t>3. Mensagem de boas-vindas para imobiliárias, crédito e solar</w:t>
      </w:r>
    </w:p>
    <w:p>
      <w:pPr>
        <w:spacing w:after="80"/>
      </w:pPr>
      <w:r>
        <w:rPr>
          <w:rFonts w:ascii="Calibri" w:hAnsi="Calibri" w:cs="Calibri" w:eastAsia="Calibri"/>
          <w:b w:val="0"/>
          <w:color w:val="5D5A70"/>
          <w:sz w:val="20"/>
        </w:rPr>
        <w:t>Taxas e poupanças: Nunca prometidas</w:t>
      </w:r>
    </w:p>
    <w:p>
      <w:pPr>
        <w:spacing w:after="80"/>
      </w:pPr>
      <w:r>
        <w:rPr>
          <w:rFonts w:ascii="Calibri" w:hAnsi="Calibri" w:cs="Calibri" w:eastAsia="Calibri"/>
          <w:b w:val="0"/>
          <w:color w:val="15131F"/>
          <w:sz w:val="21"/>
        </w:rPr>
        <w:t>O bot dá factos e próximos passos. Preços, taxas e poupanças vêm de uma pessoa.</w:t>
      </w:r>
    </w:p>
    <w:p>
      <w:pPr>
        <w:spacing w:after="40"/>
      </w:pPr>
      <w:r>
        <w:rPr>
          <w:rFonts w:ascii="Calibri" w:hAnsi="Calibri" w:cs="Calibri" w:eastAsia="Calibri"/>
          <w:b/>
          <w:color w:val="15131F"/>
          <w:sz w:val="22"/>
        </w:rPr>
        <w:t>3.1 Agência imobiliária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Comprar a primeira casa · Marcar uma visita · Quanto vale a minha casa?</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Quem vive num bairro, ou que uma zona é ideal para «famílias como a sua».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Propostas, avaliação de um imóvel, contratos: [nome do consultor].</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[agência]. Posso ajudar com imóveis, visitas e avaliações, ou passar a conversa a [nome do consultor], o nosso consultor. Comprar, vender ou arrendar?</w:t>
      </w:r>
    </w:p>
    <w:p>
      <w:pPr>
        <w:spacing w:after="40"/>
      </w:pPr>
    </w:p>
    <w:p>
      <w:pPr>
        <w:spacing w:after="40"/>
      </w:pPr>
      <w:r>
        <w:rPr>
          <w:rFonts w:ascii="Calibri" w:hAnsi="Calibri" w:cs="Calibri" w:eastAsia="Calibri"/>
          <w:b/>
          <w:color w:val="15131F"/>
          <w:sz w:val="22"/>
        </w:rPr>
        <w:t>3.2 Intermediário de crédito ou banco</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Pedir pré-aprovação · Tipos de crédito · Falar com um gestor</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Uma taxa, uma prestação mensal ou «o crédito vai ser aprovado».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Qualquer taxa, aprovação ou valor pessoal: [gestor de crédito].</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[empresa]. Explico os tipos de crédito e os passos até à pré-aprovação. Taxas e aprovação, só com um gestor de crédito habilitado. Qual é o seu objetivo?</w:t>
      </w:r>
    </w:p>
    <w:p>
      <w:pPr>
        <w:spacing w:after="40"/>
      </w:pPr>
    </w:p>
    <w:p>
      <w:pPr>
        <w:spacing w:after="40"/>
      </w:pPr>
      <w:r>
        <w:rPr>
          <w:rFonts w:ascii="Calibri" w:hAnsi="Calibri" w:cs="Calibri" w:eastAsia="Calibri"/>
          <w:b/>
          <w:color w:val="15131F"/>
          <w:sz w:val="22"/>
        </w:rPr>
        <w:t>3.3 Instalador de painéis solares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Pedir orçamento · O meu telhado serve? · Falar com um consultor</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Poupanças, anos de retorno ou benefícios fiscais apresentados como promessas.</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Orçamentos, financiamento, dúvidas sobre o telhado: [consultor].</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[empresa]. Posso explicar como funciona a energia solar numa casa como a sua, ver se chegamos à sua zona e iniciar um orçamento. O que gostaria de saber?</w:t>
      </w:r>
    </w:p>
    <w:p>
      <w:pPr>
        <w:spacing w:after="40"/>
      </w:pPr>
    </w:p>
    <w:p>
      <w:pPr>
        <w:spacing w:after="60"/>
      </w:pPr>
      <w:r>
        <w:rPr>
          <w:rFonts w:ascii="Calibri" w:hAnsi="Calibri" w:cs="Calibri" w:eastAsia="Calibri"/>
          <w:b/>
          <w:color w:val="6B3CF0"/>
          <w:sz w:val="21"/>
        </w:rPr>
        <w:t xml:space="preserve">Igualdade no acesso à habitação nos EUA: </w:t>
      </w:r>
      <w:r>
        <w:rPr>
          <w:rFonts w:ascii="Calibri" w:hAnsi="Calibri" w:cs="Calibri" w:eastAsia="Calibri"/>
          <w:b w:val="0"/>
          <w:color w:val="5D5A70"/>
          <w:sz w:val="21"/>
        </w:rPr>
        <w:t>É ilegal desencorajar alguém de comprar ou arrendar uma casa por causa da raça, cor, religião, sexo, deficiência, situação familiar ou origem nacional das pessoas de um bairro. Dê ao bot factos sobre as casas, não sobre os vizinhos.</w:t>
      </w:r>
    </w:p>
    <w:p>
      <w:pPr>
        <w:spacing w:after="60"/>
      </w:pPr>
      <w:r>
        <w:rPr>
          <w:rFonts w:ascii="Calibri" w:hAnsi="Calibri" w:cs="Calibri" w:eastAsia="Calibri"/>
          <w:b/>
          <w:color w:val="6B3CF0"/>
          <w:sz w:val="21"/>
        </w:rPr>
        <w:t xml:space="preserve">Fora da primeira mensagem: </w:t>
      </w:r>
      <w:r>
        <w:rPr>
          <w:rFonts w:ascii="Calibri" w:hAnsi="Calibri" w:cs="Calibri" w:eastAsia="Calibri"/>
          <w:b w:val="0"/>
          <w:color w:val="5D5A70"/>
          <w:sz w:val="21"/>
        </w:rPr>
        <w:t>Rendimentos, Historial de crédito, Números de identificação</w:t>
      </w:r>
    </w:p>
    <w:p>
      <w:pPr>
        <w:spacing w:after="160"/>
      </w:pPr>
    </w:p>
    <w:p>
      <w:pPr>
        <w:spacing w:after="60"/>
      </w:pPr>
      <w:r>
        <w:rPr>
          <w:rFonts w:ascii="Calibri" w:hAnsi="Calibri" w:cs="Calibri" w:eastAsia="Calibri"/>
          <w:b/>
          <w:color w:val="15131F"/>
          <w:sz w:val="28"/>
        </w:rPr>
        <w:t>4. Mensagem de boas-vindas para advogados, finanças e seguros</w:t>
      </w:r>
    </w:p>
    <w:p>
      <w:pPr>
        <w:spacing w:after="80"/>
      </w:pPr>
      <w:r>
        <w:rPr>
          <w:rFonts w:ascii="Calibri" w:hAnsi="Calibri" w:cs="Calibri" w:eastAsia="Calibri"/>
          <w:b w:val="0"/>
          <w:color w:val="5D5A70"/>
          <w:sz w:val="20"/>
        </w:rPr>
        <w:t>Aconselhamento: Uma pessoa habilitada</w:t>
      </w:r>
    </w:p>
    <w:p>
      <w:pPr>
        <w:spacing w:after="80"/>
      </w:pPr>
      <w:r>
        <w:rPr>
          <w:rFonts w:ascii="Calibri" w:hAnsi="Calibri" w:cs="Calibri" w:eastAsia="Calibri"/>
          <w:b w:val="0"/>
          <w:color w:val="15131F"/>
          <w:sz w:val="21"/>
        </w:rPr>
        <w:t>Os visitantes leem cada palavra como um conselho, por isso a frase «não dou aconselhamento» vai na primeira mensagem.</w:t>
      </w:r>
    </w:p>
    <w:p>
      <w:pPr>
        <w:spacing w:after="40"/>
      </w:pPr>
      <w:r>
        <w:rPr>
          <w:rFonts w:ascii="Calibri" w:hAnsi="Calibri" w:cs="Calibri" w:eastAsia="Calibri"/>
          <w:b/>
          <w:color w:val="15131F"/>
          <w:sz w:val="22"/>
        </w:rPr>
        <w:t>4.1 Escritório de advogados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Marcar uma consulta · Áreas de prática · Honorários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Quanto vale um caso, se deve assinar, ou que este chat faz da pessoa um cliente.</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Prazos, datas de tribunal, tudo o que for urgente: [responsável pela triagem], por telefone.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[escritório]. Não sou advogado e não posso dar aconselhamento jurídico, mas posso explicar as áreas de prática e marcar uma consulta. De que se trata?</w:t>
      </w:r>
    </w:p>
    <w:p>
      <w:pPr>
        <w:spacing w:after="40"/>
      </w:pPr>
    </w:p>
    <w:p>
      <w:pPr>
        <w:spacing w:after="40"/>
      </w:pPr>
      <w:r>
        <w:rPr>
          <w:rFonts w:ascii="Calibri" w:hAnsi="Calibri" w:cs="Calibri" w:eastAsia="Calibri"/>
          <w:b/>
          <w:color w:val="15131F"/>
          <w:sz w:val="22"/>
        </w:rPr>
        <w:t>4.2 Consultor financeiro ou contabilista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Marcar uma chamada · Os nossos serviços · Honorários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Rendibilidades, investimentos «seguros», ou o que comprar ou vender.</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O dinheiro ou os impostos do próprio visitante: [consultor].</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[empresa]. Não dou aconselhamento de investimento nem fiscal, mas explico os serviços e honorários ou marco uma chamada com um consultor. Do que precisa?</w:t>
      </w:r>
    </w:p>
    <w:p>
      <w:pPr>
        <w:spacing w:after="40"/>
      </w:pPr>
    </w:p>
    <w:p>
      <w:pPr>
        <w:spacing w:after="40"/>
      </w:pPr>
      <w:r>
        <w:rPr>
          <w:rFonts w:ascii="Calibri" w:hAnsi="Calibri" w:cs="Calibri" w:eastAsia="Calibri"/>
          <w:b/>
          <w:color w:val="15131F"/>
          <w:sz w:val="22"/>
        </w:rPr>
        <w:t>4.3 Agência de seguros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Pedir simulação · Participar um sinistro · Falar com um mediador</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 preço, ou «está coberto», antes de um mediador verificar a apólice.</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Sinistros, anulações e «estou coberto?»: [mediador].</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[agência]. Explico as coberturas, faço simulações ou ajudo a participar um sinistro. Um mediador habilitado confirma preços e coberturas. Do que precisa?</w:t>
      </w:r>
    </w:p>
    <w:p>
      <w:pPr>
        <w:spacing w:after="40"/>
      </w:pPr>
    </w:p>
    <w:p>
      <w:pPr>
        <w:spacing w:after="40"/>
      </w:pPr>
      <w:r>
        <w:rPr>
          <w:rFonts w:ascii="Calibri" w:hAnsi="Calibri" w:cs="Calibri" w:eastAsia="Calibri"/>
          <w:b/>
          <w:color w:val="6B3CF0"/>
          <w:sz w:val="21"/>
        </w:rPr>
        <w:t>Nunca</w:t>
      </w:r>
    </w:p>
    <w:p>
      <w:pPr>
        <w:spacing w:after="40"/>
        <w:ind w:left="283"/>
      </w:pPr>
      <w:r>
        <w:rPr>
          <w:rFonts w:ascii="Calibri" w:hAnsi="Calibri" w:cs="Calibri" w:eastAsia="Calibri"/>
          <w:b w:val="0"/>
          <w:color w:val="15131F"/>
          <w:sz w:val="21"/>
        </w:rPr>
        <w:t>• Nunca peça detalhes do caso, números de conta ou números de apólice na primeira mensagem.</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Prazos, Sinistros, Valores pessoais</w:t>
      </w:r>
    </w:p>
    <w:p>
      <w:pPr>
        <w:spacing w:after="160"/>
      </w:pPr>
    </w:p>
    <w:p>
      <w:pPr>
        <w:spacing w:after="60"/>
      </w:pPr>
      <w:r>
        <w:rPr>
          <w:rFonts w:ascii="Calibri" w:hAnsi="Calibri" w:cs="Calibri" w:eastAsia="Calibri"/>
          <w:b/>
          <w:color w:val="15131F"/>
          <w:sz w:val="28"/>
        </w:rPr>
        <w:t>5. Mensagem de boas-vindas para lojas e stands de automóveis</w:t>
      </w:r>
    </w:p>
    <w:p>
      <w:pPr>
        <w:spacing w:after="80"/>
      </w:pPr>
      <w:r>
        <w:rPr>
          <w:rFonts w:ascii="Calibri" w:hAnsi="Calibri" w:cs="Calibri" w:eastAsia="Calibri"/>
          <w:b w:val="0"/>
          <w:color w:val="5D5A70"/>
          <w:sz w:val="20"/>
        </w:rPr>
        <w:t>Números de cartão: Nunca no chat</w:t>
      </w:r>
    </w:p>
    <w:p>
      <w:pPr>
        <w:spacing w:after="80"/>
      </w:pPr>
      <w:r>
        <w:rPr>
          <w:rFonts w:ascii="Calibri" w:hAnsi="Calibri" w:cs="Calibri" w:eastAsia="Calibri"/>
          <w:b w:val="0"/>
          <w:color w:val="15131F"/>
          <w:sz w:val="21"/>
        </w:rPr>
        <w:t>Quem compra quer uma resposta antes de comprar: tamanho, entrega, stock ou preço.</w:t>
      </w:r>
    </w:p>
    <w:p>
      <w:pPr>
        <w:spacing w:after="40"/>
      </w:pPr>
      <w:r>
        <w:rPr>
          <w:rFonts w:ascii="Calibri" w:hAnsi="Calibri" w:cs="Calibri" w:eastAsia="Calibri"/>
          <w:b/>
          <w:color w:val="15131F"/>
          <w:sz w:val="22"/>
        </w:rPr>
        <w:t>5.1 Loja online</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Seguir a minha encomenda · Tamanhos e medidas · Devoluções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Uma data de entrega ou um nível de stock que o bot não consegue ver.</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Encomendas perdidas ou danificadas, reembolsos: [nome].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[loja]. Posso ajudar com tamanhos, entregas, devoluções e a sua encomenda. O que procura hoje?</w:t>
      </w:r>
    </w:p>
    <w:p>
      <w:pPr>
        <w:spacing w:after="40"/>
      </w:pPr>
    </w:p>
    <w:p>
      <w:pPr>
        <w:spacing w:after="40"/>
      </w:pPr>
      <w:r>
        <w:rPr>
          <w:rFonts w:ascii="Calibri" w:hAnsi="Calibri" w:cs="Calibri" w:eastAsia="Calibri"/>
          <w:b/>
          <w:color w:val="15131F"/>
          <w:sz w:val="22"/>
        </w:rPr>
        <w:t>5.2 Loja física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Horário de funcionamento · Reservar um artigo · Falar com a loja</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«Está em stock», quando o bot não consegue ver o stock em tempo real.</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Verificar stock, reservas, encomendas especiais: [nome].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[loja]. Posso dizer-lhe o nosso horário, o que vendemos e como reservar um artigo. [Nome], na loja, confirma o stock. Em que posso ajudar?</w:t>
      </w:r>
    </w:p>
    <w:p>
      <w:pPr>
        <w:spacing w:after="40"/>
      </w:pPr>
    </w:p>
    <w:p>
      <w:pPr>
        <w:spacing w:after="40"/>
      </w:pPr>
      <w:r>
        <w:rPr>
          <w:rFonts w:ascii="Calibri" w:hAnsi="Calibri" w:cs="Calibri" w:eastAsia="Calibri"/>
          <w:b/>
          <w:color w:val="15131F"/>
          <w:sz w:val="22"/>
        </w:rPr>
        <w:t>5.3 Stand de automóveis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Marcar um test drive · Avaliar a minha retoma · Financiamento</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 preço final, uma prestação mensal ou «está aprovado».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Preços, financiamento e propostas de retoma: [nome], das vendas.</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[stand]. Posso ajudar a encontrar um carro, marcar um test drive ou avaliar a sua retoma, ou passar a conversa a [nome], das vendas. Novo ou usado?</w:t>
      </w:r>
    </w:p>
    <w:p>
      <w:pPr>
        <w:spacing w:after="40"/>
      </w:pPr>
    </w:p>
    <w:p>
      <w:pPr>
        <w:spacing w:after="60"/>
      </w:pPr>
      <w:r>
        <w:rPr>
          <w:rFonts w:ascii="Calibri" w:hAnsi="Calibri" w:cs="Calibri" w:eastAsia="Calibri"/>
          <w:b/>
          <w:color w:val="6B3CF0"/>
          <w:sz w:val="21"/>
        </w:rPr>
        <w:t xml:space="preserve">Nas páginas de pagamento: </w:t>
      </w:r>
      <w:r>
        <w:rPr>
          <w:rFonts w:ascii="Calibri" w:hAnsi="Calibri" w:cs="Calibri" w:eastAsia="Calibri"/>
          <w:b w:val="0"/>
          <w:color w:val="5D5A70"/>
          <w:sz w:val="21"/>
        </w:rPr>
        <w:t>Não mostre nenhuma mensagem de boas-vindas na página de pagamento. A frase para o pagamento está nos nossos exemplos de saudação para chat ao vivo.</w:t>
      </w:r>
    </w:p>
    <w:p>
      <w:pPr>
        <w:spacing w:after="60"/>
      </w:pPr>
      <w:r>
        <w:rPr>
          <w:rFonts w:ascii="Calibri" w:hAnsi="Calibri" w:cs="Calibri" w:eastAsia="Calibri"/>
          <w:b/>
          <w:color w:val="6B3CF0"/>
          <w:sz w:val="21"/>
        </w:rPr>
        <w:t xml:space="preserve">Botões em que os clientes tocam: </w:t>
      </w:r>
      <w:r>
        <w:rPr>
          <w:rFonts w:ascii="Calibri" w:hAnsi="Calibri" w:cs="Calibri" w:eastAsia="Calibri"/>
          <w:b w:val="0"/>
          <w:color w:val="5D5A70"/>
          <w:sz w:val="21"/>
        </w:rPr>
        <w:t>Seguir a minha encomenda, Devoluções, Horário de funcionamento</w:t>
      </w:r>
    </w:p>
    <w:p>
      <w:pPr>
        <w:spacing w:after="160"/>
      </w:pPr>
    </w:p>
    <w:p>
      <w:pPr>
        <w:spacing w:after="60"/>
      </w:pPr>
      <w:r>
        <w:rPr>
          <w:rFonts w:ascii="Calibri" w:hAnsi="Calibri" w:cs="Calibri" w:eastAsia="Calibri"/>
          <w:b/>
          <w:color w:val="15131F"/>
          <w:sz w:val="28"/>
        </w:rPr>
        <w:t>6. Mensagem de boas-vindas para SaaS, serviços de TI e B2B</w:t>
      </w:r>
    </w:p>
    <w:p>
      <w:pPr>
        <w:spacing w:after="80"/>
      </w:pPr>
      <w:r>
        <w:rPr>
          <w:rFonts w:ascii="Calibri" w:hAnsi="Calibri" w:cs="Calibri" w:eastAsia="Calibri"/>
          <w:b w:val="0"/>
          <w:color w:val="5D5A70"/>
          <w:sz w:val="20"/>
        </w:rPr>
        <w:t>Próximo passo: Demonstração ou chamada</w:t>
      </w:r>
    </w:p>
    <w:p>
      <w:pPr>
        <w:spacing w:after="80"/>
      </w:pPr>
      <w:r>
        <w:rPr>
          <w:rFonts w:ascii="Calibri" w:hAnsi="Calibri" w:cs="Calibri" w:eastAsia="Calibri"/>
          <w:b w:val="0"/>
          <w:color w:val="15131F"/>
          <w:sz w:val="21"/>
        </w:rPr>
        <w:t>Os compradores empresariais querem saber depressa se a sua oferta lhes serve. Ponha a demonstração ou a chamada num botão.</w:t>
      </w:r>
    </w:p>
    <w:p>
      <w:pPr>
        <w:spacing w:after="40"/>
      </w:pPr>
      <w:r>
        <w:rPr>
          <w:rFonts w:ascii="Calibri" w:hAnsi="Calibri" w:cs="Calibri" w:eastAsia="Calibri"/>
          <w:b/>
          <w:color w:val="15131F"/>
          <w:sz w:val="22"/>
        </w:rPr>
        <w:t>6.1 SaaS e startups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Ver planos · Marcar demonstração · Ajuda na configuração</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Funcionalidades planeadas como se já existissem, ou um desconto.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Planos à medida, questões de segurança, contratos: [nome].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[produto]. Posso responder a perguntas sobre funcionalidades, planos e configuração, ou marcar uma demonstração com [nome]. O que pretende fazer?</w:t>
      </w:r>
    </w:p>
    <w:p>
      <w:pPr>
        <w:spacing w:after="40"/>
      </w:pPr>
    </w:p>
    <w:p>
      <w:pPr>
        <w:spacing w:after="40"/>
      </w:pPr>
      <w:r>
        <w:rPr>
          <w:rFonts w:ascii="Calibri" w:hAnsi="Calibri" w:cs="Calibri" w:eastAsia="Calibri"/>
          <w:b/>
          <w:color w:val="15131F"/>
          <w:sz w:val="22"/>
        </w:rPr>
        <w:t>6.2 Serviços de TI</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Suporte urgente · Os nossos serviços · Pedir orçamento</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«Resolvido» ou «seguro» sobre um sistema que o bot não consegue ver.</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Falhas e incidentes de segurança: [técnico de piquete], por telefone.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[empresa]. Algo em baixo neste momento? Toque em Suporte urgente e [nome] liga-lhe de volta. Também posso explicar os nossos serviços. Do que precisa?</w:t>
      </w:r>
    </w:p>
    <w:p>
      <w:pPr>
        <w:spacing w:after="40"/>
      </w:pPr>
    </w:p>
    <w:p>
      <w:pPr>
        <w:spacing w:after="40"/>
      </w:pPr>
      <w:r>
        <w:rPr>
          <w:rFonts w:ascii="Calibri" w:hAnsi="Calibri" w:cs="Calibri" w:eastAsia="Calibri"/>
          <w:b/>
          <w:color w:val="15131F"/>
          <w:sz w:val="22"/>
        </w:rPr>
        <w:t>6.3 B2B e indústria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Pedir orçamento · Fichas técnicas · Falar com as vendas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Um preço ou um prazo de entrega para uma encomenda à medida.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Orçamentos, especificações à medida, amostras: [nome], das vendas.</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[empresa]. Posso ajudar com fichas técnicas, encomendas mínimas e prazos de entrega, ou passar a conversa a [nome], das vendas. O que procura?</w:t>
      </w:r>
    </w:p>
    <w:p>
      <w:pPr>
        <w:spacing w:after="40"/>
      </w:pPr>
    </w:p>
    <w:p>
      <w:pPr>
        <w:spacing w:after="40"/>
      </w:pPr>
      <w:r>
        <w:rPr>
          <w:rFonts w:ascii="Calibri" w:hAnsi="Calibri" w:cs="Calibri" w:eastAsia="Calibri"/>
          <w:b/>
          <w:color w:val="15131F"/>
          <w:sz w:val="22"/>
        </w:rPr>
        <w:t>6.4 Agências e consultoria</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Os nossos serviços · Ver o nosso trabalho · Marcar uma chamada</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Resultados como «primeira página do Google» ou «o dobro dos leads».</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Propostas e orçamentos: [nome].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[agência]. Posso mostrar os nossos serviços e trabalhos, explicar como orçamentamos projetos ou marcar uma chamada com [nome]. Em que está a trabalhar?</w:t>
      </w:r>
    </w:p>
    <w:p>
      <w:pPr>
        <w:spacing w:after="40"/>
      </w:pP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Contratos, Segurança, Orçamentos à medida, Falhas</w:t>
      </w:r>
    </w:p>
    <w:p>
      <w:pPr>
        <w:spacing w:after="160"/>
      </w:pPr>
    </w:p>
    <w:p>
      <w:pPr>
        <w:spacing w:after="60"/>
      </w:pPr>
      <w:r>
        <w:rPr>
          <w:rFonts w:ascii="Calibri" w:hAnsi="Calibri" w:cs="Calibri" w:eastAsia="Calibri"/>
          <w:b/>
          <w:color w:val="15131F"/>
          <w:sz w:val="28"/>
        </w:rPr>
        <w:t>7. Mensagem de boas-vindas para hotéis, restaurantes e ginásios</w:t>
      </w:r>
    </w:p>
    <w:p>
      <w:pPr>
        <w:spacing w:after="80"/>
      </w:pPr>
      <w:r>
        <w:rPr>
          <w:rFonts w:ascii="Calibri" w:hAnsi="Calibri" w:cs="Calibri" w:eastAsia="Calibri"/>
          <w:b w:val="0"/>
          <w:color w:val="5D5A70"/>
          <w:sz w:val="20"/>
        </w:rPr>
        <w:t>Disponível?: Diz a página de reservas</w:t>
      </w:r>
    </w:p>
    <w:p>
      <w:pPr>
        <w:spacing w:after="80"/>
      </w:pPr>
      <w:r>
        <w:rPr>
          <w:rFonts w:ascii="Calibri" w:hAnsi="Calibri" w:cs="Calibri" w:eastAsia="Calibri"/>
          <w:b w:val="0"/>
          <w:color w:val="15131F"/>
          <w:sz w:val="21"/>
        </w:rPr>
        <w:t>O bot responde e envia a ligação de reserva. Nunca diz que um quarto, uma mesa ou uma aula está livre.</w:t>
      </w:r>
    </w:p>
    <w:p>
      <w:pPr>
        <w:spacing w:after="40"/>
      </w:pPr>
      <w:r>
        <w:rPr>
          <w:rFonts w:ascii="Calibri" w:hAnsi="Calibri" w:cs="Calibri" w:eastAsia="Calibri"/>
          <w:b/>
          <w:color w:val="15131F"/>
          <w:sz w:val="22"/>
        </w:rPr>
        <w:t>7.1 Hotel ou alojamento local</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Reservar um quarto · Horário de check-in · Estacionamento</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Que um quarto ou uma tarifa está disponível.</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Reservas de grupo, pedidos especiais, reclamações: [receção].</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[hotel]. Posso responder a perguntas sobre quartos, estacionamento, check-in e a zona. Para reservar, use [ligação de reserva]. Em que posso ajudar?</w:t>
      </w:r>
    </w:p>
    <w:p>
      <w:pPr>
        <w:spacing w:after="40"/>
      </w:pPr>
    </w:p>
    <w:p>
      <w:pPr>
        <w:spacing w:after="40"/>
      </w:pPr>
      <w:r>
        <w:rPr>
          <w:rFonts w:ascii="Calibri" w:hAnsi="Calibri" w:cs="Calibri" w:eastAsia="Calibri"/>
          <w:b/>
          <w:color w:val="15131F"/>
          <w:sz w:val="22"/>
        </w:rPr>
        <w:t>7.2 Restaurante ou café</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Reservar mesa · Ver a ementa · Eventos privados</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Que um prato é seguro para uma alergia.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Alergias, eventos, reclamações: [gerente].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[restaurante]. Posso ajudar com reservas de mesa, horário, ementa e eventos privados. Em que posso ajudar?</w:t>
      </w:r>
    </w:p>
    <w:p>
      <w:pPr>
        <w:spacing w:after="40"/>
      </w:pPr>
    </w:p>
    <w:p>
      <w:pPr>
        <w:spacing w:after="40"/>
      </w:pPr>
      <w:r>
        <w:rPr>
          <w:rFonts w:ascii="Calibri" w:hAnsi="Calibri" w:cs="Calibri" w:eastAsia="Calibri"/>
          <w:b/>
          <w:color w:val="15131F"/>
          <w:sz w:val="22"/>
        </w:rPr>
        <w:t>7.3 Ginásio ou estúdio de fitness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Horário das aulas · Mensalidades · Marcar aula experimental</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Conselhos sobre lesões, ou resultados como «perder 5 kg num mês».</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Lesões, cancelamentos, suspensão da inscrição: [receção].</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do [ginásio]. Posso ajudar com o horário das aulas, mensalidades e a marcação de uma aula experimental. O que procura?</w:t>
      </w:r>
    </w:p>
    <w:p>
      <w:pPr>
        <w:spacing w:after="40"/>
      </w:pP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Alergias, Grupos, Reclamações, Lesões</w:t>
      </w:r>
    </w:p>
    <w:p>
      <w:pPr>
        <w:spacing w:after="160"/>
      </w:pPr>
    </w:p>
    <w:p>
      <w:pPr>
        <w:spacing w:after="60"/>
      </w:pPr>
      <w:r>
        <w:rPr>
          <w:rFonts w:ascii="Calibri" w:hAnsi="Calibri" w:cs="Calibri" w:eastAsia="Calibri"/>
          <w:b/>
          <w:color w:val="15131F"/>
          <w:sz w:val="28"/>
        </w:rPr>
        <w:t>8. Mensagem de boas-vindas para escolas, ONG e recrutadores</w:t>
      </w:r>
    </w:p>
    <w:p>
      <w:pPr>
        <w:spacing w:after="80"/>
      </w:pPr>
      <w:r>
        <w:rPr>
          <w:rFonts w:ascii="Calibri" w:hAnsi="Calibri" w:cs="Calibri" w:eastAsia="Calibri"/>
          <w:b w:val="0"/>
          <w:color w:val="5D5A70"/>
          <w:sz w:val="20"/>
        </w:rPr>
        <w:t>Dados pessoais: Fora do chat</w:t>
      </w:r>
    </w:p>
    <w:p>
      <w:pPr>
        <w:spacing w:after="80"/>
      </w:pPr>
      <w:r>
        <w:rPr>
          <w:rFonts w:ascii="Calibri" w:hAnsi="Calibri" w:cs="Calibri" w:eastAsia="Calibri"/>
          <w:b w:val="0"/>
          <w:color w:val="15131F"/>
          <w:sz w:val="21"/>
        </w:rPr>
        <w:t>Estes visitantes partilham coisas pessoais depressa. A primeira mensagem oferece caminhos claros e não pede nada pessoal.</w:t>
      </w:r>
    </w:p>
    <w:p>
      <w:pPr>
        <w:spacing w:after="40"/>
      </w:pPr>
      <w:r>
        <w:rPr>
          <w:rFonts w:ascii="Calibri" w:hAnsi="Calibri" w:cs="Calibri" w:eastAsia="Calibri"/>
          <w:b/>
          <w:color w:val="15131F"/>
          <w:sz w:val="22"/>
        </w:rPr>
        <w:t>8.1 Escola, curso ou explicações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Cursos e datas · Preços · Como me inscrever</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Que alguém vai ser aceite, ou ter uma nota ou um emprego.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Admissões, apoio financeiro, tudo o que diga respeito a uma criança: [responsável pelas admissões].</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[escola]. Posso ajudar com cursos, datas de início, preços e inscrições. O que gostaria de aprender?</w:t>
      </w:r>
    </w:p>
    <w:p>
      <w:pPr>
        <w:spacing w:after="40"/>
      </w:pPr>
    </w:p>
    <w:p>
      <w:pPr>
        <w:spacing w:after="40"/>
      </w:pPr>
      <w:r>
        <w:rPr>
          <w:rFonts w:ascii="Calibri" w:hAnsi="Calibri" w:cs="Calibri" w:eastAsia="Calibri"/>
          <w:b/>
          <w:color w:val="15131F"/>
          <w:sz w:val="22"/>
        </w:rPr>
        <w:t>8.2 Associação sem fins lucrativos</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Fazer um donativo · Ser voluntário · Pedir apoio</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Conselhos fiscais sobre um donativo, ou que ajuda uma pessoa vai receber.</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Pessoas em crise: [linha de apoio], de imediato. Grandes donativos: [nome].</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[organização]. Ajudo a fazer um donativo, ser voluntário ou encontrar apoio. Precisa de ajuda urgente? Ligue para a [linha de apoio]. O que o traz cá?</w:t>
      </w:r>
    </w:p>
    <w:p>
      <w:pPr>
        <w:spacing w:after="40"/>
      </w:pPr>
    </w:p>
    <w:p>
      <w:pPr>
        <w:spacing w:after="40"/>
      </w:pPr>
      <w:r>
        <w:rPr>
          <w:rFonts w:ascii="Calibri" w:hAnsi="Calibri" w:cs="Calibri" w:eastAsia="Calibri"/>
          <w:b/>
          <w:color w:val="15131F"/>
          <w:sz w:val="22"/>
        </w:rPr>
        <w:t>8.3 Recrutamento e trabalho temporário</w:t>
      </w:r>
    </w:p>
    <w:p>
      <w:pPr>
        <w:spacing w:after="60"/>
      </w:pPr>
      <w:r>
        <w:rPr>
          <w:rFonts w:ascii="Calibri" w:hAnsi="Calibri" w:cs="Calibri" w:eastAsia="Calibri"/>
          <w:b/>
          <w:color w:val="6B3CF0"/>
          <w:sz w:val="21"/>
        </w:rPr>
        <w:t xml:space="preserve">Respostas rápidas: </w:t>
      </w:r>
      <w:r>
        <w:rPr>
          <w:rFonts w:ascii="Calibri" w:hAnsi="Calibri" w:cs="Calibri" w:eastAsia="Calibri"/>
          <w:b w:val="0"/>
          <w:color w:val="5D5A70"/>
          <w:sz w:val="21"/>
        </w:rPr>
        <w:t>Ver ofertas de emprego · Quero contratar · Enviar o meu CV</w:t>
      </w:r>
    </w:p>
    <w:p>
      <w:pPr>
        <w:spacing w:after="60"/>
      </w:pPr>
      <w:r>
        <w:rPr>
          <w:rFonts w:ascii="Calibri" w:hAnsi="Calibri" w:cs="Calibri" w:eastAsia="Calibri"/>
          <w:b/>
          <w:color w:val="6B3CF0"/>
          <w:sz w:val="21"/>
        </w:rPr>
        <w:t xml:space="preserve">Nunca dizer: </w:t>
      </w:r>
      <w:r>
        <w:rPr>
          <w:rFonts w:ascii="Calibri" w:hAnsi="Calibri" w:cs="Calibri" w:eastAsia="Calibri"/>
          <w:b w:val="0"/>
          <w:color w:val="5D5A70"/>
          <w:sz w:val="21"/>
        </w:rPr>
        <w:t>Perguntas sobre idade, planos familiares, religião, saúde ou deficiência.</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Conversas sobre salário e propostas de emprego: [recrutador].</w:t>
      </w:r>
    </w:p>
    <w:p>
      <w:pPr>
        <w:spacing w:after="60"/>
      </w:pPr>
      <w:r>
        <w:rPr>
          <w:rFonts w:ascii="Calibri" w:hAnsi="Calibri" w:cs="Calibri" w:eastAsia="Calibri"/>
          <w:b/>
          <w:color w:val="6B3CF0"/>
          <w:sz w:val="21"/>
        </w:rPr>
        <w:t xml:space="preserve">Primeira mensagem: </w:t>
      </w:r>
      <w:r>
        <w:rPr>
          <w:rFonts w:ascii="Calibri" w:hAnsi="Calibri" w:cs="Calibri" w:eastAsia="Calibri"/>
          <w:b w:val="0"/>
          <w:color w:val="15131F"/>
          <w:sz w:val="21"/>
        </w:rPr>
        <w:t>Olá, sou o [nome do bot], assistente de IA da [agência]. Mostro ofertas de emprego, explico como trabalhamos com empresas e passo a conversa a um recrutador. Procura emprego ou quer contratar?</w:t>
      </w:r>
    </w:p>
    <w:p>
      <w:pPr>
        <w:spacing w:after="40"/>
      </w:pPr>
    </w:p>
    <w:p>
      <w:pPr>
        <w:spacing w:after="60"/>
      </w:pPr>
      <w:r>
        <w:rPr>
          <w:rFonts w:ascii="Calibri" w:hAnsi="Calibri" w:cs="Calibri" w:eastAsia="Calibri"/>
          <w:b/>
          <w:color w:val="6B3CF0"/>
          <w:sz w:val="21"/>
        </w:rPr>
        <w:t xml:space="preserve">Porque é que os bots de recrutamento perguntam menos: </w:t>
      </w:r>
      <w:r>
        <w:rPr>
          <w:rFonts w:ascii="Calibri" w:hAnsi="Calibri" w:cs="Calibri" w:eastAsia="Calibri"/>
          <w:b w:val="0"/>
          <w:color w:val="5D5A70"/>
          <w:sz w:val="21"/>
        </w:rPr>
        <w:t>Nos EUA, a EEOC diz que as perguntas antes da contratação devem limitar-se ao que mostra se uma pessoa está qualificada, e os empregadores não podem perguntar sobre deficiência antes de uma proposta de emprego.</w:t>
      </w:r>
    </w:p>
    <w:p>
      <w:pPr>
        <w:spacing w:after="60"/>
      </w:pPr>
      <w:r>
        <w:rPr>
          <w:rFonts w:ascii="Calibri" w:hAnsi="Calibri" w:cs="Calibri" w:eastAsia="Calibri"/>
          <w:b/>
          <w:color w:val="6B3CF0"/>
          <w:sz w:val="21"/>
        </w:rPr>
        <w:t xml:space="preserve">Passar a uma pessoa: </w:t>
      </w:r>
      <w:r>
        <w:rPr>
          <w:rFonts w:ascii="Calibri" w:hAnsi="Calibri" w:cs="Calibri" w:eastAsia="Calibri"/>
          <w:b w:val="0"/>
          <w:color w:val="5D5A70"/>
          <w:sz w:val="21"/>
        </w:rPr>
        <w:t>Crise, Admissões, Propostas de emprego</w:t>
      </w:r>
    </w:p>
    <w:p>
      <w:pPr>
        <w:spacing w:after="160"/>
      </w:pPr>
    </w:p>
    <w:p>
      <w:pPr>
        <w:spacing w:after="80"/>
      </w:pPr>
      <w:r>
        <w:rPr>
          <w:rFonts w:ascii="Calibri" w:hAnsi="Calibri" w:cs="Calibri" w:eastAsia="Calibri"/>
          <w:b/>
          <w:color w:val="15131F"/>
          <w:sz w:val="28"/>
        </w:rPr>
        <w:t>Exemplo: A mensagem de boas-vindas de um chatbot imobiliário, do primeiro toque ao lead</w:t>
      </w:r>
    </w:p>
    <w:p>
      <w:pPr>
        <w:spacing w:after="120"/>
      </w:pPr>
      <w:r>
        <w:rPr>
          <w:rFonts w:ascii="Calibri" w:hAnsi="Calibri" w:cs="Calibri" w:eastAsia="Calibri"/>
          <w:b w:val="0"/>
          <w:color w:val="5D5A70"/>
          <w:sz w:val="21"/>
        </w:rPr>
        <w:t>A Cobalt Coast Realty, uma agência imobiliária fictícia de Wilmington, na Carolina do Norte, usa a mensagem de boas-vindas para imobiliárias do separador 3 com os seus próprios nomes: o Sky é o agente de IA e a Hannah Pruitt é a consultora que assume a conversa. Na quinta-feira, 8 de outubro de 2026, Avery Kowalski, que vai comprar a primeira casa, tocou na primeira resposta rápida.</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Olá, sou o Sky, assistente de IA da Cobalt Coast Realty. Posso ajudar com imóveis, visitas e avaliações, ou passar a conversa à Hannah, a nossa consultora. Comprar, vender ou arrendar?</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Comprar a primeira casa</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Ótimo, posso ajudar com os primeiros passos. Em que zona de Wilmington está a pensar?</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Ogden ou Wrightsville Beach, até cerca de 350 000 $. Ogden é uma boa zona para famílias?</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Não posso descrever quem vive numa zona, mas posso partilhar factos. Os nossos imóveis em Ogden abaixo de 350 000 $: cobaltcoast.example/ogden. As zonas escolares estão no site do distrito escolar. Quer ver uma casa pessoalmente?</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Sim. Mas consigo pagar 350 000 $? Ganho cerca de 70 000 $ por ano.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Não lhe posso dizer quanto pode pedir emprestado: isso é decidido por uma entidade de crédito, com uma pré-aprovação. A Hannah, a nossa consultora, pode explicar os passos. Para isso, preciso do seu nome e de um telefone ou email, usados apenas para a sua procura de casa. Política de privacidade: cobaltcoast.example/privacy. Pode ser?</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Claro. Avery Kowalski, 910-555-0148. Prefiro SMS.</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Obrigado, Avery. Para a Hannah: primeira casa, Ogden ou Wrightsville Beach, até 350 000 $, quer visitas e os passos da pré-aprovação, SMS para 910-555-0148. Está correto?</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Sim.</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A Hannah responde aqui no prazo de 15 minutos, até às 18:00 de hoje. Se sair, ela envia-lhe um SMS.</w:t>
      </w:r>
    </w:p>
    <w:p>
      <w:pPr>
        <w:spacing w:after="60"/>
      </w:pPr>
      <w:r>
        <w:rPr>
          <w:rFonts w:ascii="Calibri" w:hAnsi="Calibri" w:cs="Calibri" w:eastAsia="Calibri"/>
          <w:b/>
          <w:color w:val="6B3CF0"/>
          <w:sz w:val="21"/>
        </w:rPr>
        <w:t xml:space="preserve">Hannah (consultora): </w:t>
      </w:r>
      <w:r>
        <w:rPr>
          <w:rFonts w:ascii="Calibri" w:hAnsi="Calibri" w:cs="Calibri" w:eastAsia="Calibri"/>
          <w:b w:val="0"/>
          <w:color w:val="15131F"/>
          <w:sz w:val="21"/>
        </w:rPr>
        <w:t>Olá, Avery, aqui é a Hannah. O primeiro passo é uma carta de pré-aprovação de uma entidade de crédito; esta noite envio-lhe por SMS três entidades de crédito da zona. Quer ver duas casas em Ogden abaixo de 350 000 $ no sábado às 10:00?</w:t>
      </w:r>
    </w:p>
    <w:p>
      <w:pPr>
        <w:spacing w:after="60"/>
      </w:pPr>
      <w:r>
        <w:rPr>
          <w:rFonts w:ascii="Calibri" w:hAnsi="Calibri" w:cs="Calibri" w:eastAsia="Calibri"/>
          <w:b/>
          <w:color w:val="6B3CF0"/>
          <w:sz w:val="21"/>
        </w:rPr>
        <w:t xml:space="preserve">Visitante: </w:t>
      </w:r>
      <w:r>
        <w:rPr>
          <w:rFonts w:ascii="Calibri" w:hAnsi="Calibri" w:cs="Calibri" w:eastAsia="Calibri"/>
          <w:b w:val="0"/>
          <w:color w:val="15131F"/>
          <w:sz w:val="21"/>
        </w:rPr>
        <w:t>Sábado às 10 dá-me jeito. Agradeço muito!</w:t>
      </w:r>
    </w:p>
    <w:p>
      <w:pPr>
        <w:spacing w:after="60"/>
      </w:pPr>
      <w:r>
        <w:rPr>
          <w:rFonts w:ascii="Calibri" w:hAnsi="Calibri" w:cs="Calibri" w:eastAsia="Calibri"/>
          <w:b/>
          <w:color w:val="6B3CF0"/>
          <w:sz w:val="21"/>
        </w:rPr>
        <w:t xml:space="preserve">Hannah (consultora): </w:t>
      </w:r>
      <w:r>
        <w:rPr>
          <w:rFonts w:ascii="Calibri" w:hAnsi="Calibri" w:cs="Calibri" w:eastAsia="Calibri"/>
          <w:b w:val="0"/>
          <w:color w:val="15131F"/>
          <w:sz w:val="21"/>
        </w:rPr>
        <w:t>Ótimo. Já lhe enviei as duas moradas por SMS. Até sábado!</w:t>
      </w:r>
    </w:p>
    <w:p>
      <w:pPr>
        <w:spacing w:after="80"/>
      </w:pPr>
    </w:p>
    <w:p>
      <w:pPr>
        <w:spacing w:after="80"/>
      </w:pPr>
      <w:r>
        <w:rPr>
          <w:rFonts w:ascii="Calibri" w:hAnsi="Calibri" w:cs="Calibri" w:eastAsia="Calibri"/>
          <w:b/>
          <w:color w:val="15131F"/>
          <w:sz w:val="24"/>
        </w:rPr>
        <w:t>A mensagem de boas-vindas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Versão</w:t>
            </w:r>
          </w:p>
        </w:tc>
        <w:tc>
          <w:tcPr>
            <w:tcW w:type="dxa" w:w="4986"/>
          </w:tcPr>
          <w:p>
            <w:r/>
            <w:r>
              <w:rPr>
                <w:rFonts w:ascii="Calibri" w:hAnsi="Calibri" w:cs="Calibri" w:eastAsia="Calibri"/>
                <w:b w:val="0"/>
                <w:color w:val="15131F"/>
                <w:sz w:val="19"/>
              </w:rPr>
              <w:t>Versão 3, de novo ativa desde segunda-feira, 5 de outubro</w:t>
            </w:r>
          </w:p>
        </w:tc>
      </w:tr>
      <w:tr>
        <w:tc>
          <w:tcPr>
            <w:tcW w:type="dxa" w:w="4986"/>
          </w:tcPr>
          <w:p>
            <w:r/>
            <w:r>
              <w:rPr>
                <w:rFonts w:ascii="Calibri" w:hAnsi="Calibri" w:cs="Calibri" w:eastAsia="Calibri"/>
                <w:b/>
                <w:color w:val="15131F"/>
                <w:sz w:val="19"/>
              </w:rPr>
              <w:t>Comprimento</w:t>
            </w:r>
          </w:p>
        </w:tc>
        <w:tc>
          <w:tcPr>
            <w:tcW w:type="dxa" w:w="4986"/>
          </w:tcPr>
          <w:p>
            <w:r/>
            <w:r>
              <w:rPr>
                <w:rFonts w:ascii="Calibri" w:hAnsi="Calibri" w:cs="Calibri" w:eastAsia="Calibri"/>
                <w:b w:val="0"/>
                <w:color w:val="15131F"/>
                <w:sz w:val="19"/>
              </w:rPr>
              <w:t>184 de 200 caracteres</w:t>
            </w:r>
          </w:p>
        </w:tc>
      </w:tr>
      <w:tr>
        <w:tc>
          <w:tcPr>
            <w:tcW w:type="dxa" w:w="4986"/>
          </w:tcPr>
          <w:p>
            <w:r/>
            <w:r>
              <w:rPr>
                <w:rFonts w:ascii="Calibri" w:hAnsi="Calibri" w:cs="Calibri" w:eastAsia="Calibri"/>
                <w:b/>
                <w:color w:val="15131F"/>
                <w:sz w:val="19"/>
              </w:rPr>
              <w:t>Aviso de IA</w:t>
            </w:r>
          </w:p>
        </w:tc>
        <w:tc>
          <w:tcPr>
            <w:tcW w:type="dxa" w:w="4986"/>
          </w:tcPr>
          <w:p>
            <w:r/>
            <w:r>
              <w:rPr>
                <w:rFonts w:ascii="Calibri" w:hAnsi="Calibri" w:cs="Calibri" w:eastAsia="Calibri"/>
                <w:b w:val="0"/>
                <w:color w:val="15131F"/>
                <w:sz w:val="19"/>
              </w:rPr>
              <w:t>Primeira frase</w:t>
            </w:r>
          </w:p>
        </w:tc>
      </w:tr>
      <w:tr>
        <w:tc>
          <w:tcPr>
            <w:tcW w:type="dxa" w:w="4986"/>
          </w:tcPr>
          <w:p>
            <w:r/>
            <w:r>
              <w:rPr>
                <w:rFonts w:ascii="Calibri" w:hAnsi="Calibri" w:cs="Calibri" w:eastAsia="Calibri"/>
                <w:b/>
                <w:color w:val="15131F"/>
                <w:sz w:val="19"/>
              </w:rPr>
              <w:t>Respostas rápidas</w:t>
            </w:r>
          </w:p>
        </w:tc>
        <w:tc>
          <w:tcPr>
            <w:tcW w:type="dxa" w:w="4986"/>
          </w:tcPr>
          <w:p>
            <w:r/>
            <w:r>
              <w:rPr>
                <w:rFonts w:ascii="Calibri" w:hAnsi="Calibri" w:cs="Calibri" w:eastAsia="Calibri"/>
                <w:b w:val="0"/>
                <w:color w:val="15131F"/>
                <w:sz w:val="19"/>
              </w:rPr>
              <w:t>Comprar a primeira casa, Marcar uma visita, Quanto vale a minha casa?</w:t>
            </w:r>
          </w:p>
        </w:tc>
      </w:tr>
      <w:tr>
        <w:tc>
          <w:tcPr>
            <w:tcW w:type="dxa" w:w="4986"/>
          </w:tcPr>
          <w:p>
            <w:r/>
            <w:r>
              <w:rPr>
                <w:rFonts w:ascii="Calibri" w:hAnsi="Calibri" w:cs="Calibri" w:eastAsia="Calibri"/>
                <w:b/>
                <w:color w:val="15131F"/>
                <w:sz w:val="19"/>
              </w:rPr>
              <w:t>Avery tocou em</w:t>
            </w:r>
          </w:p>
        </w:tc>
        <w:tc>
          <w:tcPr>
            <w:tcW w:type="dxa" w:w="4986"/>
          </w:tcPr>
          <w:p>
            <w:r/>
            <w:r>
              <w:rPr>
                <w:rFonts w:ascii="Calibri" w:hAnsi="Calibri" w:cs="Calibri" w:eastAsia="Calibri"/>
                <w:b w:val="0"/>
                <w:color w:val="15131F"/>
                <w:sz w:val="19"/>
              </w:rPr>
              <w:t>Comprar a primeira casa</w:t>
            </w:r>
          </w:p>
        </w:tc>
      </w:tr>
      <w:tr>
        <w:tc>
          <w:tcPr>
            <w:tcW w:type="dxa" w:w="4986"/>
          </w:tcPr>
          <w:p>
            <w:r/>
            <w:r>
              <w:rPr>
                <w:rFonts w:ascii="Calibri" w:hAnsi="Calibri" w:cs="Calibri" w:eastAsia="Calibri"/>
                <w:b/>
                <w:color w:val="15131F"/>
                <w:sz w:val="19"/>
              </w:rPr>
              <w:t>Nunca disse</w:t>
            </w:r>
          </w:p>
        </w:tc>
        <w:tc>
          <w:tcPr>
            <w:tcW w:type="dxa" w:w="4986"/>
          </w:tcPr>
          <w:p>
            <w:r/>
            <w:r>
              <w:rPr>
                <w:rFonts w:ascii="Calibri" w:hAnsi="Calibri" w:cs="Calibri" w:eastAsia="Calibri"/>
                <w:b w:val="0"/>
                <w:color w:val="15131F"/>
                <w:sz w:val="19"/>
              </w:rPr>
              <w:t>Quem vive em Ogden; quanto Avery pode pedir emprestado</w:t>
            </w:r>
          </w:p>
        </w:tc>
      </w:tr>
    </w:tbl>
    <w:p/>
    <w:p>
      <w:pPr>
        <w:spacing w:after="80"/>
      </w:pPr>
      <w:r>
        <w:rPr>
          <w:rFonts w:ascii="Calibri" w:hAnsi="Calibri" w:cs="Calibri" w:eastAsia="Calibri"/>
          <w:b/>
          <w:color w:val="15131F"/>
          <w:sz w:val="24"/>
        </w:rPr>
        <w:t>O que fica na aplicação e no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«Suporte ao Vivo»</w:t>
            </w:r>
          </w:p>
        </w:tc>
        <w:tc>
          <w:tcPr>
            <w:tcW w:type="dxa" w:w="4986"/>
          </w:tcPr>
          <w:p>
            <w:r/>
            <w:r>
              <w:rPr>
                <w:rFonts w:ascii="Calibri" w:hAnsi="Calibri" w:cs="Calibri" w:eastAsia="Calibri"/>
                <w:b w:val="0"/>
                <w:color w:val="15131F"/>
                <w:sz w:val="19"/>
              </w:rPr>
              <w:t>«Aguardando agente» 17:42, assumido pela Hannah 17:49</w:t>
            </w:r>
          </w:p>
        </w:tc>
      </w:tr>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Adicionado pela Hannah: Avery Kowalski, primeira casa, Ogden; «Fonte»: «Chat ao Vivo»; «Status»: «Em andamento»; «Designado a»: Hannah</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Até 350 000 $; quer os passos da pré-aprovação; SMS para 910-555-0148</w:t>
            </w:r>
          </w:p>
        </w:tc>
      </w:tr>
      <w:tr>
        <w:tc>
          <w:tcPr>
            <w:tcW w:type="dxa" w:w="4986"/>
          </w:tcPr>
          <w:p>
            <w:r/>
            <w:r>
              <w:rPr>
                <w:rFonts w:ascii="Calibri" w:hAnsi="Calibri" w:cs="Calibri" w:eastAsia="Calibri"/>
                <w:b/>
                <w:color w:val="15131F"/>
                <w:sz w:val="19"/>
              </w:rPr>
              <w:t>Tarefas</w:t>
            </w:r>
          </w:p>
        </w:tc>
        <w:tc>
          <w:tcPr>
            <w:tcW w:type="dxa" w:w="4986"/>
          </w:tcPr>
          <w:p>
            <w:r/>
            <w:r>
              <w:rPr>
                <w:rFonts w:ascii="Calibri" w:hAnsi="Calibri" w:cs="Calibri" w:eastAsia="Calibri"/>
                <w:b w:val="0"/>
                <w:color w:val="15131F"/>
                <w:sz w:val="19"/>
              </w:rPr>
              <w:t>Enviar por SMS 3 entidades de crédito, «Prazo»: hoje; visitas em Ogden, sábado, 10 de outubro, 10:00; «Cessionário» (o responsável pela tarefa): Hannah</w:t>
            </w:r>
          </w:p>
        </w:tc>
      </w:tr>
    </w:tbl>
    <w:p/>
    <w:p>
      <w:pPr>
        <w:spacing w:after="80"/>
      </w:pPr>
      <w:r>
        <w:rPr>
          <w:rFonts w:ascii="Calibri" w:hAnsi="Calibri" w:cs="Calibri" w:eastAsia="Calibri"/>
          <w:b/>
          <w:color w:val="15131F"/>
          <w:sz w:val="24"/>
        </w:rPr>
        <w:t>Registo de testes, semana de 5 de outubro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Versão</w:t>
            </w:r>
          </w:p>
        </w:tc>
        <w:tc>
          <w:tcPr>
            <w:tcW w:type="dxa" w:w="3324"/>
            <w:shd w:val="clear" w:color="auto" w:fill="EFE9FF"/>
          </w:tcPr>
          <w:p>
            <w:r/>
            <w:r>
              <w:rPr>
                <w:rFonts w:ascii="Calibri" w:hAnsi="Calibri" w:cs="Calibri" w:eastAsia="Calibri"/>
                <w:b/>
                <w:color w:val="15131F"/>
                <w:sz w:val="19"/>
              </w:rPr>
              <w:t>Chats iniciados</w:t>
            </w:r>
          </w:p>
        </w:tc>
        <w:tc>
          <w:tcPr>
            <w:tcW w:type="dxa" w:w="3324"/>
            <w:shd w:val="clear" w:color="auto" w:fill="EFE9FF"/>
          </w:tcPr>
          <w:p>
            <w:r/>
            <w:r>
              <w:rPr>
                <w:rFonts w:ascii="Calibri" w:hAnsi="Calibri" w:cs="Calibri" w:eastAsia="Calibri"/>
                <w:b/>
                <w:color w:val="15131F"/>
                <w:sz w:val="19"/>
              </w:rPr>
              <w:t>Tocou numa resposta rápida</w:t>
            </w:r>
          </w:p>
        </w:tc>
      </w:tr>
      <w:tr>
        <w:tc>
          <w:tcPr>
            <w:tcW w:type="dxa" w:w="3324"/>
          </w:tcPr>
          <w:p>
            <w:r/>
            <w:r>
              <w:rPr>
                <w:rFonts w:ascii="Calibri" w:hAnsi="Calibri" w:cs="Calibri" w:eastAsia="Calibri"/>
                <w:b w:val="0"/>
                <w:color w:val="15131F"/>
                <w:sz w:val="19"/>
              </w:rPr>
              <w:t>Versão 3</w:t>
            </w:r>
          </w:p>
        </w:tc>
        <w:tc>
          <w:tcPr>
            <w:tcW w:type="dxa" w:w="3324"/>
          </w:tcPr>
          <w:p>
            <w:r/>
            <w:r>
              <w:rPr>
                <w:rFonts w:ascii="Calibri" w:hAnsi="Calibri" w:cs="Calibri" w:eastAsia="Calibri"/>
                <w:b w:val="0"/>
                <w:color w:val="15131F"/>
                <w:sz w:val="19"/>
              </w:rPr>
              <w:t>27</w:t>
            </w:r>
          </w:p>
        </w:tc>
        <w:tc>
          <w:tcPr>
            <w:tcW w:type="dxa" w:w="3324"/>
          </w:tcPr>
          <w:p>
            <w:r/>
            <w:r>
              <w:rPr>
                <w:rFonts w:ascii="Calibri" w:hAnsi="Calibri" w:cs="Calibri" w:eastAsia="Calibri"/>
                <w:b w:val="0"/>
                <w:color w:val="15131F"/>
                <w:sz w:val="19"/>
              </w:rPr>
              <w:t>14, ou seja, 52%</w:t>
            </w:r>
          </w:p>
        </w:tc>
      </w:tr>
    </w:tbl>
    <w:p/>
    <w:p>
      <w:pPr>
        <w:spacing w:after="240"/>
      </w:pPr>
      <w:r>
        <w:rPr>
          <w:rFonts w:ascii="Calibri" w:hAnsi="Calibri" w:cs="Calibri" w:eastAsia="Calibri"/>
          <w:b w:val="0"/>
          <w:color w:val="5D5A70"/>
          <w:sz w:val="18"/>
        </w:rPr>
        <w:t>Empresa e cliente fictícios</w:t>
      </w:r>
    </w:p>
    <w:p>
      <w:pPr>
        <w:spacing w:after="80"/>
      </w:pPr>
      <w:r>
        <w:rPr>
          <w:rFonts w:ascii="Calibri" w:hAnsi="Calibri" w:cs="Calibri" w:eastAsia="Calibri"/>
          <w:b/>
          <w:color w:val="15131F"/>
          <w:sz w:val="28"/>
        </w:rPr>
        <w:t>Como testar a saudação do chatbot em 15 minutos por semana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Passo</w:t>
            </w:r>
          </w:p>
        </w:tc>
        <w:tc>
          <w:tcPr>
            <w:tcW w:type="dxa" w:w="3324"/>
            <w:shd w:val="clear" w:color="auto" w:fill="EFE9FF"/>
          </w:tcPr>
          <w:p>
            <w:r/>
            <w:r>
              <w:rPr>
                <w:rFonts w:ascii="Calibri" w:hAnsi="Calibri" w:cs="Calibri" w:eastAsia="Calibri"/>
                <w:b/>
                <w:color w:val="15131F"/>
                <w:sz w:val="19"/>
              </w:rPr>
              <w:t>O que fazer</w:t>
            </w:r>
          </w:p>
        </w:tc>
        <w:tc>
          <w:tcPr>
            <w:tcW w:type="dxa" w:w="3324"/>
            <w:shd w:val="clear" w:color="auto" w:fill="EFE9FF"/>
          </w:tcPr>
          <w:p>
            <w:r/>
            <w:r>
              <w:rPr>
                <w:rFonts w:ascii="Calibri" w:hAnsi="Calibri" w:cs="Calibri" w:eastAsia="Calibri"/>
                <w:b/>
                <w:color w:val="15131F"/>
                <w:sz w:val="19"/>
              </w:rPr>
              <w:t>Regra</w:t>
            </w:r>
          </w:p>
        </w:tc>
      </w:tr>
      <w:tr>
        <w:tc>
          <w:tcPr>
            <w:tcW w:type="dxa" w:w="3324"/>
          </w:tcPr>
          <w:p>
            <w:r/>
            <w:r>
              <w:rPr>
                <w:rFonts w:ascii="Calibri" w:hAnsi="Calibri" w:cs="Calibri" w:eastAsia="Calibri"/>
                <w:b w:val="0"/>
                <w:color w:val="15131F"/>
                <w:sz w:val="19"/>
              </w:rPr>
              <w:t>Antes de publicar</w:t>
            </w:r>
          </w:p>
        </w:tc>
        <w:tc>
          <w:tcPr>
            <w:tcW w:type="dxa" w:w="3324"/>
          </w:tcPr>
          <w:p>
            <w:r/>
            <w:r>
              <w:rPr>
                <w:rFonts w:ascii="Calibri" w:hAnsi="Calibri" w:cs="Calibri" w:eastAsia="Calibri"/>
                <w:b w:val="0"/>
                <w:color w:val="15131F"/>
                <w:sz w:val="19"/>
              </w:rPr>
              <w:t>Escreva 5 perguntas reais da sua caixa de entrada, mais «olá» e «É uma pessoa real?»</w:t>
            </w:r>
          </w:p>
        </w:tc>
        <w:tc>
          <w:tcPr>
            <w:tcW w:type="dxa" w:w="3324"/>
          </w:tcPr>
          <w:p>
            <w:r/>
            <w:r>
              <w:rPr>
                <w:rFonts w:ascii="Calibri" w:hAnsi="Calibri" w:cs="Calibri" w:eastAsia="Calibri"/>
                <w:b w:val="0"/>
                <w:color w:val="15131F"/>
                <w:sz w:val="19"/>
              </w:rPr>
              <w:t>Cada resposta cumpre o que a primeira mensagem promete; o bot diz que é uma IA.</w:t>
            </w:r>
          </w:p>
        </w:tc>
      </w:tr>
      <w:tr>
        <w:tc>
          <w:tcPr>
            <w:tcW w:type="dxa" w:w="3324"/>
          </w:tcPr>
          <w:p>
            <w:r/>
            <w:r>
              <w:rPr>
                <w:rFonts w:ascii="Calibri" w:hAnsi="Calibri" w:cs="Calibri" w:eastAsia="Calibri"/>
                <w:b w:val="0"/>
                <w:color w:val="15131F"/>
                <w:sz w:val="19"/>
              </w:rPr>
              <w:t>Contar os chats</w:t>
            </w:r>
          </w:p>
        </w:tc>
        <w:tc>
          <w:tcPr>
            <w:tcW w:type="dxa" w:w="3324"/>
          </w:tcPr>
          <w:p>
            <w:r/>
            <w:r>
              <w:rPr>
                <w:rFonts w:ascii="Calibri" w:hAnsi="Calibri" w:cs="Calibri" w:eastAsia="Calibri"/>
                <w:b w:val="0"/>
                <w:color w:val="15131F"/>
                <w:sz w:val="19"/>
              </w:rPr>
              <w:t>Todas as segundas-feiras, conte os chats da semana anterior com o bot.</w:t>
            </w:r>
          </w:p>
        </w:tc>
        <w:tc>
          <w:tcPr>
            <w:tcW w:type="dxa" w:w="3324"/>
          </w:tcPr>
          <w:p>
            <w:r/>
            <w:r>
              <w:rPr>
                <w:rFonts w:ascii="Calibri" w:hAnsi="Calibri" w:cs="Calibri" w:eastAsia="Calibri"/>
                <w:b w:val="0"/>
                <w:color w:val="15131F"/>
                <w:sz w:val="19"/>
              </w:rPr>
              <w:t>Uma linha por semana no registo de testes.</w:t>
            </w:r>
          </w:p>
        </w:tc>
      </w:tr>
      <w:tr>
        <w:tc>
          <w:tcPr>
            <w:tcW w:type="dxa" w:w="3324"/>
          </w:tcPr>
          <w:p>
            <w:r/>
            <w:r>
              <w:rPr>
                <w:rFonts w:ascii="Calibri" w:hAnsi="Calibri" w:cs="Calibri" w:eastAsia="Calibri"/>
                <w:b w:val="0"/>
                <w:color w:val="15131F"/>
                <w:sz w:val="19"/>
              </w:rPr>
              <w:t>Contar os toques em respostas rápidas</w:t>
            </w:r>
          </w:p>
        </w:tc>
        <w:tc>
          <w:tcPr>
            <w:tcW w:type="dxa" w:w="3324"/>
          </w:tcPr>
          <w:p>
            <w:r/>
            <w:r>
              <w:rPr>
                <w:rFonts w:ascii="Calibri" w:hAnsi="Calibri" w:cs="Calibri" w:eastAsia="Calibri"/>
                <w:b w:val="0"/>
                <w:color w:val="15131F"/>
                <w:sz w:val="19"/>
              </w:rPr>
              <w:t>Conte os chats em que a primeira mensagem do visitante é um dos seus botões.</w:t>
            </w:r>
          </w:p>
        </w:tc>
        <w:tc>
          <w:tcPr>
            <w:tcW w:type="dxa" w:w="3324"/>
          </w:tcPr>
          <w:p>
            <w:r/>
            <w:r>
              <w:rPr>
                <w:rFonts w:ascii="Calibri" w:hAnsi="Calibri" w:cs="Calibri" w:eastAsia="Calibri"/>
                <w:b w:val="0"/>
                <w:color w:val="15131F"/>
                <w:sz w:val="19"/>
              </w:rPr>
              <w:t>Conte cada chat uma só vez.</w:t>
            </w:r>
          </w:p>
        </w:tc>
      </w:tr>
      <w:tr>
        <w:tc>
          <w:tcPr>
            <w:tcW w:type="dxa" w:w="3324"/>
          </w:tcPr>
          <w:p>
            <w:r/>
            <w:r>
              <w:rPr>
                <w:rFonts w:ascii="Calibri" w:hAnsi="Calibri" w:cs="Calibri" w:eastAsia="Calibri"/>
                <w:b w:val="0"/>
                <w:color w:val="15131F"/>
                <w:sz w:val="19"/>
              </w:rPr>
              <w:t>Mudar uma coisa</w:t>
            </w:r>
          </w:p>
        </w:tc>
        <w:tc>
          <w:tcPr>
            <w:tcW w:type="dxa" w:w="3324"/>
          </w:tcPr>
          <w:p>
            <w:r/>
            <w:r>
              <w:rPr>
                <w:rFonts w:ascii="Calibri" w:hAnsi="Calibri" w:cs="Calibri" w:eastAsia="Calibri"/>
                <w:b w:val="0"/>
                <w:color w:val="15131F"/>
                <w:sz w:val="19"/>
              </w:rPr>
              <w:t>Os botões, as tarefas ou a pergunta. Nunca a frase sobre a IA.</w:t>
            </w:r>
          </w:p>
        </w:tc>
        <w:tc>
          <w:tcPr>
            <w:tcW w:type="dxa" w:w="3324"/>
          </w:tcPr>
          <w:p>
            <w:r/>
            <w:r>
              <w:rPr>
                <w:rFonts w:ascii="Calibri" w:hAnsi="Calibri" w:cs="Calibri" w:eastAsia="Calibri"/>
                <w:b w:val="0"/>
                <w:color w:val="15131F"/>
                <w:sz w:val="19"/>
              </w:rPr>
              <w:t>Manter se a taxa se mantiver ou subir; voltar atrás se descer.</w:t>
            </w:r>
          </w:p>
        </w:tc>
      </w:tr>
      <w:tr>
        <w:tc>
          <w:tcPr>
            <w:tcW w:type="dxa" w:w="3324"/>
          </w:tcPr>
          <w:p>
            <w:r/>
            <w:r>
              <w:rPr>
                <w:rFonts w:ascii="Calibri" w:hAnsi="Calibri" w:cs="Calibri" w:eastAsia="Calibri"/>
                <w:b w:val="0"/>
                <w:color w:val="15131F"/>
                <w:sz w:val="19"/>
              </w:rPr>
              <w:t>Esperar por 20 chats</w:t>
            </w:r>
          </w:p>
        </w:tc>
        <w:tc>
          <w:tcPr>
            <w:tcW w:type="dxa" w:w="3324"/>
          </w:tcPr>
          <w:p>
            <w:r/>
            <w:r>
              <w:rPr>
                <w:rFonts w:ascii="Calibri" w:hAnsi="Calibri" w:cs="Calibri" w:eastAsia="Calibri"/>
                <w:b w:val="0"/>
                <w:color w:val="15131F"/>
                <w:sz w:val="19"/>
              </w:rPr>
              <w:t>Com menos, 2 ou 3 visitantes podem mudar a taxa por acaso.</w:t>
            </w:r>
          </w:p>
        </w:tc>
        <w:tc>
          <w:tcPr>
            <w:tcW w:type="dxa" w:w="3324"/>
          </w:tcPr>
          <w:p>
            <w:r/>
            <w:r>
              <w:rPr>
                <w:rFonts w:ascii="Calibri" w:hAnsi="Calibri" w:cs="Calibri" w:eastAsia="Calibri"/>
                <w:b w:val="0"/>
                <w:color w:val="15131F"/>
                <w:sz w:val="19"/>
              </w:rPr>
              <w:t>Abaixo de 20, mantenha a mesma versão mais uma semana.</w:t>
            </w:r>
          </w:p>
        </w:tc>
      </w:tr>
    </w:tbl>
    <w:p/>
    <w:p>
      <w:pPr>
        <w:spacing w:after="120"/>
      </w:pPr>
      <w:r>
        <w:rPr>
          <w:rFonts w:ascii="Calibri" w:hAnsi="Calibri" w:cs="Calibri" w:eastAsia="Calibri"/>
          <w:b/>
          <w:color w:val="15131F"/>
          <w:sz w:val="28"/>
        </w:rPr>
        <w:t>Como usar estes modelos de mensagem de boas-vindas para chatbot</w:t>
      </w:r>
    </w:p>
    <w:p>
      <w:pPr>
        <w:spacing w:after="40"/>
      </w:pPr>
      <w:r>
        <w:rPr>
          <w:rFonts w:ascii="Calibri" w:hAnsi="Calibri" w:cs="Calibri" w:eastAsia="Calibri"/>
          <w:b/>
          <w:color w:val="15131F"/>
          <w:sz w:val="22"/>
        </w:rPr>
        <w:t>1. Escolha o seu setor</w:t>
      </w:r>
    </w:p>
    <w:p>
      <w:pPr>
        <w:spacing w:after="120"/>
      </w:pPr>
      <w:r>
        <w:rPr>
          <w:rFonts w:ascii="Calibri" w:hAnsi="Calibri" w:cs="Calibri" w:eastAsia="Calibri"/>
          <w:b w:val="0"/>
          <w:color w:val="15131F"/>
          <w:sz w:val="21"/>
        </w:rPr>
        <w:t>Abra o separador do seu setor, ou o separador 1 se não estiver na lista.</w:t>
      </w:r>
    </w:p>
    <w:p>
      <w:pPr>
        <w:spacing w:after="40"/>
      </w:pPr>
      <w:r>
        <w:rPr>
          <w:rFonts w:ascii="Calibri" w:hAnsi="Calibri" w:cs="Calibri" w:eastAsia="Calibri"/>
          <w:b/>
          <w:color w:val="15131F"/>
          <w:sz w:val="22"/>
        </w:rPr>
        <w:t>2. Preencha os parênteses retos</w:t>
      </w:r>
    </w:p>
    <w:p>
      <w:pPr>
        <w:spacing w:after="120"/>
      </w:pPr>
      <w:r>
        <w:rPr>
          <w:rFonts w:ascii="Calibri" w:hAnsi="Calibri" w:cs="Calibri" w:eastAsia="Calibri"/>
          <w:b w:val="0"/>
          <w:color w:val="15131F"/>
          <w:sz w:val="21"/>
        </w:rPr>
        <w:t>Os seus nomes, tarefas e números. Mantenha a frase sobre a IA em primeiro lugar.</w:t>
      </w:r>
    </w:p>
    <w:p>
      <w:pPr>
        <w:spacing w:after="40"/>
      </w:pPr>
      <w:r>
        <w:rPr>
          <w:rFonts w:ascii="Calibri" w:hAnsi="Calibri" w:cs="Calibri" w:eastAsia="Calibri"/>
          <w:b/>
          <w:color w:val="15131F"/>
          <w:sz w:val="22"/>
        </w:rPr>
        <w:t>3. Verifique o comprimento</w:t>
      </w:r>
    </w:p>
    <w:p>
      <w:pPr>
        <w:spacing w:after="120"/>
      </w:pPr>
      <w:r>
        <w:rPr>
          <w:rFonts w:ascii="Calibri" w:hAnsi="Calibri" w:cs="Calibri" w:eastAsia="Calibri"/>
          <w:b w:val="0"/>
          <w:color w:val="15131F"/>
          <w:sz w:val="21"/>
        </w:rPr>
        <w:t>Até 200 caracteres, 3 botões curtos. Leia a mensagem num telemóvel.</w:t>
      </w:r>
    </w:p>
    <w:p>
      <w:pPr>
        <w:spacing w:after="40"/>
      </w:pPr>
      <w:r>
        <w:rPr>
          <w:rFonts w:ascii="Calibri" w:hAnsi="Calibri" w:cs="Calibri" w:eastAsia="Calibri"/>
          <w:b/>
          <w:color w:val="15131F"/>
          <w:sz w:val="22"/>
        </w:rPr>
        <w:t>4. Teste 5 perguntas reais</w:t>
      </w:r>
    </w:p>
    <w:p>
      <w:pPr>
        <w:spacing w:after="120"/>
      </w:pPr>
      <w:r>
        <w:rPr>
          <w:rFonts w:ascii="Calibri" w:hAnsi="Calibri" w:cs="Calibri" w:eastAsia="Calibri"/>
          <w:b w:val="0"/>
          <w:color w:val="15131F"/>
          <w:sz w:val="21"/>
        </w:rPr>
        <w:t>Antes de publicar e depois de cada alteração.</w:t>
      </w:r>
    </w:p>
    <w:p>
      <w:pPr>
        <w:spacing w:after="40"/>
      </w:pPr>
      <w:r>
        <w:rPr>
          <w:rFonts w:ascii="Calibri" w:hAnsi="Calibri" w:cs="Calibri" w:eastAsia="Calibri"/>
          <w:b/>
          <w:color w:val="15131F"/>
          <w:sz w:val="22"/>
        </w:rPr>
        <w:t>5. Registe uma semana de cada vez</w:t>
      </w:r>
    </w:p>
    <w:p>
      <w:pPr>
        <w:spacing w:after="120"/>
      </w:pPr>
      <w:r>
        <w:rPr>
          <w:rFonts w:ascii="Calibri" w:hAnsi="Calibri" w:cs="Calibri" w:eastAsia="Calibri"/>
          <w:b w:val="0"/>
          <w:color w:val="15131F"/>
          <w:sz w:val="21"/>
        </w:rPr>
        <w:t>Chats e toques em respostas rápidas, no registo de testes em Excel.</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Em «Meus Bots», escolha o bot. No separador «Básico», cole a mensagem em «Primeira Mensagem» e as regras de boas-vindas do separador 1 em «Instruções».</w:t>
      </w:r>
    </w:p>
    <w:p>
      <w:pPr>
        <w:spacing w:after="60"/>
      </w:pPr>
      <w:r>
        <w:rPr>
          <w:rFonts w:ascii="Calibri" w:hAnsi="Calibri" w:cs="Calibri" w:eastAsia="Calibri"/>
          <w:b w:val="0"/>
          <w:color w:val="15131F"/>
          <w:sz w:val="21"/>
        </w:rPr>
        <w:t>2. No separador «Comportamento», ative «Respostas Rápidas» e acrescente 3 «Respostas Sugeridas».</w:t>
      </w:r>
    </w:p>
    <w:p>
      <w:pPr>
        <w:spacing w:after="60"/>
      </w:pPr>
      <w:r>
        <w:rPr>
          <w:rFonts w:ascii="Calibri" w:hAnsi="Calibri" w:cs="Calibri" w:eastAsia="Calibri"/>
          <w:b w:val="0"/>
          <w:color w:val="15131F"/>
          <w:sz w:val="21"/>
        </w:rPr>
        <w:t>3. Deixe «Coletar Dados do Usuário» desligado para que os visitantes possam perguntar primeiro. Em clínicas, escritórios de advogados e finanças, ative «Exigir Consentimento» (separador «Avançado») para mostrar primeiro o seu «Texto de Consentimento» (o aviso de privacidade).</w:t>
      </w:r>
    </w:p>
    <w:p>
      <w:pPr>
        <w:spacing w:after="60"/>
      </w:pPr>
      <w:r>
        <w:rPr>
          <w:rFonts w:ascii="Calibri" w:hAnsi="Calibri" w:cs="Calibri" w:eastAsia="Calibri"/>
          <w:b w:val="0"/>
          <w:color w:val="15131F"/>
          <w:sz w:val="21"/>
        </w:rPr>
        <w:t>4. Clique em «Salvar Alterações», veja a mensagem na pré-visualização «Móvel» e depois escreva as suas 5 perguntas de teste em «Experimente o bot».</w:t>
      </w:r>
    </w:p>
    <w:p>
      <w:pPr>
        <w:spacing w:after="60"/>
      </w:pPr>
      <w:r>
        <w:rPr>
          <w:rFonts w:ascii="Calibri" w:hAnsi="Calibri" w:cs="Calibri" w:eastAsia="Calibri"/>
          <w:b w:val="0"/>
          <w:color w:val="15131F"/>
          <w:sz w:val="21"/>
        </w:rPr>
        <w:t>5. Todas as segundas-feiras, conte os chats e os toques em respostas rápidas da semana anterior em «Histórico de Chat» e registe-os no Excel.</w:t>
      </w:r>
    </w:p>
    <w:p>
      <w:pPr>
        <w:spacing w:after="200"/>
      </w:pPr>
      <w:r>
        <w:rPr>
          <w:rFonts w:ascii="Calibri" w:hAnsi="Calibri" w:cs="Calibri" w:eastAsia="Calibri"/>
          <w:b w:val="0"/>
          <w:color w:val="5D5A70"/>
          <w:sz w:val="21"/>
        </w:rPr>
        <w:t>«Primeira Mensagem», «Respostas Sugeridas» e «Experimente o bot» estão no plano Free: 3 utilizadores, 1 bot, sem cartão de crédito. A passagem para uma pessoa em «Suporte ao Vivo» vem com o Launch, 19 $ por mês, com faturação anual, para 8 utilizadores e 2 bots.</w:t>
      </w:r>
    </w:p>
    <w:p>
      <w:pPr>
        <w:spacing w:after="80"/>
      </w:pPr>
      <w:r>
        <w:rPr>
          <w:rFonts w:ascii="Calibri" w:hAnsi="Calibri" w:cs="Calibri" w:eastAsia="Calibri"/>
          <w:b/>
          <w:color w:val="15131F"/>
          <w:sz w:val="24"/>
        </w:rPr>
        <w:t>Está pronta quando</w:t>
      </w:r>
    </w:p>
    <w:p>
      <w:pPr>
        <w:spacing w:after="60"/>
        <w:ind w:left="283"/>
      </w:pPr>
      <w:r>
        <w:rPr>
          <w:rFonts w:ascii="Calibri" w:hAnsi="Calibri" w:cs="Calibri" w:eastAsia="Calibri"/>
          <w:b w:val="0"/>
          <w:color w:val="15131F"/>
          <w:sz w:val="21"/>
        </w:rPr>
        <w:t>• A primeira frase diz «assistente de IA».</w:t>
      </w:r>
    </w:p>
    <w:p>
      <w:pPr>
        <w:spacing w:after="60"/>
        <w:ind w:left="283"/>
      </w:pPr>
      <w:r>
        <w:rPr>
          <w:rFonts w:ascii="Calibri" w:hAnsi="Calibri" w:cs="Calibri" w:eastAsia="Calibri"/>
          <w:b w:val="0"/>
          <w:color w:val="15131F"/>
          <w:sz w:val="21"/>
        </w:rPr>
        <w:t>• Até 200 caracteres, 3 botões com 25 ou menos.</w:t>
      </w:r>
    </w:p>
    <w:p>
      <w:pPr>
        <w:spacing w:after="60"/>
        <w:ind w:left="283"/>
      </w:pPr>
      <w:r>
        <w:rPr>
          <w:rFonts w:ascii="Calibri" w:hAnsi="Calibri" w:cs="Calibri" w:eastAsia="Calibri"/>
          <w:b w:val="0"/>
          <w:color w:val="15131F"/>
          <w:sz w:val="21"/>
        </w:rPr>
        <w:t>• O que nunca dizer está nas instruções.</w:t>
      </w:r>
    </w:p>
    <w:p>
      <w:pPr>
        <w:spacing w:after="60"/>
        <w:ind w:left="283"/>
      </w:pPr>
      <w:r>
        <w:rPr>
          <w:rFonts w:ascii="Calibri" w:hAnsi="Calibri" w:cs="Calibri" w:eastAsia="Calibri"/>
          <w:b w:val="0"/>
          <w:color w:val="15131F"/>
          <w:sz w:val="21"/>
        </w:rPr>
        <w:t>• 5 perguntas de teste reais passam, com data no registo de testes.</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https://crmsoftware.pro/pt/templates/chatbot-welcome-message-templates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Exemplos de mensagem de boas-vindas para chatbot por setor</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