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Checklist de onboarding de clientes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Oito passos desde a assinatura do negócio até à transição para o apoio, com datas contadas a partir da assinatura, mensagens prontas, uma agenda de arranque e um exemplo preenchido.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a passagem das vendas no dia em que o negócio é assinado e anote a data de assinatura. Siga os passos por ordem, substitua todas as palavras entre [parênteses retos] e envie as mensagens a partir da sua própria caixa de correio. Acompanhe responsáveis e datas-limite no mapa de acompanhamento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 checklist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Passagem de vendas para onboarding: 6 campos antes do dia 1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Prazo: Dia 0 · Responsável: Comercial · Nunca: Fazer a passagem com um «está tudo nos emails». Escreva os seis campos.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Esta checklist de onboarding de clientes começa no dia em que o negócio é assinado: o comercial regista seis pontos e o responsável pelo onboarding lê-os antes da mensagem de boas-vindas. O cliente nunca tem de repetir a uma pessoa nova o que já disse às vendas.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Âmbito prometido: o que o cliente comprou, nas palavras dele, e o que não está incluído.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5D5A70"/>
          <w:sz w:val="21"/>
        </w:rPr>
        <w:t>[pacote], [quantidade], [resultado prometido]. Não incluído: [itens]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Verifique: </w:t>
      </w:r>
      <w:r>
        <w:rPr>
          <w:rFonts w:ascii="Calibri" w:hAnsi="Calibri" w:cs="Calibri" w:eastAsia="Calibri"/>
          <w:b w:val="0"/>
          <w:color w:val="5D5A70"/>
          <w:sz w:val="21"/>
        </w:rPr>
        <w:t>Todas as promessas feitas em emails, no orçamento e nas notas das chamadas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Condições de compra: preço, faturação, data de início, duração e tudo o que tenha sido acordado à parte.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5D5A70"/>
          <w:sz w:val="21"/>
        </w:rPr>
        <w:t>[preço], faturado [periodicidade], início a [data], [duração], assinado a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Verifique: </w:t>
      </w:r>
      <w:r>
        <w:rPr>
          <w:rFonts w:ascii="Calibri" w:hAnsi="Calibri" w:cs="Calibri" w:eastAsia="Calibri"/>
          <w:b w:val="0"/>
          <w:color w:val="5D5A70"/>
          <w:sz w:val="21"/>
        </w:rPr>
        <w:t>As notas coincidem com o contrato assinado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Intervenientes: quem decide, quem faz o trabalho no dia a dia, quem paga.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5D5A70"/>
          <w:sz w:val="21"/>
        </w:rPr>
        <w:t>Decisor [nome], contacto do dia a dia [nome], contacto de faturação [nome]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Verifique: </w:t>
      </w:r>
      <w:r>
        <w:rPr>
          <w:rFonts w:ascii="Calibri" w:hAnsi="Calibri" w:cs="Calibri" w:eastAsia="Calibri"/>
          <w:b w:val="0"/>
          <w:color w:val="5D5A70"/>
          <w:sz w:val="21"/>
        </w:rPr>
        <w:t>Email, telefone e canal preferido de cada um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Necessidades de configuração: os acessos, os dados e as integrações de que precisa do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5D5A70"/>
          <w:sz w:val="21"/>
        </w:rPr>
        <w:t>Acesso a [sistema], ficheiros: [lista], integrações: [ferramentas]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Verifique: </w:t>
      </w:r>
      <w:r>
        <w:rPr>
          <w:rFonts w:ascii="Calibri" w:hAnsi="Calibri" w:cs="Calibri" w:eastAsia="Calibri"/>
          <w:b w:val="0"/>
          <w:color w:val="5D5A70"/>
          <w:sz w:val="21"/>
        </w:rPr>
        <w:t>Quem, do lado do cliente, pode dar cada um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Objetivo: porque é que compraram e o primeiro resultado de que falaram.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5D5A70"/>
          <w:sz w:val="21"/>
        </w:rPr>
        <w:t>Objetivo: [objetivo]. Primeiro resultado: [marco]. Prazo: [evento ou 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Verifique: </w:t>
      </w:r>
      <w:r>
        <w:rPr>
          <w:rFonts w:ascii="Calibri" w:hAnsi="Calibri" w:cs="Calibri" w:eastAsia="Calibri"/>
          <w:b w:val="0"/>
          <w:color w:val="5D5A70"/>
          <w:sz w:val="21"/>
        </w:rPr>
        <w:t>Dito pelo decisor, não presumido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1.6 Responsável pelo arranque: uma pessoa concreta da sua equipa, que conduz o onboarding até à transição para o apoio.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5D5A70"/>
          <w:sz w:val="21"/>
        </w:rPr>
        <w:t>[nome], substituto [nome], arranque até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Verifique: </w:t>
      </w:r>
      <w:r>
        <w:rPr>
          <w:rFonts w:ascii="Calibri" w:hAnsi="Calibri" w:cs="Calibri" w:eastAsia="Calibri"/>
          <w:b w:val="0"/>
          <w:color w:val="5D5A70"/>
          <w:sz w:val="21"/>
        </w:rPr>
        <w:t>O responsável leu esta ficha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interna de passagem: </w:t>
      </w:r>
      <w:r>
        <w:rPr>
          <w:rFonts w:ascii="Calibri" w:hAnsi="Calibri" w:cs="Calibri" w:eastAsia="Calibri"/>
          <w:b w:val="0"/>
          <w:color w:val="15131F"/>
          <w:sz w:val="21"/>
        </w:rPr>
        <w:t>[Cliente] assinou a [data]. A ficha de passagem está nas notas do negócio.</w:t>
        <w:br/>
        <w:t>Responsável pelo arranque: [nome], substituto [nome].</w:t>
        <w:br/>
        <w:t>Comprou: [âmbito]. Não incluído: [itens].</w:t>
        <w:br/>
        <w:t>Primeiro resultado combinado: [marco] até [data].</w:t>
        <w:br/>
        <w:t>Atenção: [risco ou preocupação que referiram].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Sem ficha de passagem, não há mensagem de boas-vindas. Se faltar algum campo, o comercial preenche-o antes do dia 1 e faz uma chamada de 15 minutos com o responsável pelo onboarding.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Mensagem de boas-vindas: apresente o responsável e marque o arranque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até: Dia 1 · De: Responsável pelo onboarding · Nunca prometa: Uma data para resultados antes de o arranque confirmar os acessos e os dados.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Envie-a a partir da caixa de correio do próprio responsável pelo onboarding, no prazo de 1 dia útil após a assinatura. Uma mensagem, uma ação: marcar a reunião de arranque.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boas-vindas: </w:t>
      </w:r>
      <w:r>
        <w:rPr>
          <w:rFonts w:ascii="Calibri" w:hAnsi="Calibri" w:cs="Calibri" w:eastAsia="Calibri"/>
          <w:b w:val="0"/>
          <w:color w:val="15131F"/>
          <w:sz w:val="21"/>
        </w:rPr>
        <w:t>Assunto: Boas-vindas à [nome da empresa], [nome]: próximos passos para [projeto]</w:t>
        <w:br/>
        <w:br/>
        <w:t>Olá [nome],</w:t>
        <w:br/>
        <w:br/>
        <w:t>Obrigado por escolher a [nome da empresa]. Sou [nome do responsável] e vou acompanhar o seu onboarding até [resultado prometido] estar a funcionar. [Comercial] já me passou tudo o que falaram, por isso não vai ter de repetir nada.</w:t>
        <w:br/>
        <w:br/>
        <w:t>O que comprou: [âmbito numa linha].</w:t>
        <w:br/>
        <w:t>Não incluído, para já: [itens excluídos].</w:t>
        <w:br/>
        <w:t>O nosso primeiro objetivo: [marco de primeiro valor] até [data].</w:t>
        <w:br/>
        <w:br/>
        <w:t>Próximo passo: marque uma reunião de arranque de 45 minutos para [data do dia 3] ou para o primeiro dia livre a seguir: [ligação de marcação]. Convide também [contacto do dia a dia] e quem nos vai dar os acessos.</w:t>
        <w:br/>
        <w:br/>
        <w:t>Antes da reunião, se puder: [item 1], [item 2], [item 3].</w:t>
        <w:br/>
        <w:br/>
        <w:t>Tem perguntas até lá? Responda a este email ou pergunte no chat de [site].</w:t>
        <w:br/>
        <w:br/>
        <w:t>[nome do responsável]</w:t>
        <w:br/>
        <w:t>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SMS ou chat: </w:t>
      </w:r>
      <w:r>
        <w:rPr>
          <w:rFonts w:ascii="Calibri" w:hAnsi="Calibri" w:cs="Calibri" w:eastAsia="Calibri"/>
          <w:b w:val="0"/>
          <w:color w:val="15131F"/>
          <w:sz w:val="21"/>
        </w:rPr>
        <w:t>Olá [nome], aqui é [nome do responsável], da [nome da empresa]. Vou acompanhar o seu onboarding. Marque aqui a nossa reunião de arranque de 45 minutos: [ligação de marcação]. A agenda e uma pequena lista de preparação estão no seu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marcação ao fim de 2 dias: </w:t>
      </w:r>
      <w:r>
        <w:rPr>
          <w:rFonts w:ascii="Calibri" w:hAnsi="Calibri" w:cs="Calibri" w:eastAsia="Calibri"/>
          <w:b w:val="0"/>
          <w:color w:val="15131F"/>
          <w:sz w:val="21"/>
        </w:rPr>
        <w:t>Olá [nome], ainda não vi nenhuma hora marcada para a reunião de arranque. Dá-lhe jeito [dia] às [hora] ou [dia] às [hora]? Eu envio o convite.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Verifique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âmbito e a linha do que não está incluído coincidem com o contrato assinado.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ligação de marcação abre e mostra horários nos próximos 3 dias úteis.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contacto de faturação recebeu a fatura à parte, não neste email.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Agenda da reunião de arranque: recapitular, acordar, atribuir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Reunião: Dia 3 · Duração: 45 min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reunião de arranque confirma a passagem. Não é uma segunda chamada de descoberta. Recapitule a ficha de passagem, acorde um marco de primeiro valor e saia com responsáveis e datas.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Agenda, 45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5 min: apresentações: Nomes e funções dos dois lados: quem decide, quem faz o trabalho, a quem ligar quando algo encravar.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10 min: o que ouvimos: Recapitule o objetivo, o âmbito e o que não está incluído. Pergunte o que percebeu mal.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10 min: primeiro valor: Acordem um marco, a data e quem, do lado do cliente, o vai verificar.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10 min: necessidades de configuração: Acessos, dados e integrações: quem dá o quê e até quando.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5 min: como trabalhamos: Dia e canal das atualizações, prazos de resposta, onde colocar dúvidas de configuração.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6. 5 min: resumo: Repita responsáveis e datas. Marque já o balanço dos 30 dias.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Recapitulação: </w:t>
      </w:r>
      <w:r>
        <w:rPr>
          <w:rFonts w:ascii="Calibri" w:hAnsi="Calibri" w:cs="Calibri" w:eastAsia="Calibri"/>
          <w:b w:val="0"/>
          <w:color w:val="15131F"/>
          <w:sz w:val="21"/>
        </w:rPr>
        <w:t>Antes de começarmos: comprou [âmbito] para [objetivo]. Não incluído, para já: [itens]. O primeiro resultado que queremos alcançar é [marco] até [data]. Percebemos mal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 do primeiro valor: </w:t>
      </w:r>
      <w:r>
        <w:rPr>
          <w:rFonts w:ascii="Calibri" w:hAnsi="Calibri" w:cs="Calibri" w:eastAsia="Calibri"/>
          <w:b w:val="0"/>
          <w:color w:val="15131F"/>
          <w:sz w:val="21"/>
        </w:rPr>
        <w:t>Daqui a [14] dias, o que precisaria de ver para dizer que isto está a funcionar?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resumo do arranque: </w:t>
      </w:r>
      <w:r>
        <w:rPr>
          <w:rFonts w:ascii="Calibri" w:hAnsi="Calibri" w:cs="Calibri" w:eastAsia="Calibri"/>
          <w:b w:val="0"/>
          <w:color w:val="15131F"/>
          <w:sz w:val="21"/>
        </w:rPr>
        <w:t>Assunto: Resumo da reunião de arranque: [projeto]</w:t>
        <w:br/>
        <w:br/>
        <w:t>Olá [nome],</w:t>
        <w:br/>
        <w:br/>
        <w:t>Obrigado pela reunião de hoje. Fica aqui o que combinámos:</w:t>
        <w:br/>
        <w:t>- Primeiro valor: [marco] até [data], verificado por [nome do cliente].</w:t>
        <w:br/>
        <w:t>- O que nos envia: [item] até [data], [item] até [data].</w:t>
        <w:br/>
        <w:t>- O que fazemos: [tarefa] até [data], [tarefa] até [data].</w:t>
        <w:br/>
        <w:t>- Atualizações: por email, todas as semanas ([dia da semana]). Dúvidas: responda aqui ou pergunte no chat do nosso site.</w:t>
        <w:br/>
        <w:t>- Balanço dos 30 dias: [data] às [hora], convite enviado.</w:t>
        <w:br/>
        <w:br/>
        <w:t>[nome do responsável]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Os pedidos novos que surgirem no arranque vão para uma lista de alterações e recebem preço depois do primeiro valor. Num estudo, mais serviços adicionais nos contratos novos significaram menor retenção durante o onboarding.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Convidar: </w:t>
      </w:r>
      <w:r>
        <w:rPr>
          <w:rFonts w:ascii="Calibri" w:hAnsi="Calibri" w:cs="Calibri" w:eastAsia="Calibri"/>
          <w:b w:val="0"/>
          <w:color w:val="5D5A70"/>
          <w:sz w:val="21"/>
        </w:rPr>
        <w:t>Decisor, Contacto do dia a dia, Responsável pelo onboarding, Comercial, primeiros 10 min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Tarefas de configuração: acessos, dados, parametrização, formação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Concluir até: Dia 7 · Atualização: Semanal, no mesmo dia · Bloqueado: À espera do cliente há 2 dias úteis? Siga os passos do cliente em silêncio (passo 6). Registe cada tentativa no negócio.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Peça os acessos logo no dia 1, para que a configuração não fique à espera de credenciais depois do arranque. Tente concluir a configuração até ao dia 7 ou dê uma data a cada tarefa em aberto.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Obter acessos: as credenciais e as funções que o cliente tem de conceder.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Responsável pelo onboarding, com o contacto do dia a dia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Concluído quando: </w:t>
      </w:r>
      <w:r>
        <w:rPr>
          <w:rFonts w:ascii="Calibri" w:hAnsi="Calibri" w:cs="Calibri" w:eastAsia="Calibri"/>
          <w:b w:val="0"/>
          <w:color w:val="5D5A70"/>
          <w:sz w:val="21"/>
        </w:rPr>
        <w:t>Entrou uma vez em cada sistema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Recolher ficheiros e dados: [listas, logótipos, fotografias, tabelas de preços, relatórios anteriores].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Cliente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Concluído quando: </w:t>
      </w:r>
      <w:r>
        <w:rPr>
          <w:rFonts w:ascii="Calibri" w:hAnsi="Calibri" w:cs="Calibri" w:eastAsia="Calibri"/>
          <w:b w:val="0"/>
          <w:color w:val="5D5A70"/>
          <w:sz w:val="21"/>
        </w:rPr>
        <w:t>Os ficheiros estão na pasta partilhada e foram verificados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Configurar e ligar o que o âmbito inclui, e só isso.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O seu especialista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Concluído quando: </w:t>
      </w:r>
      <w:r>
        <w:rPr>
          <w:rFonts w:ascii="Calibri" w:hAnsi="Calibri" w:cs="Calibri" w:eastAsia="Calibri"/>
          <w:b w:val="0"/>
          <w:color w:val="5D5A70"/>
          <w:sz w:val="21"/>
        </w:rPr>
        <w:t>Um registo de teste passa de ponta a ponta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Dar formação a quem vai usar, numa sessão curta.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Responsável pelo onboarding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Concluído quando: </w:t>
      </w:r>
      <w:r>
        <w:rPr>
          <w:rFonts w:ascii="Calibri" w:hAnsi="Calibri" w:cs="Calibri" w:eastAsia="Calibri"/>
          <w:b w:val="0"/>
          <w:color w:val="5D5A70"/>
          <w:sz w:val="21"/>
        </w:rPr>
        <w:t>Cada utilizador fez sozinho uma tarefa real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Enviar a atualização do dia 7.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Responsável pelo onboarding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Concluído quando: </w:t>
      </w:r>
      <w:r>
        <w:rPr>
          <w:rFonts w:ascii="Calibri" w:hAnsi="Calibri" w:cs="Calibri" w:eastAsia="Calibri"/>
          <w:b w:val="0"/>
          <w:color w:val="5D5A70"/>
          <w:sz w:val="21"/>
        </w:rPr>
        <w:t>Enviada, com o próximo passo e qualquer bloqueio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Pedido de acesso: </w:t>
      </w:r>
      <w:r>
        <w:rPr>
          <w:rFonts w:ascii="Calibri" w:hAnsi="Calibri" w:cs="Calibri" w:eastAsia="Calibri"/>
          <w:b w:val="0"/>
          <w:color w:val="15131F"/>
          <w:sz w:val="21"/>
        </w:rPr>
        <w:t>Olá [nome], para começarmos [tarefa], precisamos de acesso de [nível de acesso] a [sistema] para [email]. Passos: [ligação para o seu guia]. Demora cerca de [5] minutos. Consegue tratar disto até [data]?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Atualização do dia 7: </w:t>
      </w:r>
      <w:r>
        <w:rPr>
          <w:rFonts w:ascii="Calibri" w:hAnsi="Calibri" w:cs="Calibri" w:eastAsia="Calibri"/>
          <w:b w:val="0"/>
          <w:color w:val="15131F"/>
          <w:sz w:val="21"/>
        </w:rPr>
        <w:t>Assunto: [projeto]: atualização da semana 1</w:t>
        <w:br/>
        <w:br/>
        <w:t>Olá [nome],</w:t>
        <w:br/>
        <w:br/>
        <w:t>Concluído: [item], [item].</w:t>
        <w:br/>
        <w:t>Em curso: [item], pronto até [data].</w:t>
        <w:br/>
        <w:t>À espera da sua parte: [item] até [data], para mantermos [marco] a [data].</w:t>
        <w:br/>
        <w:br/>
        <w:t>Próxima atualização: [data].</w:t>
        <w:br/>
        <w:t>[nome do responsável]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Marco de primeiro valor: defini-lo, alcançá-lo, confirmá-lo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Meta: Dia 14 · Verificado por: O cliente · Não é primeiro valor: Arranque feito, credenciais criadas, ficheiros recebidos. Isso são passos.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primeiro valor é o primeiro resultado que o cliente consegue ver no seu próprio negócio, não uma tarefa que a sua equipa concluiu. Alcance-o até ao dia 14 sempre que possível e peça ao cliente que o confirme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Marcos fracos e marcos bons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 de negócio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Marco fraco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Marco bom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Agência de marketing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Campanha configurada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Campanha no ar e o primeiro lead registado que o cliente considera real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Gabinete de contabilidade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Documentos recebidos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Primeiro mês fechado e o proprietário leu o relatório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Vendedor de software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Contas de utilizador criadas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[Número] utilizadores fizeram [tarefa principal] no produto, a sério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Serviços de 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Equipamentos inventariados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portáteis com cópia de segurança e o primeiro pedido resolvido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Um bom marco é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Visível para o cliente sem a sua ajuda.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Dentro do âmbito que o cliente comprou.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Datado, normalmente até ao dia 14.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Verificado por uma pessoa concreta do lado do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confirmação: </w:t>
      </w:r>
      <w:r>
        <w:rPr>
          <w:rFonts w:ascii="Calibri" w:hAnsi="Calibri" w:cs="Calibri" w:eastAsia="Calibri"/>
          <w:b w:val="0"/>
          <w:color w:val="15131F"/>
          <w:sz w:val="21"/>
        </w:rPr>
        <w:t>Olá [nome], [marco] aconteceu a [data]: [prova, por exemplo o primeiro lead da nova campanha às 10:42]. É o que esperava? Basta um «sim» rápido. Se faltar alguma coisa, diga-me o quê e eu resolvo até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for o que esperavam: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O que precisaria de ver em vez disso? Vou comparar com o que combinámos na reunião de arranque e volto com um plano até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é importante: </w:t>
      </w:r>
      <w:r>
        <w:rPr>
          <w:rFonts w:ascii="Calibri" w:hAnsi="Calibri" w:cs="Calibri" w:eastAsia="Calibri"/>
          <w:b w:val="0"/>
          <w:color w:val="5D5A70"/>
          <w:sz w:val="21"/>
        </w:rPr>
        <w:t>Num estudo da Gartner, um serviço que ajuda os clientes a atingir um objetivo aumentou a probabilidade de eles ficarem. Registe a confirmação nas notas do negócio, com a data e o nome.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Quando o cliente fica em silêncio: 3 tentativas e depois pausa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Tentativas: 3 · Período: 7 dias úteis · Nunca: Ficar também em silêncio, enviar um «só para saber como está» sem nenhuma pergunta, ou culpar o contacto junto do chefe.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silêncio costuma ser um contacto ocupado, não um cliente perdido. Trate-o como um bloqueio com prazo: 3 tentativas curtas em 7 dias úteis, por canais diferentes.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 regra do cliente em silêncio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Ao fim de 2 dias úteis: Tentativa 1: um email curto com uma pergunta e duas opções.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Ao fim de 4 dias úteis: Tentativa 2: chamada. Não atende? Deixe mensagem no correio de voz e envie um SMS ou uma mensagem de chat.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Ao fim de 7 dias úteis: Tentativa 3: escreva ao decisor, com o contacto do dia a dia em cópia.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Sem resposta após a tentativa 3: Pausa por escrito: adie a data do marco e mantenha o balanço dos 30 dias.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Tentativa 1: 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Pergunta rápida sobre [projeto]</w:t>
        <w:br/>
        <w:br/>
        <w:t>Olá [nome], estamos prontos para o próximo passo, mas primeiro precisamos de [item]. Duas opções: enviar-nos até [data] ou marcar 15 minutos para o fazermos juntos, com partilha de ecrã: [ligação de marcação]. O que lhe dá mais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Tentativa 2: correio de voz e SMS: </w:t>
      </w:r>
      <w:r>
        <w:rPr>
          <w:rFonts w:ascii="Calibri" w:hAnsi="Calibri" w:cs="Calibri" w:eastAsia="Calibri"/>
          <w:b w:val="0"/>
          <w:color w:val="15131F"/>
          <w:sz w:val="21"/>
        </w:rPr>
        <w:t>Olá [nome], fala [nome do responsável], da [nome da empresa]. Há uma coisa a travar [marco]: [item]. Posso ajudar a tratar disso em 15 minutos. Ligue-me para o [telefone] ou escolha uma hora: [ligação de marcação].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Tentativa 3: ao decisor: </w:t>
      </w:r>
      <w:r>
        <w:rPr>
          <w:rFonts w:ascii="Calibri" w:hAnsi="Calibri" w:cs="Calibri" w:eastAsia="Calibri"/>
          <w:b w:val="0"/>
          <w:color w:val="15131F"/>
          <w:sz w:val="21"/>
        </w:rPr>
        <w:t>Assunto: [projeto]: precisamos de uma decisão</w:t>
        <w:br/>
        <w:br/>
        <w:t>Olá [nome do decisor], estamos à espera de [item] da sua equipa desde [data]. Sem isso, [marco] passa de [data] para [nova data]. O que funciona melhor: [contacto] envia até [data], outra pessoa da sua equipa fica com a tarefa, ou fazemos uma pausa até [data]?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pausa: </w:t>
      </w:r>
      <w:r>
        <w:rPr>
          <w:rFonts w:ascii="Calibri" w:hAnsi="Calibri" w:cs="Calibri" w:eastAsia="Calibri"/>
          <w:b w:val="0"/>
          <w:color w:val="15131F"/>
          <w:sz w:val="21"/>
        </w:rPr>
        <w:t>Olá [nome], como não tivemos resposta, pusemos a configuração em pausa do nosso lado. Não se perde nada: responda quando puder e retomamos no prazo de [2] dias úteis. O nosso balanço de [data] mantém-se.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Balanço dos 30 dias: resultados, pendentes e opinião do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Balanço: Dia 30 · Duração: 30 min · Concluído significa: Primeiro valor confirmado, pendentes com responsável e data, e o cliente sabe quem lhe dá apoio.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Marque-o na reunião de arranque: 30 minutos com o decisor e o contacto do dia a dia. Confirmem que o onboarding está concluído, ou o que falta, e com quem o cliente fala a partir de agora.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Agenda do balanço, 30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5 min: resultados: O primeiro valor e o que aconteceu desde então, com números.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10 min: pendentes: O que ainda não está feito, com responsável e data.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5 min: opinião do cliente: Faça as perguntas abaixo e registe as respostas.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5 min: o que vem a seguir: Os pedidos fora do âmbito entram aqui, num orçamento à parte.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5 min: transição: Apresente o apoio contínuo e como contactá-lo.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Faça estas perguntas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que funcionou melhor até agora?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que foi mais difícil do que devia?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que quer ver feito nos próximos 60 dias?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medir isto: de 0 a 10, qual é a probabilidade de nos recomendar a um amigo ou colega?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do balanço: </w:t>
      </w:r>
      <w:r>
        <w:rPr>
          <w:rFonts w:ascii="Calibri" w:hAnsi="Calibri" w:cs="Calibri" w:eastAsia="Calibri"/>
          <w:b w:val="0"/>
          <w:color w:val="15131F"/>
          <w:sz w:val="21"/>
        </w:rPr>
        <w:t>Assunto: [projeto]: resumo do balanço dos 30 dias</w:t>
        <w:br/>
        <w:br/>
        <w:t>Olá [nome], obrigado pela reunião de hoje.</w:t>
        <w:br/>
        <w:t>Resultados: [primeiro valor], [outros resultados].</w:t>
        <w:br/>
        <w:t>Pendente: [item], responsável [nome], até [data].</w:t>
        <w:br/>
        <w:t>Próximos 60 dias: [objetivo].</w:t>
        <w:br/>
        <w:t>A partir de [data], [pessoa do apoio] é o seu contacto para dúvidas: [canal de apoio], [horário]. Eu continuo a acompanhar até [item pendente] estar concluído.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Investigação: </w:t>
      </w:r>
      <w:r>
        <w:rPr>
          <w:rFonts w:ascii="Calibri" w:hAnsi="Calibri" w:cs="Calibri" w:eastAsia="Calibri"/>
          <w:b w:val="0"/>
          <w:color w:val="5D5A70"/>
          <w:sz w:val="21"/>
        </w:rPr>
        <w:t>Os investigadores descrevem a saúde do cliente como uma combinação da qualidade da relação, da utilização do produto e do valor que o cliente obtém. Pergunte pelos três e registe as respostas nas notas do negócio.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Transição para o apoio contínuo: a nota e a apresentação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Transição: Dia 30 · Sobreposição: Até fechar os pendentes · Nunca: Fazer a transição de um cliente cujo primeiro valor não está confirmado. Resolva isso primeiro.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onboarding termina com uma transição explícita, e não a apagar-se aos poucos: uma nota para o apoio, uma apresentação ao cliente e o responsável pelo onboarding disponível até os pendentes ficarem fechados.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Nota de transição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e contactos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[empresa], dia a dia [nome], decisor [nome], faturação [nome]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comprou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[âmbito]. Não incluído: [itens]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Primeiro valor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[marco], confirmado por [nome] a [data]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Configuração feita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[sistemas, acessos, integrações], onde estão guardadas as credenciais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Pendentes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[item], responsável [nome], até [data]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Atenção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[riscos conhecidos, temas sensíveis, como preferem ser contactados]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Próximas datas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[data], próxima revisão [data]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Apresentação ao cliente: </w:t>
      </w:r>
      <w:r>
        <w:rPr>
          <w:rFonts w:ascii="Calibri" w:hAnsi="Calibri" w:cs="Calibri" w:eastAsia="Calibri"/>
          <w:b w:val="0"/>
          <w:color w:val="15131F"/>
          <w:sz w:val="21"/>
        </w:rPr>
        <w:t>Olá [nome], a partir de hoje, [pessoa do apoio] é o seu contacto para dúvidas e alterações. Tem o histórico completo, por isso não vai precisar de explicar nada outra vez. Contacto: [canal de apoio], [horário]. Eu continuo nesta conversa até [item pendente] estar concluído, a [data].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da transição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primeiro valor está confirmado por escrito.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pendente tem responsável e data.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tem o contacto e o horário do apoio.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dúvidas de configuração a que respondeu estão nas suas perguntas frequentes ou na base de conhecimento.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agência de marketing faz o onboarding de um cliente novo em 30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Bluefin Studio, uma agência de marketing fictícia de 6 pessoas em Denver, usou esta checklist de onboarding de clientes com a Ridgeback Electric, uma empresa de eletricistas de Aurora, no Colorado. O Jordan fechou a venda, a Maya conduziu o onboarding e o Theo ficou com o apoio. No dia 2, fora de horas, a gestora de escritório do cliente fez duas perguntas de configuração no chat do site da Bluefin.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é a Tara, da Ridgeback Electric. A Maya pediu acesso de gestor ao nosso Google Business Profile. Como faço isso?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Tara. Abra o seu Business Profile, vá a «Mais», «Definições do Perfil da Empresa», «Pessoas e acesso» e clique em «Adicionar». Introduza access@bluefin.example, escolha «Gestor» e clique em «Convidar».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Feito. Mais uma coisa: também podemos fazer anúncios para a instalação de carregadores de veículos elétricos?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Acrescentar um serviço altera o plano contratado, por isso vou passar esta pergunta à Maya, a responsável pelo seu onboarding, com a nossa conversa. Ela responde aqui até às 9:00 de amanhã.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Maya, onboarding: </w:t>
      </w:r>
      <w:r>
        <w:rPr>
          <w:rFonts w:ascii="Calibri" w:hAnsi="Calibri" w:cs="Calibri" w:eastAsia="Calibri"/>
          <w:b w:val="0"/>
          <w:color w:val="15131F"/>
          <w:sz w:val="21"/>
        </w:rPr>
        <w:t>Bom dia, Tara, é a Maya. O acesso funciona, obrigada. Os anúncios de carregadores de veículos elétricos não estão no plano atual. Vamos primeiro pôr a campanha no ar e receber os primeiros leads. Levo um preço para uma campanha de carregadores ao nosso balanço dos 30 dias, a 17 de setembro.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Faz sentido. Até à reunião de arranque, às 10:00.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de passagem das vendas, 18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Âmbito prometido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Google Ads para substituição de quadros elétricos, iluminação e reparações em Aurora, 1 página de destino com formulário de pedido de orçamento, monitorização de chamadas, relatório mensal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incluído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SEO, redes sociais, anúncios de carregadores de veículos elétricos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Condições de compra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1200 $ de configuração, 850 $ por mês a partir de 1 de setembro, mínimo de 3 meses; verba de anúncios de 1500 $ por mês, paga à Google pela Ridgeback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Intervenientes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Carla Ruiz, proprietária, decide; Tara Benson, gestora de escritório, dia a dia; Dev Patel, contabilista, faturação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Necessidades de configuração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Acesso de administrador ao Google Ads, acesso de gestor ao Business Profile, acesso ao site, 5 fotografias de trabalhos, lista de serviços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Mais trabalhos de substituição de quadros elétricos a meio da semana; primeiro lead até 1 de setembro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pelo arranque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Maya Chen, substituto Jordan Lee; arranque até 21 de agosto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Cronograma a partir da assinatura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18 ago.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Assinado, passagem em «Notas»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 19 ago.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Boas-vindas enviadas, arranque marcado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 21 ago.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Arranque, marco acordado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25 ago.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Configuração feita, lembrete das fotografias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1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Primeiro valor confirmado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 17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Balanço, transição para o Theo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Ridgeback Electric, Google Ads, 3750 $, marcado como «Venceu» (ganho) a 18 de agosto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Ficha de passagem, resumo do arranque, confirmação da Carla a 1 de setembro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23 tarefas para a Maya, o Jordan e o Theo, cada uma com prazo e o negócio associado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Primeiro valor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Campanha no ar a 28 de agosto, primeiro lead a 31 de agosto às 10:42, uma substituição de quadro elétrico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Cliente em silêncio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Fotografias: tentativa 1 a 25 de agosto, tentativa 2 a 27 de agosto, recebidas no mesmo 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 30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 leads registados, 4 visitas ao local; orçamento para carregadores enviado a 18 de setembro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Exemplo fictício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Cronograma do onboarding de clientes: do dia 0 ao dia 30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acontece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Concluído quando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 exemplo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0, assinatura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Negócio ganho, ficha de passagem escrita, fatura enviada, passagem interna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Comercial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responsável pelo onboarding leu a ficha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18 ago.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boas-vindas com a ligação de marcação do arranque e uma lista de preparação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onboarding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reunião de arranque está marcada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 19 ago.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3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Reunião de arranque: recapitulação, marco de primeiro valor, responsáveis e datas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onboarding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enviado, balanço dos 30 dias marcado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 21 ago.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Acessos, ficheiros, configuração e formação; atualização do progresso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onboarding e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Configuração feita, ou tarefas em aberto com data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25 ago.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14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 de primeiro valor alcançado e confirmado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onboarding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confirmou-o por escrito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1 set.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30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Balanço dos 30 dias, depois transição para o apoio contínuo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onboarding, depois o apoio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Apoio apresentado, pendentes com data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 17 set.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em silêncio: 3 tentativas em 7 dias úteis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onboarding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resposta, ou o plano em pausa por escrito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Lembretes das fotografias a 25 e 27 ago.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Modelo de checklist de onboarding de clientes para agências, serviços e software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Os oito passos mantêm-se. O que muda é o âmbito, as necessidades de configuração e o que conta como primeiro valor.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Agências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As necessidades de configuração são sobretudo acessos: contas de anúncios, análises, o site, perfis nas redes sociais e ficheiros da marca. Escreva no âmbito o número de rondas de aprovação. O primeiro valor é trabalho no ar com um resultado que o cliente consegue ver.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Empresas de serviços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Contabilidade, TI, limpezas ou consultoria: as necessidades de configuração são documentos, horários e dados do local. O primeiro valor é o primeiro serviço prestado, verificado pelo cliente: o primeiro mês fechado, a primeira visita feita, o primeiro relatório lido.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Vendedores de software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As necessidades de configuração são utilizadores, importação de dados e integrações. O primeiro valor é a equipa do cliente a fazer um trabalho real no produto, não contas criadas. Deixe os serviços adicionais e as integrações extra para depois do primeiro valor.</w:t>
      </w:r>
    </w:p>
    <w:p>
      <w:pPr>
        <w:spacing w:after="8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esta checklist de onboarding de clientes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a passagem no dia 0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comercial preenche a folha Passagem antes de passar o negócio. Introduza a data de assinatura: todas as datas-limite partem dela.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Dê um responsável a cada tarefa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responsável pelo onboarding, um substituto e um nome em cada linha. As tarefas que o cliente tem de fazer ficam com o cliente como responsável.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Envie as mensagens por ordem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Boas-vindas no dia 1, resumo do arranque no dia 3, atualização no dia 7, confirmação no dia 14, resumo do balanço no dia 30, sempre a partir da sua própria caixa de correio.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Acompanhe os alertas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Verifique Em atraso e o Registo de seguimento duas vezes por semana. Comece os passos do cliente em silêncio assim que uma tentativa chegar à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Feche com uma transição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Faça a transição só quando o primeiro valor estiver confirmado. Depois, veja as tarefas concluídas com atraso e corrija o passo que as causou.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«CRM», abra «Acordos», abra o negócio e marque-o como «Venceu». Cole a ficha de passagem em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«Tarefas», clique em «Nova Tarefa» para cada passo: «Título da tarefa», «Cessionário» (o responsável pela tarefa), «Prazo» e «Acordo vinculado». Acrescente os passos pequenos como «Listas de verificação» e as partes maiores como «Subtarefas».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Em «Agendamento», abra «Tipos de Evento» e clique em «Novo Tipo de Evento»: uma reunião de arranque de 45 minutos. Clique em «Copiar Link» e cole a ligação no email de boas-vindas.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 partir do negócio, envie o contrato para assinatura eletrónica com um modelo de «Assinaturas Eletrónicas». Crie a fatura de configuração em «Faturas» e clique em «Criar Link de Pagamento».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Em «Meus Bots», acrescente os seus guias de configuração à «Base de Conhecimento» do bot, para que o agente de IA responda a dúvidas de configuração a qualquer hora. Os chats que precisam de uma pessoa vão para «Suporte ao Vivo»: «Reivindicar» (assumir o chat), responder, «Resolver».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Os negócios com 1 pipeline, as tarefas básicas e o chat com IA estão no plano Free: 3 utilizadores, sem cartão de crédito. As marcações com sincronização de agenda, os orçamentos, as faturas, a assinatura eletrónica, as ligações de pagamento e a passagem para uma pessoa vêm com o Launch, 19 $ por mês, com faturação anual, para 8 utilizadores. A aplicação não envia os emails de onboarding por si.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Depois de cada onboarding,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repetiu no arranque alguma coisa que as vendas já sabiam? Acrescente-a à ficha de passagem.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 tarefas foram concluídas com atraso e de quem estavam à espera?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Quantos dias até ao primeiro valor, e foi confirmado por escrito?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 dúvidas de configuração surgiram duas vezes? Acrescente-as à base de conhecimento.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https://crmsoftware.pro/pt/templates/customer-onboarding-checklist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onboarding de clientes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