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Modelo de guião de chamada de descoberta</w:t>
      </w:r>
    </w:p>
    <w:p>
      <w:pPr>
        <w:spacing w:after="80"/>
      </w:pPr>
      <w:r>
        <w:rPr>
          <w:rFonts w:ascii="Calibri" w:hAnsi="Calibri" w:cs="Calibri" w:eastAsia="Calibri"/>
          <w:b w:val="0"/>
          <w:color w:val="5D5A70"/>
          <w:sz w:val="22"/>
        </w:rPr>
        <w:t>Uma agenda de chamada de descoberta de 30 minutos, minuto a minuto, com as frases a dizer, fichas de perguntas para os cinco campos, respostas para os momentos fora do guião e uma verificação de conclusão. Da CRMsoftware.pro.</w:t>
      </w:r>
    </w:p>
    <w:p>
      <w:pPr>
        <w:spacing w:after="280"/>
      </w:pPr>
      <w:r>
        <w:rPr>
          <w:rFonts w:ascii="Calibri" w:hAnsi="Calibri" w:cs="Calibri" w:eastAsia="Calibri"/>
          <w:b w:val="0"/>
          <w:color w:val="5D5A70"/>
          <w:sz w:val="21"/>
        </w:rPr>
        <w:t>Substitua cada palavra entre [parênteses retos] pelos seus dados e mantenha o ficheiro aberto durante a chamada. Preencha os cinco campos nas suas notas à medida que avança: problema, papel do comprador, restrições, critérios de sucesso e próxima ação. A chamada só está completa quando os cinco estiverem preenchidos e a próxima ação tiver data e responsável.</w:t>
      </w:r>
    </w:p>
    <w:p>
      <w:pPr>
        <w:spacing w:after="160"/>
      </w:pPr>
      <w:r>
        <w:rPr>
          <w:rFonts w:ascii="Calibri" w:hAnsi="Calibri" w:cs="Calibri" w:eastAsia="Calibri"/>
          <w:b/>
          <w:color w:val="15131F"/>
          <w:sz w:val="32"/>
        </w:rPr>
        <w:t>O guião</w:t>
      </w:r>
    </w:p>
    <w:p>
      <w:pPr>
        <w:spacing w:after="60"/>
      </w:pPr>
      <w:r>
        <w:rPr>
          <w:rFonts w:ascii="Calibri" w:hAnsi="Calibri" w:cs="Calibri" w:eastAsia="Calibri"/>
          <w:b/>
          <w:color w:val="15131F"/>
          <w:sz w:val="28"/>
        </w:rPr>
        <w:t>1. A agenda da chamada de descoberta de 30 minutos: um objetivo para cada parte</w:t>
      </w:r>
    </w:p>
    <w:p>
      <w:pPr>
        <w:spacing w:after="80"/>
      </w:pPr>
      <w:r>
        <w:rPr>
          <w:rFonts w:ascii="Calibri" w:hAnsi="Calibri" w:cs="Calibri" w:eastAsia="Calibri"/>
          <w:b w:val="0"/>
          <w:color w:val="5D5A70"/>
          <w:sz w:val="20"/>
        </w:rPr>
        <w:t>Duração: 30 min · O seu tempo de fala: Menos de 40%</w:t>
      </w:r>
    </w:p>
    <w:p>
      <w:pPr>
        <w:spacing w:after="80"/>
      </w:pPr>
      <w:r>
        <w:rPr>
          <w:rFonts w:ascii="Calibri" w:hAnsi="Calibri" w:cs="Calibri" w:eastAsia="Calibri"/>
          <w:b w:val="0"/>
          <w:color w:val="15131F"/>
          <w:sz w:val="21"/>
        </w:rPr>
        <w:t>Este guião de chamada de descoberta dura 30 minutos. Cada parte tem um objetivo e preenche um campo das suas notas.</w:t>
      </w:r>
    </w:p>
    <w:p>
      <w:pPr>
        <w:spacing w:after="40"/>
      </w:pPr>
      <w:r>
        <w:rPr>
          <w:rFonts w:ascii="Calibri" w:hAnsi="Calibri" w:cs="Calibri" w:eastAsia="Calibri"/>
          <w:b/>
          <w:color w:val="6B3CF0"/>
          <w:sz w:val="21"/>
        </w:rPr>
        <w:t>Agenda minuto a minuto</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Minutos</w:t>
            </w:r>
          </w:p>
        </w:tc>
        <w:tc>
          <w:tcPr>
            <w:tcW w:type="dxa" w:w="2493"/>
            <w:shd w:val="clear" w:color="auto" w:fill="EFE9FF"/>
          </w:tcPr>
          <w:p>
            <w:r/>
            <w:r>
              <w:rPr>
                <w:rFonts w:ascii="Calibri" w:hAnsi="Calibri" w:cs="Calibri" w:eastAsia="Calibri"/>
                <w:b/>
                <w:color w:val="15131F"/>
                <w:sz w:val="19"/>
              </w:rPr>
              <w:t>Parte</w:t>
            </w:r>
          </w:p>
        </w:tc>
        <w:tc>
          <w:tcPr>
            <w:tcW w:type="dxa" w:w="2493"/>
            <w:shd w:val="clear" w:color="auto" w:fill="EFE9FF"/>
          </w:tcPr>
          <w:p>
            <w:r/>
            <w:r>
              <w:rPr>
                <w:rFonts w:ascii="Calibri" w:hAnsi="Calibri" w:cs="Calibri" w:eastAsia="Calibri"/>
                <w:b/>
                <w:color w:val="15131F"/>
                <w:sz w:val="19"/>
              </w:rPr>
              <w:t>O objetivo</w:t>
            </w:r>
          </w:p>
        </w:tc>
        <w:tc>
          <w:tcPr>
            <w:tcW w:type="dxa" w:w="2493"/>
            <w:shd w:val="clear" w:color="auto" w:fill="EFE9FF"/>
          </w:tcPr>
          <w:p>
            <w:r/>
            <w:r>
              <w:rPr>
                <w:rFonts w:ascii="Calibri" w:hAnsi="Calibri" w:cs="Calibri" w:eastAsia="Calibri"/>
                <w:b/>
                <w:color w:val="15131F"/>
                <w:sz w:val="19"/>
              </w:rPr>
              <w:t>Campo nas notas</w:t>
            </w:r>
          </w:p>
        </w:tc>
      </w:tr>
      <w:tr>
        <w:tc>
          <w:tcPr>
            <w:tcW w:type="dxa" w:w="2493"/>
          </w:tcPr>
          <w:p>
            <w:r/>
            <w:r>
              <w:rPr>
                <w:rFonts w:ascii="Calibri" w:hAnsi="Calibri" w:cs="Calibri" w:eastAsia="Calibri"/>
                <w:b w:val="0"/>
                <w:color w:val="15131F"/>
                <w:sz w:val="19"/>
              </w:rPr>
              <w:t>0 a 3</w:t>
            </w:r>
          </w:p>
        </w:tc>
        <w:tc>
          <w:tcPr>
            <w:tcW w:type="dxa" w:w="2493"/>
          </w:tcPr>
          <w:p>
            <w:r/>
            <w:r>
              <w:rPr>
                <w:rFonts w:ascii="Calibri" w:hAnsi="Calibri" w:cs="Calibri" w:eastAsia="Calibri"/>
                <w:b w:val="0"/>
                <w:color w:val="15131F"/>
                <w:sz w:val="19"/>
              </w:rPr>
              <w:t>Abertura</w:t>
            </w:r>
          </w:p>
        </w:tc>
        <w:tc>
          <w:tcPr>
            <w:tcW w:type="dxa" w:w="2493"/>
          </w:tcPr>
          <w:p>
            <w:r/>
            <w:r>
              <w:rPr>
                <w:rFonts w:ascii="Calibri" w:hAnsi="Calibri" w:cs="Calibri" w:eastAsia="Calibri"/>
                <w:b w:val="0"/>
                <w:color w:val="15131F"/>
                <w:sz w:val="19"/>
              </w:rPr>
              <w:t>Acordar a agenda e saber quem está na chamada</w:t>
            </w:r>
          </w:p>
        </w:tc>
        <w:tc>
          <w:tcPr>
            <w:tcW w:type="dxa" w:w="2493"/>
          </w:tcPr>
          <w:p>
            <w:r/>
            <w:r>
              <w:rPr>
                <w:rFonts w:ascii="Calibri" w:hAnsi="Calibri" w:cs="Calibri" w:eastAsia="Calibri"/>
                <w:b w:val="0"/>
                <w:color w:val="15131F"/>
                <w:sz w:val="19"/>
              </w:rPr>
              <w:t>Quem está na chamada</w:t>
            </w:r>
          </w:p>
        </w:tc>
      </w:tr>
      <w:tr>
        <w:tc>
          <w:tcPr>
            <w:tcW w:type="dxa" w:w="2493"/>
          </w:tcPr>
          <w:p>
            <w:r/>
            <w:r>
              <w:rPr>
                <w:rFonts w:ascii="Calibri" w:hAnsi="Calibri" w:cs="Calibri" w:eastAsia="Calibri"/>
                <w:b w:val="0"/>
                <w:color w:val="15131F"/>
                <w:sz w:val="19"/>
              </w:rPr>
              <w:t>3 a 12</w:t>
            </w:r>
          </w:p>
        </w:tc>
        <w:tc>
          <w:tcPr>
            <w:tcW w:type="dxa" w:w="2493"/>
          </w:tcPr>
          <w:p>
            <w:r/>
            <w:r>
              <w:rPr>
                <w:rFonts w:ascii="Calibri" w:hAnsi="Calibri" w:cs="Calibri" w:eastAsia="Calibri"/>
                <w:b w:val="0"/>
                <w:color w:val="15131F"/>
                <w:sz w:val="19"/>
              </w:rPr>
              <w:t>Problema e impacto</w:t>
            </w:r>
          </w:p>
        </w:tc>
        <w:tc>
          <w:tcPr>
            <w:tcW w:type="dxa" w:w="2493"/>
          </w:tcPr>
          <w:p>
            <w:r/>
            <w:r>
              <w:rPr>
                <w:rFonts w:ascii="Calibri" w:hAnsi="Calibri" w:cs="Calibri" w:eastAsia="Calibri"/>
                <w:b w:val="0"/>
                <w:color w:val="15131F"/>
                <w:sz w:val="19"/>
              </w:rPr>
              <w:t>O problema nas palavras do cliente e quanto lhe custa</w:t>
            </w:r>
          </w:p>
        </w:tc>
        <w:tc>
          <w:tcPr>
            <w:tcW w:type="dxa" w:w="2493"/>
          </w:tcPr>
          <w:p>
            <w:r/>
            <w:r>
              <w:rPr>
                <w:rFonts w:ascii="Calibri" w:hAnsi="Calibri" w:cs="Calibri" w:eastAsia="Calibri"/>
                <w:b w:val="0"/>
                <w:color w:val="15131F"/>
                <w:sz w:val="19"/>
              </w:rPr>
              <w:t>Problema</w:t>
            </w:r>
          </w:p>
        </w:tc>
      </w:tr>
      <w:tr>
        <w:tc>
          <w:tcPr>
            <w:tcW w:type="dxa" w:w="2493"/>
          </w:tcPr>
          <w:p>
            <w:r/>
            <w:r>
              <w:rPr>
                <w:rFonts w:ascii="Calibri" w:hAnsi="Calibri" w:cs="Calibri" w:eastAsia="Calibri"/>
                <w:b w:val="0"/>
                <w:color w:val="15131F"/>
                <w:sz w:val="19"/>
              </w:rPr>
              <w:t>12 a 17</w:t>
            </w:r>
          </w:p>
        </w:tc>
        <w:tc>
          <w:tcPr>
            <w:tcW w:type="dxa" w:w="2493"/>
          </w:tcPr>
          <w:p>
            <w:r/>
            <w:r>
              <w:rPr>
                <w:rFonts w:ascii="Calibri" w:hAnsi="Calibri" w:cs="Calibri" w:eastAsia="Calibri"/>
                <w:b w:val="0"/>
                <w:color w:val="15131F"/>
                <w:sz w:val="19"/>
              </w:rPr>
              <w:t>Papel do comprador e decisão</w:t>
            </w:r>
          </w:p>
        </w:tc>
        <w:tc>
          <w:tcPr>
            <w:tcW w:type="dxa" w:w="2493"/>
          </w:tcPr>
          <w:p>
            <w:r/>
            <w:r>
              <w:rPr>
                <w:rFonts w:ascii="Calibri" w:hAnsi="Calibri" w:cs="Calibri" w:eastAsia="Calibri"/>
                <w:b w:val="0"/>
                <w:color w:val="15131F"/>
                <w:sz w:val="19"/>
              </w:rPr>
              <w:t>Quem decide e quem mais participa</w:t>
            </w:r>
          </w:p>
        </w:tc>
        <w:tc>
          <w:tcPr>
            <w:tcW w:type="dxa" w:w="2493"/>
          </w:tcPr>
          <w:p>
            <w:r/>
            <w:r>
              <w:rPr>
                <w:rFonts w:ascii="Calibri" w:hAnsi="Calibri" w:cs="Calibri" w:eastAsia="Calibri"/>
                <w:b w:val="0"/>
                <w:color w:val="15131F"/>
                <w:sz w:val="19"/>
              </w:rPr>
              <w:t>Papel do comprador</w:t>
            </w:r>
          </w:p>
        </w:tc>
      </w:tr>
      <w:tr>
        <w:tc>
          <w:tcPr>
            <w:tcW w:type="dxa" w:w="2493"/>
          </w:tcPr>
          <w:p>
            <w:r/>
            <w:r>
              <w:rPr>
                <w:rFonts w:ascii="Calibri" w:hAnsi="Calibri" w:cs="Calibri" w:eastAsia="Calibri"/>
                <w:b w:val="0"/>
                <w:color w:val="15131F"/>
                <w:sz w:val="19"/>
              </w:rPr>
              <w:t>17 a 22</w:t>
            </w:r>
          </w:p>
        </w:tc>
        <w:tc>
          <w:tcPr>
            <w:tcW w:type="dxa" w:w="2493"/>
          </w:tcPr>
          <w:p>
            <w:r/>
            <w:r>
              <w:rPr>
                <w:rFonts w:ascii="Calibri" w:hAnsi="Calibri" w:cs="Calibri" w:eastAsia="Calibri"/>
                <w:b w:val="0"/>
                <w:color w:val="15131F"/>
                <w:sz w:val="19"/>
              </w:rPr>
              <w:t>Restrições</w:t>
            </w:r>
          </w:p>
        </w:tc>
        <w:tc>
          <w:tcPr>
            <w:tcW w:type="dxa" w:w="2493"/>
          </w:tcPr>
          <w:p>
            <w:r/>
            <w:r>
              <w:rPr>
                <w:rFonts w:ascii="Calibri" w:hAnsi="Calibri" w:cs="Calibri" w:eastAsia="Calibri"/>
                <w:b w:val="0"/>
                <w:color w:val="15131F"/>
                <w:sz w:val="19"/>
              </w:rPr>
              <w:t>Orçamento, prazo, requisitos obrigatórios, aprovações</w:t>
            </w:r>
          </w:p>
        </w:tc>
        <w:tc>
          <w:tcPr>
            <w:tcW w:type="dxa" w:w="2493"/>
          </w:tcPr>
          <w:p>
            <w:r/>
            <w:r>
              <w:rPr>
                <w:rFonts w:ascii="Calibri" w:hAnsi="Calibri" w:cs="Calibri" w:eastAsia="Calibri"/>
                <w:b w:val="0"/>
                <w:color w:val="15131F"/>
                <w:sz w:val="19"/>
              </w:rPr>
              <w:t>Restrições</w:t>
            </w:r>
          </w:p>
        </w:tc>
      </w:tr>
      <w:tr>
        <w:tc>
          <w:tcPr>
            <w:tcW w:type="dxa" w:w="2493"/>
          </w:tcPr>
          <w:p>
            <w:r/>
            <w:r>
              <w:rPr>
                <w:rFonts w:ascii="Calibri" w:hAnsi="Calibri" w:cs="Calibri" w:eastAsia="Calibri"/>
                <w:b w:val="0"/>
                <w:color w:val="15131F"/>
                <w:sz w:val="19"/>
              </w:rPr>
              <w:t>22 a 25</w:t>
            </w:r>
          </w:p>
        </w:tc>
        <w:tc>
          <w:tcPr>
            <w:tcW w:type="dxa" w:w="2493"/>
          </w:tcPr>
          <w:p>
            <w:r/>
            <w:r>
              <w:rPr>
                <w:rFonts w:ascii="Calibri" w:hAnsi="Calibri" w:cs="Calibri" w:eastAsia="Calibri"/>
                <w:b w:val="0"/>
                <w:color w:val="15131F"/>
                <w:sz w:val="19"/>
              </w:rPr>
              <w:t>Critérios de sucesso</w:t>
            </w:r>
          </w:p>
        </w:tc>
        <w:tc>
          <w:tcPr>
            <w:tcW w:type="dxa" w:w="2493"/>
          </w:tcPr>
          <w:p>
            <w:r/>
            <w:r>
              <w:rPr>
                <w:rFonts w:ascii="Calibri" w:hAnsi="Calibri" w:cs="Calibri" w:eastAsia="Calibri"/>
                <w:b w:val="0"/>
                <w:color w:val="15131F"/>
                <w:sz w:val="19"/>
              </w:rPr>
              <w:t>Como é um bom resultado e até quando</w:t>
            </w:r>
          </w:p>
        </w:tc>
        <w:tc>
          <w:tcPr>
            <w:tcW w:type="dxa" w:w="2493"/>
          </w:tcPr>
          <w:p>
            <w:r/>
            <w:r>
              <w:rPr>
                <w:rFonts w:ascii="Calibri" w:hAnsi="Calibri" w:cs="Calibri" w:eastAsia="Calibri"/>
                <w:b w:val="0"/>
                <w:color w:val="15131F"/>
                <w:sz w:val="19"/>
              </w:rPr>
              <w:t>Critérios de sucesso</w:t>
            </w:r>
          </w:p>
        </w:tc>
      </w:tr>
      <w:tr>
        <w:tc>
          <w:tcPr>
            <w:tcW w:type="dxa" w:w="2493"/>
          </w:tcPr>
          <w:p>
            <w:r/>
            <w:r>
              <w:rPr>
                <w:rFonts w:ascii="Calibri" w:hAnsi="Calibri" w:cs="Calibri" w:eastAsia="Calibri"/>
                <w:b w:val="0"/>
                <w:color w:val="15131F"/>
                <w:sz w:val="19"/>
              </w:rPr>
              <w:t>25 a 30</w:t>
            </w:r>
          </w:p>
        </w:tc>
        <w:tc>
          <w:tcPr>
            <w:tcW w:type="dxa" w:w="2493"/>
          </w:tcPr>
          <w:p>
            <w:r/>
            <w:r>
              <w:rPr>
                <w:rFonts w:ascii="Calibri" w:hAnsi="Calibri" w:cs="Calibri" w:eastAsia="Calibri"/>
                <w:b w:val="0"/>
                <w:color w:val="15131F"/>
                <w:sz w:val="19"/>
              </w:rPr>
              <w:t>Fecho</w:t>
            </w:r>
          </w:p>
        </w:tc>
        <w:tc>
          <w:tcPr>
            <w:tcW w:type="dxa" w:w="2493"/>
          </w:tcPr>
          <w:p>
            <w:r/>
            <w:r>
              <w:rPr>
                <w:rFonts w:ascii="Calibri" w:hAnsi="Calibri" w:cs="Calibri" w:eastAsia="Calibri"/>
                <w:b w:val="0"/>
                <w:color w:val="15131F"/>
                <w:sz w:val="19"/>
              </w:rPr>
              <w:t>Recapitular e acordar uma próxima ação com data</w:t>
            </w:r>
          </w:p>
        </w:tc>
        <w:tc>
          <w:tcPr>
            <w:tcW w:type="dxa" w:w="2493"/>
          </w:tcPr>
          <w:p>
            <w:r/>
            <w:r>
              <w:rPr>
                <w:rFonts w:ascii="Calibri" w:hAnsi="Calibri" w:cs="Calibri" w:eastAsia="Calibri"/>
                <w:b w:val="0"/>
                <w:color w:val="15131F"/>
                <w:sz w:val="19"/>
              </w:rPr>
              <w:t>Próxima ação</w:t>
            </w:r>
          </w:p>
        </w:tc>
      </w:tr>
    </w:tbl>
    <w:p/>
    <w:p>
      <w:pPr>
        <w:spacing w:after="60"/>
      </w:pPr>
      <w:r>
        <w:rPr>
          <w:rFonts w:ascii="Calibri" w:hAnsi="Calibri" w:cs="Calibri" w:eastAsia="Calibri"/>
          <w:b/>
          <w:color w:val="6B3CF0"/>
          <w:sz w:val="21"/>
        </w:rPr>
        <w:t xml:space="preserve">Agenda no convite de calendário: </w:t>
      </w:r>
      <w:r>
        <w:rPr>
          <w:rFonts w:ascii="Calibri" w:hAnsi="Calibri" w:cs="Calibri" w:eastAsia="Calibri"/>
          <w:b w:val="0"/>
          <w:color w:val="15131F"/>
          <w:sz w:val="21"/>
        </w:rPr>
        <w:t>Olá, [nome],</w:t>
        <w:br/>
        <w:br/>
        <w:t>Confirmo a nossa chamada de [dia] às [hora]. O plano para os 30 minutos:</w:t>
        <w:br/>
        <w:br/>
        <w:t>1. O que quer resolver e quanto lhe custa hoje</w:t>
        <w:br/>
        <w:t>2. Quem participa na decisão</w:t>
        <w:br/>
        <w:t>3. Orçamento, prazos e o que tem de ficar como está</w:t>
        <w:br/>
        <w:t>4. Como é um bom resultado</w:t>
        <w:br/>
        <w:t>5. O próximo passo, se fizer sentido</w:t>
        <w:br/>
        <w:br/>
        <w:t>Sem slides. Reencaminhe à vontade para quem deva participar.</w:t>
        <w:br/>
        <w:br/>
        <w:t>Com os melhores cumprimentos,</w:t>
        <w:br/>
        <w:t>[o seu nome]</w:t>
      </w:r>
    </w:p>
    <w:p>
      <w:pPr>
        <w:spacing w:after="60"/>
      </w:pPr>
      <w:r>
        <w:rPr>
          <w:rFonts w:ascii="Calibri" w:hAnsi="Calibri" w:cs="Calibri" w:eastAsia="Calibri"/>
          <w:b/>
          <w:color w:val="6B3CF0"/>
          <w:sz w:val="21"/>
        </w:rPr>
        <w:t xml:space="preserve">Dica: </w:t>
      </w:r>
      <w:r>
        <w:rPr>
          <w:rFonts w:ascii="Calibri" w:hAnsi="Calibri" w:cs="Calibri" w:eastAsia="Calibri"/>
          <w:b w:val="0"/>
          <w:color w:val="5D5A70"/>
          <w:sz w:val="21"/>
        </w:rPr>
        <w:t>Envie a agenda na véspera, para que as perguntas sobre orçamento e decisão não apanhem ninguém de surpresa.</w:t>
      </w:r>
    </w:p>
    <w:p>
      <w:pPr>
        <w:spacing w:after="60"/>
      </w:pPr>
      <w:r>
        <w:rPr>
          <w:rFonts w:ascii="Calibri" w:hAnsi="Calibri" w:cs="Calibri" w:eastAsia="Calibri"/>
          <w:b/>
          <w:color w:val="6B3CF0"/>
          <w:sz w:val="21"/>
        </w:rPr>
        <w:t xml:space="preserve">Os cinco campos: </w:t>
      </w:r>
      <w:r>
        <w:rPr>
          <w:rFonts w:ascii="Calibri" w:hAnsi="Calibri" w:cs="Calibri" w:eastAsia="Calibri"/>
          <w:b w:val="0"/>
          <w:color w:val="5D5A70"/>
          <w:sz w:val="21"/>
        </w:rPr>
        <w:t>Problema, Papel do comprador, Restrições, Critérios de sucesso, Próxima ação</w:t>
      </w:r>
    </w:p>
    <w:p>
      <w:pPr>
        <w:spacing w:after="160"/>
      </w:pPr>
    </w:p>
    <w:p>
      <w:pPr>
        <w:spacing w:after="60"/>
      </w:pPr>
      <w:r>
        <w:rPr>
          <w:rFonts w:ascii="Calibri" w:hAnsi="Calibri" w:cs="Calibri" w:eastAsia="Calibri"/>
          <w:b/>
          <w:color w:val="15131F"/>
          <w:sz w:val="28"/>
        </w:rPr>
        <w:t>2. Abertura: agenda, permissão e quem está na chamada</w:t>
      </w:r>
    </w:p>
    <w:p>
      <w:pPr>
        <w:spacing w:after="80"/>
      </w:pPr>
      <w:r>
        <w:rPr>
          <w:rFonts w:ascii="Calibri" w:hAnsi="Calibri" w:cs="Calibri" w:eastAsia="Calibri"/>
          <w:b w:val="0"/>
          <w:color w:val="5D5A70"/>
          <w:sz w:val="20"/>
        </w:rPr>
        <w:t>Tempo: 0 a 3 min · Campo: Quem está na chamada · Escreva nas notas: Nomes e funções. O que os levou a marcar agora. Tudo o que pediram para abordar.</w:t>
      </w:r>
    </w:p>
    <w:p>
      <w:pPr>
        <w:spacing w:after="80"/>
      </w:pPr>
      <w:r>
        <w:rPr>
          <w:rFonts w:ascii="Calibri" w:hAnsi="Calibri" w:cs="Calibri" w:eastAsia="Calibri"/>
          <w:b w:val="0"/>
          <w:color w:val="15131F"/>
          <w:sz w:val="21"/>
        </w:rPr>
        <w:t>Três resultados em três minutos: o potencial cliente aceita a agenda e as perguntas diretas. Da sua parte, sabe o nome e a função de todos os participantes e ainda não mencionou o seu produto. Se só estiver uma pessoa na chamada, pergunte quem mais vai querer dar opinião mais tarde.</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Olá, [nome], obrigado por arranjar tempo. Tenho 30 minutos reservados, continua a dar-lhe jeito?</w:t>
        <w:br/>
        <w:br/>
        <w:t>O plano é este: pergunto como funciona hoje [área] na vossa empresa e o que quer mudar, passamos pelos prazos e por quem participa na decisão e, no fim, decidimos juntos se faz sentido um próximo passo. Se não fizer, digo-lho.</w:t>
        <w:br/>
        <w:br/>
        <w:t>Algumas perguntas são diretas, sobre orçamento e sobre quem aprova. Faço-as para lhe dar uma resposta franca sobre a adequação, em vez de uma apresentação genérica. Pode ser?</w:t>
      </w:r>
    </w:p>
    <w:p>
      <w:pPr>
        <w:spacing w:after="60"/>
      </w:pPr>
      <w:r>
        <w:rPr>
          <w:rFonts w:ascii="Calibri" w:hAnsi="Calibri" w:cs="Calibri" w:eastAsia="Calibri"/>
          <w:b/>
          <w:color w:val="6B3CF0"/>
          <w:sz w:val="21"/>
        </w:rPr>
        <w:t xml:space="preserve">Quem está na chamada: </w:t>
      </w:r>
      <w:r>
        <w:rPr>
          <w:rFonts w:ascii="Calibri" w:hAnsi="Calibri" w:cs="Calibri" w:eastAsia="Calibri"/>
          <w:b w:val="0"/>
          <w:color w:val="15131F"/>
          <w:sz w:val="21"/>
        </w:rPr>
        <w:t>Antes de começarmos, quem está hoje na chamada e de que área trata cada um?</w:t>
      </w:r>
    </w:p>
    <w:p>
      <w:pPr>
        <w:spacing w:after="60"/>
      </w:pPr>
      <w:r>
        <w:rPr>
          <w:rFonts w:ascii="Calibri" w:hAnsi="Calibri" w:cs="Calibri" w:eastAsia="Calibri"/>
          <w:b/>
          <w:color w:val="6B3CF0"/>
          <w:sz w:val="21"/>
        </w:rPr>
        <w:t xml:space="preserve">Se quiserem ver a apresentação primeiro: </w:t>
      </w:r>
      <w:r>
        <w:rPr>
          <w:rFonts w:ascii="Calibri" w:hAnsi="Calibri" w:cs="Calibri" w:eastAsia="Calibri"/>
          <w:b w:val="0"/>
          <w:color w:val="15131F"/>
          <w:sz w:val="21"/>
        </w:rPr>
        <w:t>Com todo o gosto. Deixe-me fazer dez minutos de perguntas primeiro, para que o que lhe mostrar se ajuste à vossa situação.</w:t>
      </w:r>
    </w:p>
    <w:p>
      <w:pPr>
        <w:spacing w:after="160"/>
      </w:pPr>
    </w:p>
    <w:p>
      <w:pPr>
        <w:spacing w:after="60"/>
      </w:pPr>
      <w:r>
        <w:rPr>
          <w:rFonts w:ascii="Calibri" w:hAnsi="Calibri" w:cs="Calibri" w:eastAsia="Calibri"/>
          <w:b/>
          <w:color w:val="15131F"/>
          <w:sz w:val="28"/>
        </w:rPr>
        <w:t>3. Problema e impacto: o que resolver e quanto lhes custa</w:t>
      </w:r>
    </w:p>
    <w:p>
      <w:pPr>
        <w:spacing w:after="80"/>
      </w:pPr>
      <w:r>
        <w:rPr>
          <w:rFonts w:ascii="Calibri" w:hAnsi="Calibri" w:cs="Calibri" w:eastAsia="Calibri"/>
          <w:b w:val="0"/>
          <w:color w:val="5D5A70"/>
          <w:sz w:val="20"/>
        </w:rPr>
        <w:t>Tempo: 3 a 12 min · Campo: Problema e impacto · Escreva nas notas: Problema: uma frase, nas palavras deles. Impacto: um número com a unidade. O que já tentaram antes.</w:t>
      </w:r>
    </w:p>
    <w:p>
      <w:pPr>
        <w:spacing w:after="80"/>
      </w:pPr>
      <w:r>
        <w:rPr>
          <w:rFonts w:ascii="Calibri" w:hAnsi="Calibri" w:cs="Calibri" w:eastAsia="Calibri"/>
          <w:b w:val="0"/>
          <w:color w:val="15131F"/>
          <w:sz w:val="21"/>
        </w:rPr>
        <w:t>A parte mais longa da chamada. Pergunte e depois fique em silêncio. Escreva o problema nas palavras do potencial cliente, não nas do seu produto. Se uma resposta for vaga, peça um exemplo do último mês.</w:t>
      </w:r>
    </w:p>
    <w:p>
      <w:pPr>
        <w:spacing w:after="60"/>
      </w:pPr>
      <w:r>
        <w:rPr>
          <w:rFonts w:ascii="Calibri" w:hAnsi="Calibri" w:cs="Calibri" w:eastAsia="Calibri"/>
          <w:b/>
          <w:color w:val="6B3CF0"/>
          <w:sz w:val="21"/>
        </w:rPr>
        <w:t xml:space="preserve">Abrir o tema: </w:t>
      </w:r>
      <w:r>
        <w:rPr>
          <w:rFonts w:ascii="Calibri" w:hAnsi="Calibri" w:cs="Calibri" w:eastAsia="Calibri"/>
          <w:b w:val="0"/>
          <w:color w:val="15131F"/>
          <w:sz w:val="21"/>
        </w:rPr>
        <w:t>Conte-me como funciona hoje [área] na vossa empresa. Explique-me o que acontece desde [início do processo] até [fim do processo].</w:t>
      </w:r>
    </w:p>
    <w:p>
      <w:pPr>
        <w:spacing w:after="40"/>
      </w:pPr>
      <w:r>
        <w:rPr>
          <w:rFonts w:ascii="Calibri" w:hAnsi="Calibri" w:cs="Calibri" w:eastAsia="Calibri"/>
          <w:b/>
          <w:color w:val="15131F"/>
          <w:sz w:val="22"/>
        </w:rPr>
        <w:t>3.1 O problema nas palavras do cliente</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Se não consegue repetir o problema numa frase, não consegue escrever uma proposta que se ajuste.</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Se pudesse resolver uma única coisa nisto já amanhã, qual seria?</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«Tudo»: pergunte qual é a parte que custa mais este mês e comece por aí.</w:t>
      </w:r>
    </w:p>
    <w:p>
      <w:pPr>
        <w:spacing w:after="40"/>
      </w:pPr>
    </w:p>
    <w:p>
      <w:pPr>
        <w:spacing w:after="40"/>
      </w:pPr>
      <w:r>
        <w:rPr>
          <w:rFonts w:ascii="Calibri" w:hAnsi="Calibri" w:cs="Calibri" w:eastAsia="Calibri"/>
          <w:b/>
          <w:color w:val="15131F"/>
          <w:sz w:val="22"/>
        </w:rPr>
        <w:t>3.2 Impacto em números</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Um problema com um número recebe orçamento. Sem número, fica adiado.</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Mais ou menos, quanto é que isto vos custa num mês típico, em horas ou em dinheiro? Um valor aproximado chega.</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«É difícil dizer»: dê um intervalo para reagirem. Mais perto de duas horas por semana ou de duas horas por dia?</w:t>
      </w:r>
    </w:p>
    <w:p>
      <w:pPr>
        <w:spacing w:after="40"/>
      </w:pPr>
    </w:p>
    <w:p>
      <w:pPr>
        <w:spacing w:after="40"/>
      </w:pPr>
      <w:r>
        <w:rPr>
          <w:rFonts w:ascii="Calibri" w:hAnsi="Calibri" w:cs="Calibri" w:eastAsia="Calibri"/>
          <w:b/>
          <w:color w:val="15131F"/>
          <w:sz w:val="22"/>
        </w:rPr>
        <w:t>3.3 O que já tentaram</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As tentativas anteriores dizem-lhe com o que vai ser comparado.</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O que já tentaram para resolver isto e o que aconteceu?</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«Experimentámos uma ferramenta como a vossa»: pergunte o que ela não fazia e anote palavra por palavra.</w:t>
      </w:r>
    </w:p>
    <w:p>
      <w:pPr>
        <w:spacing w:after="40"/>
      </w:pPr>
    </w:p>
    <w:p>
      <w:pPr>
        <w:spacing w:after="160"/>
      </w:pPr>
    </w:p>
    <w:p>
      <w:pPr>
        <w:spacing w:after="60"/>
      </w:pPr>
      <w:r>
        <w:rPr>
          <w:rFonts w:ascii="Calibri" w:hAnsi="Calibri" w:cs="Calibri" w:eastAsia="Calibri"/>
          <w:b/>
          <w:color w:val="15131F"/>
          <w:sz w:val="28"/>
        </w:rPr>
        <w:t>4. Papel do comprador e processo de decisão: quem decide e como</w:t>
      </w:r>
    </w:p>
    <w:p>
      <w:pPr>
        <w:spacing w:after="80"/>
      </w:pPr>
      <w:r>
        <w:rPr>
          <w:rFonts w:ascii="Calibri" w:hAnsi="Calibri" w:cs="Calibri" w:eastAsia="Calibri"/>
          <w:b w:val="0"/>
          <w:color w:val="5D5A70"/>
          <w:sz w:val="20"/>
        </w:rPr>
        <w:t>Tempo: 12 a 17 min · Campo: Papel do comprador · Escreva nas notas: Decide, recomenda ou usa. O nome do decisor, ou «desconhecido» com um plano para o descobrir. Quem mais participa.</w:t>
      </w:r>
    </w:p>
    <w:p>
      <w:pPr>
        <w:spacing w:after="80"/>
      </w:pPr>
      <w:r>
        <w:rPr>
          <w:rFonts w:ascii="Calibri" w:hAnsi="Calibri" w:cs="Calibri" w:eastAsia="Calibri"/>
          <w:b w:val="0"/>
          <w:color w:val="15131F"/>
          <w:sz w:val="21"/>
        </w:rPr>
        <w:t>Um grupo de compra B2B pode ter 5 a 16 pessoas. Não vai conhecer todas, mas pode ficar a saber quem são e como a decisão é tomada.</w:t>
      </w:r>
    </w:p>
    <w:p>
      <w:pPr>
        <w:spacing w:after="60"/>
      </w:pPr>
      <w:r>
        <w:rPr>
          <w:rFonts w:ascii="Calibri" w:hAnsi="Calibri" w:cs="Calibri" w:eastAsia="Calibri"/>
          <w:b/>
          <w:color w:val="6B3CF0"/>
          <w:sz w:val="21"/>
        </w:rPr>
        <w:t xml:space="preserve">Abrir o tema: </w:t>
      </w:r>
      <w:r>
        <w:rPr>
          <w:rFonts w:ascii="Calibri" w:hAnsi="Calibri" w:cs="Calibri" w:eastAsia="Calibri"/>
          <w:b w:val="0"/>
          <w:color w:val="15131F"/>
          <w:sz w:val="21"/>
        </w:rPr>
        <w:t>Como é que uma decisão destas costuma ser tomada na [empresa]? Quero enviar a informação certa às pessoas certas.</w:t>
      </w:r>
    </w:p>
    <w:p>
      <w:pPr>
        <w:spacing w:after="40"/>
      </w:pPr>
      <w:r>
        <w:rPr>
          <w:rFonts w:ascii="Calibri" w:hAnsi="Calibri" w:cs="Calibri" w:eastAsia="Calibri"/>
          <w:b/>
          <w:color w:val="15131F"/>
          <w:sz w:val="22"/>
        </w:rPr>
        <w:t>4.1 O papel do seu contacto</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As mesmas palavras ditas por um utilizador, por um chefe ou por um dono significam três negócios diferentes.</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Qual é o seu papel nisto: decide, recomenda ou usa no dia a dia?</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«Recomendo, quem decide é outra pessoa»: pergunte quem é e o que mais conta para essa pessoa.</w:t>
      </w:r>
    </w:p>
    <w:p>
      <w:pPr>
        <w:spacing w:after="40"/>
      </w:pPr>
    </w:p>
    <w:p>
      <w:pPr>
        <w:spacing w:after="40"/>
      </w:pPr>
      <w:r>
        <w:rPr>
          <w:rFonts w:ascii="Calibri" w:hAnsi="Calibri" w:cs="Calibri" w:eastAsia="Calibri"/>
          <w:b/>
          <w:color w:val="15131F"/>
          <w:sz w:val="22"/>
        </w:rPr>
        <w:t>4.2 Quem mais participa</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Os negócios param na pessoa de quem ninguém lhe falou.</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Quem mais vai querer dar opinião antes de isto avançar, mesmo informalmente?</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«Ninguém, decido eu»: pergunte quem vai notar a mudança no primeiro dia.</w:t>
      </w:r>
    </w:p>
    <w:p>
      <w:pPr>
        <w:spacing w:after="40"/>
      </w:pPr>
    </w:p>
    <w:p>
      <w:pPr>
        <w:spacing w:after="60"/>
      </w:pPr>
      <w:r>
        <w:rPr>
          <w:rFonts w:ascii="Calibri" w:hAnsi="Calibri" w:cs="Calibri" w:eastAsia="Calibri"/>
          <w:b/>
          <w:color w:val="6B3CF0"/>
          <w:sz w:val="21"/>
        </w:rPr>
        <w:t xml:space="preserve">Se não quiserem dizer quem decide: </w:t>
      </w:r>
      <w:r>
        <w:rPr>
          <w:rFonts w:ascii="Calibri" w:hAnsi="Calibri" w:cs="Calibri" w:eastAsia="Calibri"/>
          <w:b w:val="0"/>
          <w:color w:val="15131F"/>
          <w:sz w:val="21"/>
        </w:rPr>
        <w:t>Não há problema. Quando chegarmos a uma proposta, fazia sentido uma chamada de 20 minutos com quem aprova, para me poder fazer perguntas diretamente?</w:t>
      </w:r>
    </w:p>
    <w:p>
      <w:pPr>
        <w:spacing w:after="160"/>
      </w:pPr>
    </w:p>
    <w:p>
      <w:pPr>
        <w:spacing w:after="60"/>
      </w:pPr>
      <w:r>
        <w:rPr>
          <w:rFonts w:ascii="Calibri" w:hAnsi="Calibri" w:cs="Calibri" w:eastAsia="Calibri"/>
          <w:b/>
          <w:color w:val="15131F"/>
          <w:sz w:val="28"/>
        </w:rPr>
        <w:t>5. Restrições: orçamento, prazo, requisitos obrigatórios e aprovações</w:t>
      </w:r>
    </w:p>
    <w:p>
      <w:pPr>
        <w:spacing w:after="80"/>
      </w:pPr>
      <w:r>
        <w:rPr>
          <w:rFonts w:ascii="Calibri" w:hAnsi="Calibri" w:cs="Calibri" w:eastAsia="Calibri"/>
          <w:b w:val="0"/>
          <w:color w:val="5D5A70"/>
          <w:sz w:val="20"/>
        </w:rPr>
        <w:t>Tempo: 17 a 22 min · Campo: Restrições · Escreva nas notas: Orçamento: um intervalo, aprovado ou não. Prazo: a data e o motivo. Técnico: o que tem de ficar. Aprovações: quem assina, quem revê.</w:t>
      </w:r>
    </w:p>
    <w:p>
      <w:pPr>
        <w:spacing w:after="60"/>
      </w:pPr>
      <w:r>
        <w:rPr>
          <w:rFonts w:ascii="Calibri" w:hAnsi="Calibri" w:cs="Calibri" w:eastAsia="Calibri"/>
          <w:b/>
          <w:color w:val="6B3CF0"/>
          <w:sz w:val="21"/>
        </w:rPr>
        <w:t xml:space="preserve">Abrir o tema: </w:t>
      </w:r>
      <w:r>
        <w:rPr>
          <w:rFonts w:ascii="Calibri" w:hAnsi="Calibri" w:cs="Calibri" w:eastAsia="Calibri"/>
          <w:b w:val="0"/>
          <w:color w:val="15131F"/>
          <w:sz w:val="21"/>
        </w:rPr>
        <w:t>Antes de sugerir o que quer que seja, quero conhecer os limites dentro dos quais devo trabalhar: orçamento, prazos, algo técnico que tenha de ficar como está e quem aprova. Podemos passar por eles?</w:t>
      </w:r>
    </w:p>
    <w:p>
      <w:pPr>
        <w:spacing w:after="40"/>
      </w:pPr>
      <w:r>
        <w:rPr>
          <w:rFonts w:ascii="Calibri" w:hAnsi="Calibri" w:cs="Calibri" w:eastAsia="Calibri"/>
          <w:b/>
          <w:color w:val="15131F"/>
          <w:sz w:val="22"/>
        </w:rPr>
        <w:t>5.1 Orçamento</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Um intervalo, e não um número, permite-lhe propor o âmbito certo.</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Há um orçamento reservado ou um intervalo com que se sentiria confortável? Uma ordem de grandeza chega.</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«Ainda não há orçamento»: dê um intervalo. Projetos como este costumam ficar entre [valor mínimo] e [valor máximo] por mês. Está em linha com o que tinha em mente?</w:t>
      </w:r>
    </w:p>
    <w:p>
      <w:pPr>
        <w:spacing w:after="40"/>
      </w:pPr>
    </w:p>
    <w:p>
      <w:pPr>
        <w:spacing w:after="40"/>
      </w:pPr>
      <w:r>
        <w:rPr>
          <w:rFonts w:ascii="Calibri" w:hAnsi="Calibri" w:cs="Calibri" w:eastAsia="Calibri"/>
          <w:b/>
          <w:color w:val="15131F"/>
          <w:sz w:val="22"/>
        </w:rPr>
        <w:t>5.2 Prazo</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Uma data faz disto um projeto. Sem data, é só uma ideia.</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Para quando quer isto a funcionar? Há alguma data por trás, como o fim de um contrato, uma época ou um lançamento?</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«Não há pressa»: pergunte o que acontece se nada mudar até [uma data daqui a seis meses]. Se a resposta for «nada», baixe a pontuação de adequação.</w:t>
      </w:r>
    </w:p>
    <w:p>
      <w:pPr>
        <w:spacing w:after="40"/>
      </w:pPr>
    </w:p>
    <w:p>
      <w:pPr>
        <w:spacing w:after="40"/>
      </w:pPr>
      <w:r>
        <w:rPr>
          <w:rFonts w:ascii="Calibri" w:hAnsi="Calibri" w:cs="Calibri" w:eastAsia="Calibri"/>
          <w:b/>
          <w:color w:val="15131F"/>
          <w:sz w:val="22"/>
        </w:rPr>
        <w:t>5.3 Requisitos técnicos obrigatórios</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Um requisito obrigatório que escapa mata o negócio depois da proposta.</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Há algo que tenha de ficar como está: um sistema que têm de manter, dados que não podem mudar de sítio, uma regra que seguem?</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«Isso quem sabe é a informática»: peça o nome e ofereça-se para enviar três perguntas por email. Acrescente-o como próxima ação.</w:t>
      </w:r>
    </w:p>
    <w:p>
      <w:pPr>
        <w:spacing w:after="40"/>
      </w:pPr>
    </w:p>
    <w:p>
      <w:pPr>
        <w:spacing w:after="40"/>
      </w:pPr>
      <w:r>
        <w:rPr>
          <w:rFonts w:ascii="Calibri" w:hAnsi="Calibri" w:cs="Calibri" w:eastAsia="Calibri"/>
          <w:b/>
          <w:color w:val="15131F"/>
          <w:sz w:val="22"/>
        </w:rPr>
        <w:t>5.4 Aprovações</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Assinar é um processo. Os passos dão-lhe uma data de fecho realista.</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Quando gostar de uma proposta, o que tem de acontecer até ser assinada? Quem assina e alguém a revê antes?</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«Posso assinar eu»: pergunte se o departamento financeiro ou um sócio revê valores acima de um certo nível.</w:t>
      </w:r>
    </w:p>
    <w:p>
      <w:pPr>
        <w:spacing w:after="40"/>
      </w:pPr>
    </w:p>
    <w:p>
      <w:pPr>
        <w:spacing w:after="60"/>
      </w:pPr>
      <w:r>
        <w:rPr>
          <w:rFonts w:ascii="Calibri" w:hAnsi="Calibri" w:cs="Calibri" w:eastAsia="Calibri"/>
          <w:b/>
          <w:color w:val="6B3CF0"/>
          <w:sz w:val="21"/>
        </w:rPr>
        <w:t xml:space="preserve">Se não quiserem partilhar um orçamento: </w:t>
      </w:r>
      <w:r>
        <w:rPr>
          <w:rFonts w:ascii="Calibri" w:hAnsi="Calibri" w:cs="Calibri" w:eastAsia="Calibri"/>
          <w:b w:val="0"/>
          <w:color w:val="15131F"/>
          <w:sz w:val="21"/>
        </w:rPr>
        <w:t>Não há problema. Envio duas opções com preços diferentes, para poder reagir a números reais.</w:t>
      </w:r>
    </w:p>
    <w:p>
      <w:pPr>
        <w:spacing w:after="160"/>
      </w:pPr>
    </w:p>
    <w:p>
      <w:pPr>
        <w:spacing w:after="60"/>
      </w:pPr>
      <w:r>
        <w:rPr>
          <w:rFonts w:ascii="Calibri" w:hAnsi="Calibri" w:cs="Calibri" w:eastAsia="Calibri"/>
          <w:b/>
          <w:color w:val="15131F"/>
          <w:sz w:val="28"/>
        </w:rPr>
        <w:t>6. Critérios de sucesso: como é um bom resultado e até quando</w:t>
      </w:r>
    </w:p>
    <w:p>
      <w:pPr>
        <w:spacing w:after="80"/>
      </w:pPr>
      <w:r>
        <w:rPr>
          <w:rFonts w:ascii="Calibri" w:hAnsi="Calibri" w:cs="Calibri" w:eastAsia="Calibri"/>
          <w:b w:val="0"/>
          <w:color w:val="5D5A70"/>
          <w:sz w:val="20"/>
        </w:rPr>
        <w:t>Tempo: 22 a 25 min · Campo: Critérios de sucesso · Escreva nas notas: A medida, a meta, a data e quem avalia o resultado.</w:t>
      </w:r>
    </w:p>
    <w:p>
      <w:pPr>
        <w:spacing w:after="60"/>
      </w:pPr>
      <w:r>
        <w:rPr>
          <w:rFonts w:ascii="Calibri" w:hAnsi="Calibri" w:cs="Calibri" w:eastAsia="Calibri"/>
          <w:b/>
          <w:color w:val="6B3CF0"/>
          <w:sz w:val="21"/>
        </w:rPr>
        <w:t xml:space="preserve">Abrir o tema: </w:t>
      </w:r>
      <w:r>
        <w:rPr>
          <w:rFonts w:ascii="Calibri" w:hAnsi="Calibri" w:cs="Calibri" w:eastAsia="Calibri"/>
          <w:b w:val="0"/>
          <w:color w:val="15131F"/>
          <w:sz w:val="21"/>
        </w:rPr>
        <w:t>Imagine que estamos a [data 90 dias após o início] e trabalhámos juntos durante três meses. O que teria de ser verdade para considerar que foi uma boa decisão?</w:t>
      </w:r>
    </w:p>
    <w:p>
      <w:pPr>
        <w:spacing w:after="40"/>
      </w:pPr>
      <w:r>
        <w:rPr>
          <w:rFonts w:ascii="Calibri" w:hAnsi="Calibri" w:cs="Calibri" w:eastAsia="Calibri"/>
          <w:b/>
          <w:color w:val="15131F"/>
          <w:sz w:val="22"/>
        </w:rPr>
        <w:t>6.1 A medida e a data</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Um critério mensurável torna-se a primeira linha da sua proposta e a primeira coisa que reporta.</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Como mediria isso e quando esperaria ver a mudança?</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«É mais uma sensação»: use o problema. Hoje custa-lhe [impacto]; reduzir isso para metade em três meses contaria como sucesso?</w:t>
      </w:r>
    </w:p>
    <w:p>
      <w:pPr>
        <w:spacing w:after="40"/>
      </w:pPr>
    </w:p>
    <w:p>
      <w:pPr>
        <w:spacing w:after="40"/>
      </w:pPr>
      <w:r>
        <w:rPr>
          <w:rFonts w:ascii="Calibri" w:hAnsi="Calibri" w:cs="Calibri" w:eastAsia="Calibri"/>
          <w:b/>
          <w:color w:val="15131F"/>
          <w:sz w:val="22"/>
        </w:rPr>
        <w:t>6.2 Quem avalia</w:t>
      </w:r>
    </w:p>
    <w:p>
      <w:pPr>
        <w:spacing w:after="60"/>
      </w:pPr>
      <w:r>
        <w:rPr>
          <w:rFonts w:ascii="Calibri" w:hAnsi="Calibri" w:cs="Calibri" w:eastAsia="Calibri"/>
          <w:b/>
          <w:color w:val="6B3CF0"/>
          <w:sz w:val="21"/>
        </w:rPr>
        <w:t xml:space="preserve">Porquê: </w:t>
      </w:r>
      <w:r>
        <w:rPr>
          <w:rFonts w:ascii="Calibri" w:hAnsi="Calibri" w:cs="Calibri" w:eastAsia="Calibri"/>
          <w:b w:val="0"/>
          <w:color w:val="5D5A70"/>
          <w:sz w:val="21"/>
        </w:rPr>
        <w:t>Quem avalia o resultado é muitas vezes quem realmente decide.</w:t>
      </w:r>
    </w:p>
    <w:p>
      <w:pPr>
        <w:spacing w:after="60"/>
      </w:pPr>
      <w:r>
        <w:rPr>
          <w:rFonts w:ascii="Calibri" w:hAnsi="Calibri" w:cs="Calibri" w:eastAsia="Calibri"/>
          <w:b/>
          <w:color w:val="6B3CF0"/>
          <w:sz w:val="21"/>
        </w:rPr>
        <w:t xml:space="preserve">Pergunte: </w:t>
      </w:r>
      <w:r>
        <w:rPr>
          <w:rFonts w:ascii="Calibri" w:hAnsi="Calibri" w:cs="Calibri" w:eastAsia="Calibri"/>
          <w:b w:val="0"/>
          <w:color w:val="5D5A70"/>
          <w:sz w:val="21"/>
        </w:rPr>
        <w:t>Quem seria o primeiro a notar se isto funcionasse, e quem notaria se não funcionasse?</w:t>
      </w:r>
    </w:p>
    <w:p>
      <w:pPr>
        <w:spacing w:after="60"/>
      </w:pPr>
      <w:r>
        <w:rPr>
          <w:rFonts w:ascii="Calibri" w:hAnsi="Calibri" w:cs="Calibri" w:eastAsia="Calibri"/>
          <w:b/>
          <w:color w:val="6B3CF0"/>
          <w:sz w:val="21"/>
        </w:rPr>
        <w:t xml:space="preserve">Se responder: </w:t>
      </w:r>
      <w:r>
        <w:rPr>
          <w:rFonts w:ascii="Calibri" w:hAnsi="Calibri" w:cs="Calibri" w:eastAsia="Calibri"/>
          <w:b w:val="0"/>
          <w:color w:val="5D5A70"/>
          <w:sz w:val="21"/>
        </w:rPr>
        <w:t>«O meu chefe»: anote o nome. A proposta deve falar para essa pessoa.</w:t>
      </w:r>
    </w:p>
    <w:p>
      <w:pPr>
        <w:spacing w:after="40"/>
      </w:pPr>
    </w:p>
    <w:p>
      <w:pPr>
        <w:spacing w:after="160"/>
      </w:pPr>
    </w:p>
    <w:p>
      <w:pPr>
        <w:spacing w:after="60"/>
      </w:pPr>
      <w:r>
        <w:rPr>
          <w:rFonts w:ascii="Calibri" w:hAnsi="Calibri" w:cs="Calibri" w:eastAsia="Calibri"/>
          <w:b/>
          <w:color w:val="15131F"/>
          <w:sz w:val="28"/>
        </w:rPr>
        <w:t>7. Se o cliente disser: preço, só a ver, não é quem decide</w:t>
      </w:r>
    </w:p>
    <w:p>
      <w:pPr>
        <w:spacing w:after="80"/>
      </w:pPr>
      <w:r>
        <w:rPr>
          <w:rFonts w:ascii="Calibri" w:hAnsi="Calibri" w:cs="Calibri" w:eastAsia="Calibri"/>
          <w:b w:val="0"/>
          <w:color w:val="5D5A70"/>
          <w:sz w:val="20"/>
        </w:rPr>
        <w:t>Regra: Responda, depois pergunte · Nunca diga: «Depende» sem um intervalo, ou «deixe-me mostrar-lhe» antes do minuto 20</w:t>
      </w:r>
    </w:p>
    <w:p>
      <w:pPr>
        <w:spacing w:after="80"/>
      </w:pPr>
      <w:r>
        <w:rPr>
          <w:rFonts w:ascii="Calibri" w:hAnsi="Calibri" w:cs="Calibri" w:eastAsia="Calibri"/>
          <w:b w:val="0"/>
          <w:color w:val="15131F"/>
          <w:sz w:val="21"/>
        </w:rPr>
        <w:t>Cinco momentos desviam a maioria das chamadas de descoberta da agenda. Responda em poucas palavras e faça uma pergunta que o leve de volta ao campo em que estava.</w:t>
      </w:r>
    </w:p>
    <w:p>
      <w:pPr>
        <w:spacing w:after="40"/>
      </w:pPr>
      <w:r>
        <w:rPr>
          <w:rFonts w:ascii="Calibri" w:hAnsi="Calibri" w:cs="Calibri" w:eastAsia="Calibri"/>
          <w:b/>
          <w:color w:val="15131F"/>
          <w:sz w:val="22"/>
        </w:rPr>
        <w:t>7.1 Quanto custa?</w:t>
      </w:r>
    </w:p>
    <w:p>
      <w:pPr>
        <w:spacing w:after="60"/>
      </w:pPr>
      <w:r>
        <w:rPr>
          <w:rFonts w:ascii="Calibri" w:hAnsi="Calibri" w:cs="Calibri" w:eastAsia="Calibri"/>
          <w:b/>
          <w:color w:val="6B3CF0"/>
          <w:sz w:val="21"/>
        </w:rPr>
        <w:t xml:space="preserve">Faça: </w:t>
      </w:r>
      <w:r>
        <w:rPr>
          <w:rFonts w:ascii="Calibri" w:hAnsi="Calibri" w:cs="Calibri" w:eastAsia="Calibri"/>
          <w:b w:val="0"/>
          <w:color w:val="5D5A70"/>
          <w:sz w:val="21"/>
        </w:rPr>
        <w:t>Dê um intervalo real, nunca «depende», e volte ao problema.</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Boa pergunta. A maioria dos nossos clientes paga entre [valor mínimo] e [valor máximo] por mês, consoante [o principal fator do preço]. Para lhe dizer onde ficaria, preciso de mais dez minutos de perguntas. Posso voltar ao número exato no fim?</w:t>
      </w:r>
    </w:p>
    <w:p>
      <w:pPr>
        <w:spacing w:after="40"/>
      </w:pPr>
    </w:p>
    <w:p>
      <w:pPr>
        <w:spacing w:after="40"/>
      </w:pPr>
      <w:r>
        <w:rPr>
          <w:rFonts w:ascii="Calibri" w:hAnsi="Calibri" w:cs="Calibri" w:eastAsia="Calibri"/>
          <w:b/>
          <w:color w:val="15131F"/>
          <w:sz w:val="22"/>
        </w:rPr>
        <w:t>7.2 Estamos só a ver</w:t>
      </w:r>
    </w:p>
    <w:p>
      <w:pPr>
        <w:spacing w:after="60"/>
      </w:pPr>
      <w:r>
        <w:rPr>
          <w:rFonts w:ascii="Calibri" w:hAnsi="Calibri" w:cs="Calibri" w:eastAsia="Calibri"/>
          <w:b/>
          <w:color w:val="6B3CF0"/>
          <w:sz w:val="21"/>
        </w:rPr>
        <w:t xml:space="preserve">Faça: </w:t>
      </w:r>
      <w:r>
        <w:rPr>
          <w:rFonts w:ascii="Calibri" w:hAnsi="Calibri" w:cs="Calibri" w:eastAsia="Calibri"/>
          <w:b w:val="0"/>
          <w:color w:val="5D5A70"/>
          <w:sz w:val="21"/>
        </w:rPr>
        <w:t>Aceite e descubra o que deu início à pesquisa e quando tem de terminar.</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Faz sentido. O que vos levou a começar a ver opções, e há uma altura em que isso tem de passar a uma decisão? Assim sei se envio um resumo curto ou uma proposta completa.</w:t>
      </w:r>
    </w:p>
    <w:p>
      <w:pPr>
        <w:spacing w:after="40"/>
      </w:pPr>
    </w:p>
    <w:p>
      <w:pPr>
        <w:spacing w:after="40"/>
      </w:pPr>
      <w:r>
        <w:rPr>
          <w:rFonts w:ascii="Calibri" w:hAnsi="Calibri" w:cs="Calibri" w:eastAsia="Calibri"/>
          <w:b/>
          <w:color w:val="15131F"/>
          <w:sz w:val="22"/>
        </w:rPr>
        <w:t>7.3 Não sou eu que decido</w:t>
      </w:r>
    </w:p>
    <w:p>
      <w:pPr>
        <w:spacing w:after="60"/>
      </w:pPr>
      <w:r>
        <w:rPr>
          <w:rFonts w:ascii="Calibri" w:hAnsi="Calibri" w:cs="Calibri" w:eastAsia="Calibri"/>
          <w:b/>
          <w:color w:val="6B3CF0"/>
          <w:sz w:val="21"/>
        </w:rPr>
        <w:t xml:space="preserve">Faça: </w:t>
      </w:r>
      <w:r>
        <w:rPr>
          <w:rFonts w:ascii="Calibri" w:hAnsi="Calibri" w:cs="Calibri" w:eastAsia="Calibri"/>
          <w:b w:val="0"/>
          <w:color w:val="5D5A70"/>
          <w:sz w:val="21"/>
        </w:rPr>
        <w:t>Mantenha-o como seu guia e peça uma chamada curta a três.</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Obrigado pela franqueza. Conhece [chefe] melhor do que eu: o que vai perguntar primeiro, o preço, o risco ou os prazos? Ajudaria uma chamada de 20 minutos com os três?</w:t>
      </w:r>
    </w:p>
    <w:p>
      <w:pPr>
        <w:spacing w:after="40"/>
      </w:pPr>
    </w:p>
    <w:p>
      <w:pPr>
        <w:spacing w:after="40"/>
      </w:pPr>
      <w:r>
        <w:rPr>
          <w:rFonts w:ascii="Calibri" w:hAnsi="Calibri" w:cs="Calibri" w:eastAsia="Calibri"/>
          <w:b/>
          <w:color w:val="15131F"/>
          <w:sz w:val="22"/>
        </w:rPr>
        <w:t>7.4 Já experimentámos algo parecido</w:t>
      </w:r>
    </w:p>
    <w:p>
      <w:pPr>
        <w:spacing w:after="60"/>
      </w:pPr>
      <w:r>
        <w:rPr>
          <w:rFonts w:ascii="Calibri" w:hAnsi="Calibri" w:cs="Calibri" w:eastAsia="Calibri"/>
          <w:b/>
          <w:color w:val="6B3CF0"/>
          <w:sz w:val="21"/>
        </w:rPr>
        <w:t xml:space="preserve">Faça: </w:t>
      </w:r>
      <w:r>
        <w:rPr>
          <w:rFonts w:ascii="Calibri" w:hAnsi="Calibri" w:cs="Calibri" w:eastAsia="Calibri"/>
          <w:b w:val="0"/>
          <w:color w:val="5D5A70"/>
          <w:sz w:val="21"/>
        </w:rPr>
        <w:t>Não defenda o seu produto. Pergunte o que falhou e anote como requisito.</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Isso é útil. O que é que não fazia por vocês e o que aconteceu quando deixaram de usar? Quero garantir que não repetimos o mesmo.</w:t>
      </w:r>
    </w:p>
    <w:p>
      <w:pPr>
        <w:spacing w:after="40"/>
      </w:pPr>
    </w:p>
    <w:p>
      <w:pPr>
        <w:spacing w:after="40"/>
      </w:pPr>
      <w:r>
        <w:rPr>
          <w:rFonts w:ascii="Calibri" w:hAnsi="Calibri" w:cs="Calibri" w:eastAsia="Calibri"/>
          <w:b/>
          <w:color w:val="15131F"/>
          <w:sz w:val="22"/>
        </w:rPr>
        <w:t>7.5 Envie-me só uma proposta</w:t>
      </w:r>
    </w:p>
    <w:p>
      <w:pPr>
        <w:spacing w:after="60"/>
      </w:pPr>
      <w:r>
        <w:rPr>
          <w:rFonts w:ascii="Calibri" w:hAnsi="Calibri" w:cs="Calibri" w:eastAsia="Calibri"/>
          <w:b/>
          <w:color w:val="6B3CF0"/>
          <w:sz w:val="21"/>
        </w:rPr>
        <w:t xml:space="preserve">Faça: </w:t>
      </w:r>
      <w:r>
        <w:rPr>
          <w:rFonts w:ascii="Calibri" w:hAnsi="Calibri" w:cs="Calibri" w:eastAsia="Calibri"/>
          <w:b w:val="0"/>
          <w:color w:val="5D5A70"/>
          <w:sz w:val="21"/>
        </w:rPr>
        <w:t>Aceite, com uma condição: três perguntas primeiro.</w:t>
      </w:r>
    </w:p>
    <w:p>
      <w:pPr>
        <w:spacing w:after="60"/>
      </w:pPr>
      <w:r>
        <w:rPr>
          <w:rFonts w:ascii="Calibri" w:hAnsi="Calibri" w:cs="Calibri" w:eastAsia="Calibri"/>
          <w:b/>
          <w:color w:val="6B3CF0"/>
          <w:sz w:val="21"/>
        </w:rPr>
        <w:t xml:space="preserve">Diga: </w:t>
      </w:r>
      <w:r>
        <w:rPr>
          <w:rFonts w:ascii="Calibri" w:hAnsi="Calibri" w:cs="Calibri" w:eastAsia="Calibri"/>
          <w:b w:val="0"/>
          <w:color w:val="15131F"/>
          <w:sz w:val="21"/>
        </w:rPr>
        <w:t>Sim, até [data]. Para que seja uma proposta e não um palpite: o que tem de resolver primeiro, quem a vai rever consigo e que intervalo de orçamento tem em mente?</w:t>
      </w:r>
    </w:p>
    <w:p>
      <w:pPr>
        <w:spacing w:after="40"/>
      </w:pPr>
    </w:p>
    <w:p>
      <w:pPr>
        <w:spacing w:after="60"/>
      </w:pPr>
      <w:r>
        <w:rPr>
          <w:rFonts w:ascii="Calibri" w:hAnsi="Calibri" w:cs="Calibri" w:eastAsia="Calibri"/>
          <w:b/>
          <w:color w:val="6B3CF0"/>
          <w:sz w:val="21"/>
        </w:rPr>
        <w:t xml:space="preserve">Registe o desvio como: </w:t>
      </w:r>
      <w:r>
        <w:rPr>
          <w:rFonts w:ascii="Calibri" w:hAnsi="Calibri" w:cs="Calibri" w:eastAsia="Calibri"/>
          <w:b w:val="0"/>
          <w:color w:val="5D5A70"/>
          <w:sz w:val="21"/>
        </w:rPr>
        <w:t>Preço, Só a ver, Decisor, Já tentaram, Proposta</w:t>
      </w:r>
    </w:p>
    <w:p>
      <w:pPr>
        <w:spacing w:after="160"/>
      </w:pPr>
    </w:p>
    <w:p>
      <w:pPr>
        <w:spacing w:after="60"/>
      </w:pPr>
      <w:r>
        <w:rPr>
          <w:rFonts w:ascii="Calibri" w:hAnsi="Calibri" w:cs="Calibri" w:eastAsia="Calibri"/>
          <w:b/>
          <w:color w:val="15131F"/>
          <w:sz w:val="28"/>
        </w:rPr>
        <w:t>8. Fecho: recapitule os cinco campos e acorde uma próxima ação com data</w:t>
      </w:r>
    </w:p>
    <w:p>
      <w:pPr>
        <w:spacing w:after="80"/>
      </w:pPr>
      <w:r>
        <w:rPr>
          <w:rFonts w:ascii="Calibri" w:hAnsi="Calibri" w:cs="Calibri" w:eastAsia="Calibri"/>
          <w:b w:val="0"/>
          <w:color w:val="5D5A70"/>
          <w:sz w:val="20"/>
        </w:rPr>
        <w:t>Tempo: 25 a 30 min · Campo: Próxima ação · Completa quando: Os cinco campos estão preenchidos e a próxima ação tem data e responsável</w:t>
      </w:r>
    </w:p>
    <w:p>
      <w:pPr>
        <w:spacing w:after="80"/>
      </w:pPr>
      <w:r>
        <w:rPr>
          <w:rFonts w:ascii="Calibri" w:hAnsi="Calibri" w:cs="Calibri" w:eastAsia="Calibri"/>
          <w:b w:val="0"/>
          <w:color w:val="15131F"/>
          <w:sz w:val="21"/>
        </w:rPr>
        <w:t>O potencial cliente ouve as respostas que deu e corrige o que estiver errado. Depois, uma próxima ação com data e responsável. No mesmo dia: email de recapitulação, notas do negócio, tarefa, linha no registo de chamadas.</w:t>
      </w:r>
    </w:p>
    <w:p>
      <w:pPr>
        <w:spacing w:after="60"/>
      </w:pPr>
      <w:r>
        <w:rPr>
          <w:rFonts w:ascii="Calibri" w:hAnsi="Calibri" w:cs="Calibri" w:eastAsia="Calibri"/>
          <w:b/>
          <w:color w:val="6B3CF0"/>
          <w:sz w:val="21"/>
        </w:rPr>
        <w:t xml:space="preserve">Recapitulação: </w:t>
      </w:r>
      <w:r>
        <w:rPr>
          <w:rFonts w:ascii="Calibri" w:hAnsi="Calibri" w:cs="Calibri" w:eastAsia="Calibri"/>
          <w:b w:val="0"/>
          <w:color w:val="15131F"/>
          <w:sz w:val="21"/>
        </w:rPr>
        <w:t>Deixe-me repetir o que ouvi e corrija-me, por favor. O problema é [problema nas palavras deles], que lhe custa cerca de [impacto]. O seu papel é [decidir ou recomendar], [decisor] aprova e [outros] participam. Orçamento à volta de [intervalo], a funcionar até [data], [requisito técnico obrigatório] mantém-se. Um bom resultado em 90 dias: [critério de sucesso]. Falta alguma coisa?</w:t>
      </w:r>
    </w:p>
    <w:p>
      <w:pPr>
        <w:spacing w:after="60"/>
      </w:pPr>
      <w:r>
        <w:rPr>
          <w:rFonts w:ascii="Calibri" w:hAnsi="Calibri" w:cs="Calibri" w:eastAsia="Calibri"/>
          <w:b/>
          <w:color w:val="6B3CF0"/>
          <w:sz w:val="21"/>
        </w:rPr>
        <w:t xml:space="preserve">Propor o próximo passo: </w:t>
      </w:r>
      <w:r>
        <w:rPr>
          <w:rFonts w:ascii="Calibri" w:hAnsi="Calibri" w:cs="Calibri" w:eastAsia="Calibri"/>
          <w:b w:val="0"/>
          <w:color w:val="15131F"/>
          <w:sz w:val="21"/>
        </w:rPr>
        <w:t>Com base nisso, sugiro que o próximo passo seja [próximo passo, por exemplo uma chamada de 20 minutos com o decisor para mostrar duas opções e o preço]. Antes disso, envio um resumo de uma página. Pode ser?</w:t>
      </w:r>
    </w:p>
    <w:p>
      <w:pPr>
        <w:spacing w:after="60"/>
      </w:pPr>
      <w:r>
        <w:rPr>
          <w:rFonts w:ascii="Calibri" w:hAnsi="Calibri" w:cs="Calibri" w:eastAsia="Calibri"/>
          <w:b/>
          <w:color w:val="6B3CF0"/>
          <w:sz w:val="21"/>
        </w:rPr>
        <w:t xml:space="preserve">Marcar: </w:t>
      </w:r>
      <w:r>
        <w:rPr>
          <w:rFonts w:ascii="Calibri" w:hAnsi="Calibri" w:cs="Calibri" w:eastAsia="Calibri"/>
          <w:b w:val="0"/>
          <w:color w:val="15131F"/>
          <w:sz w:val="21"/>
        </w:rPr>
        <w:t>Tenho [dia] às [hora] ou [dia] às [hora]. Qual dá mais jeito? Envio o convite com o resumo de hoje, para o poder reencaminhar a [decisor].</w:t>
      </w:r>
    </w:p>
    <w:p>
      <w:pPr>
        <w:spacing w:after="60"/>
      </w:pPr>
      <w:r>
        <w:rPr>
          <w:rFonts w:ascii="Calibri" w:hAnsi="Calibri" w:cs="Calibri" w:eastAsia="Calibri"/>
          <w:b/>
          <w:color w:val="6B3CF0"/>
          <w:sz w:val="21"/>
        </w:rPr>
        <w:t xml:space="preserve">Se não se comprometerem com uma data: </w:t>
      </w:r>
      <w:r>
        <w:rPr>
          <w:rFonts w:ascii="Calibri" w:hAnsi="Calibri" w:cs="Calibri" w:eastAsia="Calibri"/>
          <w:b w:val="0"/>
          <w:color w:val="15131F"/>
          <w:sz w:val="21"/>
        </w:rPr>
        <w:t>Não há problema. O que tem de acontecer do vosso lado para um próximo passo fazer sentido? E quando devo voltar a contactar, para não andar a insistir?</w:t>
      </w:r>
    </w:p>
    <w:p>
      <w:pPr>
        <w:spacing w:after="60"/>
      </w:pPr>
      <w:r>
        <w:rPr>
          <w:rFonts w:ascii="Calibri" w:hAnsi="Calibri" w:cs="Calibri" w:eastAsia="Calibri"/>
          <w:b/>
          <w:color w:val="6B3CF0"/>
          <w:sz w:val="21"/>
        </w:rPr>
        <w:t xml:space="preserve">Se não houver adequação: </w:t>
      </w:r>
      <w:r>
        <w:rPr>
          <w:rFonts w:ascii="Calibri" w:hAnsi="Calibri" w:cs="Calibri" w:eastAsia="Calibri"/>
          <w:b w:val="0"/>
          <w:color w:val="15131F"/>
          <w:sz w:val="21"/>
        </w:rPr>
        <w:t>Pelo que me disse, não creio que sejamos a opção certa, porque [motivo]. Prefiro dizê-lo agora do que depois de uma proposta. [Alternativa] pode servir-vos melhor.</w:t>
      </w:r>
    </w:p>
    <w:p>
      <w:pPr>
        <w:spacing w:after="40"/>
      </w:pPr>
      <w:r>
        <w:rPr>
          <w:rFonts w:ascii="Calibri" w:hAnsi="Calibri" w:cs="Calibri" w:eastAsia="Calibri"/>
          <w:b/>
          <w:color w:val="6B3CF0"/>
          <w:sz w:val="21"/>
        </w:rPr>
        <w:t>Verificação de conclusão: completa só quando todas as linhas estiverem preenchidas</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Completo quando consegue escrever</w:t>
            </w:r>
          </w:p>
        </w:tc>
      </w:tr>
      <w:tr>
        <w:tc>
          <w:tcPr>
            <w:tcW w:type="dxa" w:w="4986"/>
          </w:tcPr>
          <w:p>
            <w:r/>
            <w:r>
              <w:rPr>
                <w:rFonts w:ascii="Calibri" w:hAnsi="Calibri" w:cs="Calibri" w:eastAsia="Calibri"/>
                <w:b w:val="0"/>
                <w:color w:val="15131F"/>
                <w:sz w:val="19"/>
              </w:rPr>
              <w:t>Problema</w:t>
            </w:r>
          </w:p>
        </w:tc>
        <w:tc>
          <w:tcPr>
            <w:tcW w:type="dxa" w:w="4986"/>
          </w:tcPr>
          <w:p>
            <w:r/>
            <w:r>
              <w:rPr>
                <w:rFonts w:ascii="Calibri" w:hAnsi="Calibri" w:cs="Calibri" w:eastAsia="Calibri"/>
                <w:b w:val="0"/>
                <w:color w:val="15131F"/>
                <w:sz w:val="19"/>
              </w:rPr>
              <w:t>Uma frase nas palavras deles, mais o impacto em número</w:t>
            </w:r>
          </w:p>
        </w:tc>
      </w:tr>
      <w:tr>
        <w:tc>
          <w:tcPr>
            <w:tcW w:type="dxa" w:w="4986"/>
          </w:tcPr>
          <w:p>
            <w:r/>
            <w:r>
              <w:rPr>
                <w:rFonts w:ascii="Calibri" w:hAnsi="Calibri" w:cs="Calibri" w:eastAsia="Calibri"/>
                <w:b w:val="0"/>
                <w:color w:val="15131F"/>
                <w:sz w:val="19"/>
              </w:rPr>
              <w:t>Papel do comprador</w:t>
            </w:r>
          </w:p>
        </w:tc>
        <w:tc>
          <w:tcPr>
            <w:tcW w:type="dxa" w:w="4986"/>
          </w:tcPr>
          <w:p>
            <w:r/>
            <w:r>
              <w:rPr>
                <w:rFonts w:ascii="Calibri" w:hAnsi="Calibri" w:cs="Calibri" w:eastAsia="Calibri"/>
                <w:b w:val="0"/>
                <w:color w:val="15131F"/>
                <w:sz w:val="19"/>
              </w:rPr>
              <w:t>Decide, recomenda ou usa; o nome do decisor ou «desconhecido» com um plano</w:t>
            </w:r>
          </w:p>
        </w:tc>
      </w:tr>
      <w:tr>
        <w:tc>
          <w:tcPr>
            <w:tcW w:type="dxa" w:w="4986"/>
          </w:tcPr>
          <w:p>
            <w:r/>
            <w:r>
              <w:rPr>
                <w:rFonts w:ascii="Calibri" w:hAnsi="Calibri" w:cs="Calibri" w:eastAsia="Calibri"/>
                <w:b w:val="0"/>
                <w:color w:val="15131F"/>
                <w:sz w:val="19"/>
              </w:rPr>
              <w:t>Restrições</w:t>
            </w:r>
          </w:p>
        </w:tc>
        <w:tc>
          <w:tcPr>
            <w:tcW w:type="dxa" w:w="4986"/>
          </w:tcPr>
          <w:p>
            <w:r/>
            <w:r>
              <w:rPr>
                <w:rFonts w:ascii="Calibri" w:hAnsi="Calibri" w:cs="Calibri" w:eastAsia="Calibri"/>
                <w:b w:val="0"/>
                <w:color w:val="15131F"/>
                <w:sz w:val="19"/>
              </w:rPr>
              <w:t>Intervalo de orçamento, prazo com o motivo, requisitos obrigatórios, passos de aprovação</w:t>
            </w:r>
          </w:p>
        </w:tc>
      </w:tr>
      <w:tr>
        <w:tc>
          <w:tcPr>
            <w:tcW w:type="dxa" w:w="4986"/>
          </w:tcPr>
          <w:p>
            <w:r/>
            <w:r>
              <w:rPr>
                <w:rFonts w:ascii="Calibri" w:hAnsi="Calibri" w:cs="Calibri" w:eastAsia="Calibri"/>
                <w:b w:val="0"/>
                <w:color w:val="15131F"/>
                <w:sz w:val="19"/>
              </w:rPr>
              <w:t>Critérios de sucesso</w:t>
            </w:r>
          </w:p>
        </w:tc>
        <w:tc>
          <w:tcPr>
            <w:tcW w:type="dxa" w:w="4986"/>
          </w:tcPr>
          <w:p>
            <w:r/>
            <w:r>
              <w:rPr>
                <w:rFonts w:ascii="Calibri" w:hAnsi="Calibri" w:cs="Calibri" w:eastAsia="Calibri"/>
                <w:b w:val="0"/>
                <w:color w:val="15131F"/>
                <w:sz w:val="19"/>
              </w:rPr>
              <w:t>Uma medida, uma meta e uma data</w:t>
            </w:r>
          </w:p>
        </w:tc>
      </w:tr>
      <w:tr>
        <w:tc>
          <w:tcPr>
            <w:tcW w:type="dxa" w:w="4986"/>
          </w:tcPr>
          <w:p>
            <w:r/>
            <w:r>
              <w:rPr>
                <w:rFonts w:ascii="Calibri" w:hAnsi="Calibri" w:cs="Calibri" w:eastAsia="Calibri"/>
                <w:b w:val="0"/>
                <w:color w:val="15131F"/>
                <w:sz w:val="19"/>
              </w:rPr>
              <w:t>Próxima ação</w:t>
            </w:r>
          </w:p>
        </w:tc>
        <w:tc>
          <w:tcPr>
            <w:tcW w:type="dxa" w:w="4986"/>
          </w:tcPr>
          <w:p>
            <w:r/>
            <w:r>
              <w:rPr>
                <w:rFonts w:ascii="Calibri" w:hAnsi="Calibri" w:cs="Calibri" w:eastAsia="Calibri"/>
                <w:b w:val="0"/>
                <w:color w:val="15131F"/>
                <w:sz w:val="19"/>
              </w:rPr>
              <w:t>O quê, quem, a data, e está na lista de tarefas</w:t>
            </w:r>
          </w:p>
        </w:tc>
      </w:tr>
    </w:tbl>
    <w:p/>
    <w:p>
      <w:pPr>
        <w:spacing w:after="60"/>
      </w:pPr>
      <w:r>
        <w:rPr>
          <w:rFonts w:ascii="Calibri" w:hAnsi="Calibri" w:cs="Calibri" w:eastAsia="Calibri"/>
          <w:b/>
          <w:color w:val="6B3CF0"/>
          <w:sz w:val="21"/>
        </w:rPr>
        <w:t xml:space="preserve">Boas próximas ações: </w:t>
      </w:r>
      <w:r>
        <w:rPr>
          <w:rFonts w:ascii="Calibri" w:hAnsi="Calibri" w:cs="Calibri" w:eastAsia="Calibri"/>
          <w:b w:val="0"/>
          <w:color w:val="5D5A70"/>
          <w:sz w:val="21"/>
        </w:rPr>
        <w:t>Chamada com o decisor, Proposta até uma data, Visita ao local, Teste com data de início</w:t>
      </w:r>
    </w:p>
    <w:p>
      <w:pPr>
        <w:spacing w:after="160"/>
      </w:pPr>
    </w:p>
    <w:p>
      <w:pPr>
        <w:spacing w:after="80"/>
      </w:pPr>
      <w:r>
        <w:rPr>
          <w:rFonts w:ascii="Calibri" w:hAnsi="Calibri" w:cs="Calibri" w:eastAsia="Calibri"/>
          <w:b/>
          <w:color w:val="15131F"/>
          <w:sz w:val="28"/>
        </w:rPr>
        <w:t>Exemplo: Uma chamada de descoberta, cinco campos e uma próxima ação com data</w:t>
      </w:r>
    </w:p>
    <w:p>
      <w:pPr>
        <w:spacing w:after="120"/>
      </w:pPr>
      <w:r>
        <w:rPr>
          <w:rFonts w:ascii="Calibri" w:hAnsi="Calibri" w:cs="Calibri" w:eastAsia="Calibri"/>
          <w:b w:val="0"/>
          <w:color w:val="5D5A70"/>
          <w:sz w:val="21"/>
        </w:rPr>
        <w:t>A Larkspur IT Services, um fornecedor fictício de serviços de TI geridos, usa este guião de chamada de descoberta com a Hollis &amp; Reed Architects, um gabinete de arquitetura com 24 pessoas que pediu uma chamada pelo chat do site. A Kim fez a chamada na terça-feira, 6 de outubro de 2026.</w:t>
      </w:r>
    </w:p>
    <w:p>
      <w:pPr>
        <w:spacing w:after="60"/>
      </w:pPr>
      <w:r>
        <w:rPr>
          <w:rFonts w:ascii="Calibri" w:hAnsi="Calibri" w:cs="Calibri" w:eastAsia="Calibri"/>
          <w:b/>
          <w:color w:val="6B3CF0"/>
          <w:sz w:val="21"/>
        </w:rPr>
        <w:t xml:space="preserve">Potencial cliente: </w:t>
      </w:r>
      <w:r>
        <w:rPr>
          <w:rFonts w:ascii="Calibri" w:hAnsi="Calibri" w:cs="Calibri" w:eastAsia="Calibri"/>
          <w:b w:val="0"/>
          <w:color w:val="15131F"/>
          <w:sz w:val="21"/>
        </w:rPr>
        <w:t>Olá, somos um gabinete de arquitetura com 24 pessoas. O nosso suporte informático demora dias a responder aos pedidos e tivemos duas falhas em semanas de entrega. Alguém pode falar connosco sobre assumir o serviço?</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Obrigado, Priya, e lamento as falhas. A Kim, da Larkspur, faz uma chamada de descoberta de 30 minutos exatamente para isto. Aqui está a página de marcação da Kim: escolha qualquer horário livre. Vai participar mais alguém?</w:t>
      </w:r>
    </w:p>
    <w:p>
      <w:pPr>
        <w:spacing w:after="60"/>
      </w:pPr>
      <w:r>
        <w:rPr>
          <w:rFonts w:ascii="Calibri" w:hAnsi="Calibri" w:cs="Calibri" w:eastAsia="Calibri"/>
          <w:b/>
          <w:color w:val="6B3CF0"/>
          <w:sz w:val="21"/>
        </w:rPr>
        <w:t xml:space="preserve">Potencial cliente: </w:t>
      </w:r>
      <w:r>
        <w:rPr>
          <w:rFonts w:ascii="Calibri" w:hAnsi="Calibri" w:cs="Calibri" w:eastAsia="Calibri"/>
          <w:b w:val="0"/>
          <w:color w:val="15131F"/>
          <w:sz w:val="21"/>
        </w:rPr>
        <w:t>Marquei para terça-feira, 6 de outubro, às 10:00. Só eu, sou a gestora de escritório. O nosso sócio-gerente, Mark Hollis, decide os contratos. Temos de manter o Microsoft 365 e o Revit, e o nosso contrato termina a 31 de dezembro.</w:t>
      </w:r>
    </w:p>
    <w:p>
      <w:pPr>
        <w:spacing w:after="60"/>
      </w:pPr>
      <w:r>
        <w:rPr>
          <w:rFonts w:ascii="Calibri" w:hAnsi="Calibri" w:cs="Calibri" w:eastAsia="Calibri"/>
          <w:b/>
          <w:color w:val="6B3CF0"/>
          <w:sz w:val="21"/>
        </w:rPr>
        <w:t xml:space="preserve">Kim (vendas): </w:t>
      </w:r>
      <w:r>
        <w:rPr>
          <w:rFonts w:ascii="Calibri" w:hAnsi="Calibri" w:cs="Calibri" w:eastAsia="Calibri"/>
          <w:b w:val="0"/>
          <w:color w:val="15131F"/>
          <w:sz w:val="21"/>
        </w:rPr>
        <w:t>Ter., 6 out., minuto 2: Obrigada pelos detalhes que enviou, Priya. O plano: como funciona hoje o suporte e quanto custa, quem participa na decisão, orçamento e prazos, como é um bom resultado e o próximo passo. Posso perguntar diretamente sobre orçamento e aprovação?</w:t>
      </w:r>
    </w:p>
    <w:p>
      <w:pPr>
        <w:spacing w:after="60"/>
      </w:pPr>
      <w:r>
        <w:rPr>
          <w:rFonts w:ascii="Calibri" w:hAnsi="Calibri" w:cs="Calibri" w:eastAsia="Calibri"/>
          <w:b/>
          <w:color w:val="6B3CF0"/>
          <w:sz w:val="21"/>
        </w:rPr>
        <w:t xml:space="preserve">Potencial cliente: </w:t>
      </w:r>
      <w:r>
        <w:rPr>
          <w:rFonts w:ascii="Calibri" w:hAnsi="Calibri" w:cs="Calibri" w:eastAsia="Calibri"/>
          <w:b w:val="0"/>
          <w:color w:val="15131F"/>
          <w:sz w:val="21"/>
        </w:rPr>
        <w:t>Claro. O principal é o tempo de resposta: registamos um pedido e só temos resposta dois ou três dias depois. Em setembro, o servidor de ficheiros foi abaixo antes de uma entrega e perdemos quase um dia inteiro em toda a equipa. Digamos 150 horas.</w:t>
      </w:r>
    </w:p>
    <w:p>
      <w:pPr>
        <w:spacing w:after="60"/>
      </w:pPr>
      <w:r>
        <w:rPr>
          <w:rFonts w:ascii="Calibri" w:hAnsi="Calibri" w:cs="Calibri" w:eastAsia="Calibri"/>
          <w:b/>
          <w:color w:val="6B3CF0"/>
          <w:sz w:val="21"/>
        </w:rPr>
        <w:t xml:space="preserve">Kim (vendas): </w:t>
      </w:r>
      <w:r>
        <w:rPr>
          <w:rFonts w:ascii="Calibri" w:hAnsi="Calibri" w:cs="Calibri" w:eastAsia="Calibri"/>
          <w:b w:val="0"/>
          <w:color w:val="15131F"/>
          <w:sz w:val="21"/>
        </w:rPr>
        <w:t>Minuto 24: Deixe-me repetir o que ouvi. Pedidos lentos e falhas em semanas de entrega, cerca de 150 horas perdidas em setembro. A Priya recomenda, o Mark assina, a vossa associada Lena Ortiz verifica a parte técnica. Orçamento de 2000 $ a 2500 $ por mês, decisão até 23 de outubro para avisar antes de 31 de dezembro, o Microsoft 365 e o Revit mantêm-se. Sucesso: pedidos respondidos no prazo de uma hora, nenhuma falha em semana de entrega em 90 dias. Certo?</w:t>
      </w:r>
    </w:p>
    <w:p>
      <w:pPr>
        <w:spacing w:after="60"/>
      </w:pPr>
      <w:r>
        <w:rPr>
          <w:rFonts w:ascii="Calibri" w:hAnsi="Calibri" w:cs="Calibri" w:eastAsia="Calibri"/>
          <w:b/>
          <w:color w:val="6B3CF0"/>
          <w:sz w:val="21"/>
        </w:rPr>
        <w:t xml:space="preserve">Potencial cliente: </w:t>
      </w:r>
      <w:r>
        <w:rPr>
          <w:rFonts w:ascii="Calibri" w:hAnsi="Calibri" w:cs="Calibri" w:eastAsia="Calibri"/>
          <w:b w:val="0"/>
          <w:color w:val="15131F"/>
          <w:sz w:val="21"/>
        </w:rPr>
        <w:t>É exatamente isso.</w:t>
      </w:r>
    </w:p>
    <w:p>
      <w:pPr>
        <w:spacing w:after="60"/>
      </w:pPr>
      <w:r>
        <w:rPr>
          <w:rFonts w:ascii="Calibri" w:hAnsi="Calibri" w:cs="Calibri" w:eastAsia="Calibri"/>
          <w:b/>
          <w:color w:val="6B3CF0"/>
          <w:sz w:val="21"/>
        </w:rPr>
        <w:t xml:space="preserve">Kim (vendas): </w:t>
      </w:r>
      <w:r>
        <w:rPr>
          <w:rFonts w:ascii="Calibri" w:hAnsi="Calibri" w:cs="Calibri" w:eastAsia="Calibri"/>
          <w:b w:val="0"/>
          <w:color w:val="15131F"/>
          <w:sz w:val="21"/>
        </w:rPr>
        <w:t>Então sugiro uma chamada de 20 minutos consigo e com o Mark na quarta-feira, 14 de outubro, às 11:00, em que mostro duas opções com preços. Envio um resumo de uma página até sexta-feira, 9 de outubro, para lho poder reencaminhar. Pode ser?</w:t>
      </w:r>
    </w:p>
    <w:p>
      <w:pPr>
        <w:spacing w:after="60"/>
      </w:pPr>
      <w:r>
        <w:rPr>
          <w:rFonts w:ascii="Calibri" w:hAnsi="Calibri" w:cs="Calibri" w:eastAsia="Calibri"/>
          <w:b/>
          <w:color w:val="6B3CF0"/>
          <w:sz w:val="21"/>
        </w:rPr>
        <w:t xml:space="preserve">Potencial cliente: </w:t>
      </w:r>
      <w:r>
        <w:rPr>
          <w:rFonts w:ascii="Calibri" w:hAnsi="Calibri" w:cs="Calibri" w:eastAsia="Calibri"/>
          <w:b w:val="0"/>
          <w:color w:val="15131F"/>
          <w:sz w:val="21"/>
        </w:rPr>
        <w:t>Sim. Envie-me o resumo e eu reencaminho-o ao Mark.</w:t>
      </w:r>
    </w:p>
    <w:p>
      <w:pPr>
        <w:spacing w:after="80"/>
      </w:pPr>
    </w:p>
    <w:p>
      <w:pPr>
        <w:spacing w:after="80"/>
      </w:pPr>
      <w:r>
        <w:rPr>
          <w:rFonts w:ascii="Calibri" w:hAnsi="Calibri" w:cs="Calibri" w:eastAsia="Calibri"/>
          <w:b/>
          <w:color w:val="15131F"/>
          <w:sz w:val="24"/>
        </w:rPr>
        <w:t>Notas: os cinco campos depois da chamada</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Problema</w:t>
            </w:r>
          </w:p>
        </w:tc>
        <w:tc>
          <w:tcPr>
            <w:tcW w:type="dxa" w:w="4986"/>
          </w:tcPr>
          <w:p>
            <w:r/>
            <w:r>
              <w:rPr>
                <w:rFonts w:ascii="Calibri" w:hAnsi="Calibri" w:cs="Calibri" w:eastAsia="Calibri"/>
                <w:b w:val="0"/>
                <w:color w:val="15131F"/>
                <w:sz w:val="19"/>
              </w:rPr>
              <w:t>Pedidos respondidos em 2 a 3 dias; falhas em semanas de entrega. Impacto: cerca de 150 horas perdidas em setembro.</w:t>
            </w:r>
          </w:p>
        </w:tc>
      </w:tr>
      <w:tr>
        <w:tc>
          <w:tcPr>
            <w:tcW w:type="dxa" w:w="4986"/>
          </w:tcPr>
          <w:p>
            <w:r/>
            <w:r>
              <w:rPr>
                <w:rFonts w:ascii="Calibri" w:hAnsi="Calibri" w:cs="Calibri" w:eastAsia="Calibri"/>
                <w:b/>
                <w:color w:val="15131F"/>
                <w:sz w:val="19"/>
              </w:rPr>
              <w:t>Papel do comprador</w:t>
            </w:r>
          </w:p>
        </w:tc>
        <w:tc>
          <w:tcPr>
            <w:tcW w:type="dxa" w:w="4986"/>
          </w:tcPr>
          <w:p>
            <w:r/>
            <w:r>
              <w:rPr>
                <w:rFonts w:ascii="Calibri" w:hAnsi="Calibri" w:cs="Calibri" w:eastAsia="Calibri"/>
                <w:b w:val="0"/>
                <w:color w:val="15131F"/>
                <w:sz w:val="19"/>
              </w:rPr>
              <w:t>Priya Nair, gestora de escritório, recomenda. Mark Hollis, sócio-gerente, decide. Lena Ortiz verifica a parte técnica.</w:t>
            </w:r>
          </w:p>
        </w:tc>
      </w:tr>
      <w:tr>
        <w:tc>
          <w:tcPr>
            <w:tcW w:type="dxa" w:w="4986"/>
          </w:tcPr>
          <w:p>
            <w:r/>
            <w:r>
              <w:rPr>
                <w:rFonts w:ascii="Calibri" w:hAnsi="Calibri" w:cs="Calibri" w:eastAsia="Calibri"/>
                <w:b/>
                <w:color w:val="15131F"/>
                <w:sz w:val="19"/>
              </w:rPr>
              <w:t>Restrições</w:t>
            </w:r>
          </w:p>
        </w:tc>
        <w:tc>
          <w:tcPr>
            <w:tcW w:type="dxa" w:w="4986"/>
          </w:tcPr>
          <w:p>
            <w:r/>
            <w:r>
              <w:rPr>
                <w:rFonts w:ascii="Calibri" w:hAnsi="Calibri" w:cs="Calibri" w:eastAsia="Calibri"/>
                <w:b w:val="0"/>
                <w:color w:val="15131F"/>
                <w:sz w:val="19"/>
              </w:rPr>
              <w:t>Orçamento de 2000 $ a 2500 $ por mês, não aprovado. Decisão até sex., 23 out., aviso antes de o contrato terminar a 31 dez. Manter o Microsoft 365 e o Revit. O Mark assina.</w:t>
            </w:r>
          </w:p>
        </w:tc>
      </w:tr>
      <w:tr>
        <w:tc>
          <w:tcPr>
            <w:tcW w:type="dxa" w:w="4986"/>
          </w:tcPr>
          <w:p>
            <w:r/>
            <w:r>
              <w:rPr>
                <w:rFonts w:ascii="Calibri" w:hAnsi="Calibri" w:cs="Calibri" w:eastAsia="Calibri"/>
                <w:b/>
                <w:color w:val="15131F"/>
                <w:sz w:val="19"/>
              </w:rPr>
              <w:t>Critérios de sucesso</w:t>
            </w:r>
          </w:p>
        </w:tc>
        <w:tc>
          <w:tcPr>
            <w:tcW w:type="dxa" w:w="4986"/>
          </w:tcPr>
          <w:p>
            <w:r/>
            <w:r>
              <w:rPr>
                <w:rFonts w:ascii="Calibri" w:hAnsi="Calibri" w:cs="Calibri" w:eastAsia="Calibri"/>
                <w:b w:val="0"/>
                <w:color w:val="15131F"/>
                <w:sz w:val="19"/>
              </w:rPr>
              <w:t>Pedidos respondidos no prazo de 1 hora; nenhuma falha em semana de entrega nos primeiros 90 dias. Avaliado pelo Mark e pela Priya.</w:t>
            </w:r>
          </w:p>
        </w:tc>
      </w:tr>
      <w:tr>
        <w:tc>
          <w:tcPr>
            <w:tcW w:type="dxa" w:w="4986"/>
          </w:tcPr>
          <w:p>
            <w:r/>
            <w:r>
              <w:rPr>
                <w:rFonts w:ascii="Calibri" w:hAnsi="Calibri" w:cs="Calibri" w:eastAsia="Calibri"/>
                <w:b/>
                <w:color w:val="15131F"/>
                <w:sz w:val="19"/>
              </w:rPr>
              <w:t>Próxima ação</w:t>
            </w:r>
          </w:p>
        </w:tc>
        <w:tc>
          <w:tcPr>
            <w:tcW w:type="dxa" w:w="4986"/>
          </w:tcPr>
          <w:p>
            <w:r/>
            <w:r>
              <w:rPr>
                <w:rFonts w:ascii="Calibri" w:hAnsi="Calibri" w:cs="Calibri" w:eastAsia="Calibri"/>
                <w:b w:val="0"/>
                <w:color w:val="15131F"/>
                <w:sz w:val="19"/>
              </w:rPr>
              <w:t>A Kim envia um resumo de uma página até sex., 9 out. Chamada com a Priya e o Mark na qua., 14 out., 11:00.</w:t>
            </w:r>
          </w:p>
        </w:tc>
      </w:tr>
      <w:tr>
        <w:tc>
          <w:tcPr>
            <w:tcW w:type="dxa" w:w="4986"/>
          </w:tcPr>
          <w:p>
            <w:r/>
            <w:r>
              <w:rPr>
                <w:rFonts w:ascii="Calibri" w:hAnsi="Calibri" w:cs="Calibri" w:eastAsia="Calibri"/>
                <w:b/>
                <w:color w:val="15131F"/>
                <w:sz w:val="19"/>
              </w:rPr>
              <w:t>Verificação de conclusão</w:t>
            </w:r>
          </w:p>
        </w:tc>
        <w:tc>
          <w:tcPr>
            <w:tcW w:type="dxa" w:w="4986"/>
          </w:tcPr>
          <w:p>
            <w:r/>
            <w:r>
              <w:rPr>
                <w:rFonts w:ascii="Calibri" w:hAnsi="Calibri" w:cs="Calibri" w:eastAsia="Calibri"/>
                <w:b w:val="0"/>
                <w:color w:val="15131F"/>
                <w:sz w:val="19"/>
              </w:rPr>
              <w:t>Completa: 5 de 5 campos, próxima ação com data e responsável. Pontuação de adequação 7 de 8, forte.</w:t>
            </w:r>
          </w:p>
        </w:tc>
      </w:tr>
    </w:tbl>
    <w:p/>
    <w:p>
      <w:pPr>
        <w:spacing w:after="80"/>
      </w:pPr>
      <w:r>
        <w:rPr>
          <w:rFonts w:ascii="Calibri" w:hAnsi="Calibri" w:cs="Calibri" w:eastAsia="Calibri"/>
          <w:b/>
          <w:color w:val="15131F"/>
          <w:sz w:val="24"/>
        </w:rPr>
        <w:t>Negócio e tarefas no CRM, 6 de outubro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Item</w:t>
            </w:r>
          </w:p>
        </w:tc>
        <w:tc>
          <w:tcPr>
            <w:tcW w:type="dxa" w:w="3324"/>
            <w:shd w:val="clear" w:color="auto" w:fill="EFE9FF"/>
          </w:tcPr>
          <w:p>
            <w:r/>
            <w:r>
              <w:rPr>
                <w:rFonts w:ascii="Calibri" w:hAnsi="Calibri" w:cs="Calibri" w:eastAsia="Calibri"/>
                <w:b/>
                <w:color w:val="15131F"/>
                <w:sz w:val="19"/>
              </w:rPr>
              <w:t>Valor</w:t>
            </w:r>
          </w:p>
        </w:tc>
        <w:tc>
          <w:tcPr>
            <w:tcW w:type="dxa" w:w="3324"/>
            <w:shd w:val="clear" w:color="auto" w:fill="EFE9FF"/>
          </w:tcPr>
          <w:p>
            <w:r/>
            <w:r>
              <w:rPr>
                <w:rFonts w:ascii="Calibri" w:hAnsi="Calibri" w:cs="Calibri" w:eastAsia="Calibri"/>
                <w:b/>
                <w:color w:val="15131F"/>
                <w:sz w:val="19"/>
              </w:rPr>
              <w:t>Estado</w:t>
            </w:r>
          </w:p>
        </w:tc>
      </w:tr>
      <w:tr>
        <w:tc>
          <w:tcPr>
            <w:tcW w:type="dxa" w:w="3324"/>
          </w:tcPr>
          <w:p>
            <w:r/>
            <w:r>
              <w:rPr>
                <w:rFonts w:ascii="Calibri" w:hAnsi="Calibri" w:cs="Calibri" w:eastAsia="Calibri"/>
                <w:b w:val="0"/>
                <w:color w:val="15131F"/>
                <w:sz w:val="19"/>
              </w:rPr>
              <w:t>Negócio</w:t>
            </w:r>
          </w:p>
        </w:tc>
        <w:tc>
          <w:tcPr>
            <w:tcW w:type="dxa" w:w="3324"/>
          </w:tcPr>
          <w:p>
            <w:r/>
            <w:r>
              <w:rPr>
                <w:rFonts w:ascii="Calibri" w:hAnsi="Calibri" w:cs="Calibri" w:eastAsia="Calibri"/>
                <w:b w:val="0"/>
                <w:color w:val="15131F"/>
                <w:sz w:val="19"/>
              </w:rPr>
              <w:t>TI gerida · Hollis &amp; Reed Architects, 2400 $ por mês</w:t>
            </w:r>
          </w:p>
        </w:tc>
        <w:tc>
          <w:tcPr>
            <w:tcW w:type="dxa" w:w="3324"/>
          </w:tcPr>
          <w:p>
            <w:r/>
            <w:r>
              <w:rPr>
                <w:rFonts w:ascii="Calibri" w:hAnsi="Calibri" w:cs="Calibri" w:eastAsia="Calibri"/>
                <w:b w:val="0"/>
                <w:color w:val="15131F"/>
                <w:sz w:val="19"/>
              </w:rPr>
              <w:t>Descoberta feita</w:t>
            </w:r>
          </w:p>
        </w:tc>
      </w:tr>
      <w:tr>
        <w:tc>
          <w:tcPr>
            <w:tcW w:type="dxa" w:w="3324"/>
          </w:tcPr>
          <w:p>
            <w:r/>
            <w:r>
              <w:rPr>
                <w:rFonts w:ascii="Calibri" w:hAnsi="Calibri" w:cs="Calibri" w:eastAsia="Calibri"/>
                <w:b w:val="0"/>
                <w:color w:val="15131F"/>
                <w:sz w:val="19"/>
              </w:rPr>
              <w:t>Tarefa</w:t>
            </w:r>
          </w:p>
        </w:tc>
        <w:tc>
          <w:tcPr>
            <w:tcW w:type="dxa" w:w="3324"/>
          </w:tcPr>
          <w:p>
            <w:r/>
            <w:r>
              <w:rPr>
                <w:rFonts w:ascii="Calibri" w:hAnsi="Calibri" w:cs="Calibri" w:eastAsia="Calibri"/>
                <w:b w:val="0"/>
                <w:color w:val="15131F"/>
                <w:sz w:val="19"/>
              </w:rPr>
              <w:t>Enviar resumo de uma página · Kim · sex., 9 out.</w:t>
            </w:r>
          </w:p>
        </w:tc>
        <w:tc>
          <w:tcPr>
            <w:tcW w:type="dxa" w:w="3324"/>
          </w:tcPr>
          <w:p>
            <w:r/>
            <w:r>
              <w:rPr>
                <w:rFonts w:ascii="Calibri" w:hAnsi="Calibri" w:cs="Calibri" w:eastAsia="Calibri"/>
                <w:b w:val="0"/>
                <w:color w:val="15131F"/>
                <w:sz w:val="19"/>
              </w:rPr>
              <w:t>Aberta</w:t>
            </w:r>
          </w:p>
        </w:tc>
      </w:tr>
      <w:tr>
        <w:tc>
          <w:tcPr>
            <w:tcW w:type="dxa" w:w="3324"/>
          </w:tcPr>
          <w:p>
            <w:r/>
            <w:r>
              <w:rPr>
                <w:rFonts w:ascii="Calibri" w:hAnsi="Calibri" w:cs="Calibri" w:eastAsia="Calibri"/>
                <w:b w:val="0"/>
                <w:color w:val="15131F"/>
                <w:sz w:val="19"/>
              </w:rPr>
              <w:t>Tarefa</w:t>
            </w:r>
          </w:p>
        </w:tc>
        <w:tc>
          <w:tcPr>
            <w:tcW w:type="dxa" w:w="3324"/>
          </w:tcPr>
          <w:p>
            <w:r/>
            <w:r>
              <w:rPr>
                <w:rFonts w:ascii="Calibri" w:hAnsi="Calibri" w:cs="Calibri" w:eastAsia="Calibri"/>
                <w:b w:val="0"/>
                <w:color w:val="15131F"/>
                <w:sz w:val="19"/>
              </w:rPr>
              <w:t>Chamada de opções com a Priya e o Mark · Kim · qua., 14 out., 11:00</w:t>
            </w:r>
          </w:p>
        </w:tc>
        <w:tc>
          <w:tcPr>
            <w:tcW w:type="dxa" w:w="3324"/>
          </w:tcPr>
          <w:p>
            <w:r/>
            <w:r>
              <w:rPr>
                <w:rFonts w:ascii="Calibri" w:hAnsi="Calibri" w:cs="Calibri" w:eastAsia="Calibri"/>
                <w:b w:val="0"/>
                <w:color w:val="15131F"/>
                <w:sz w:val="19"/>
              </w:rPr>
              <w:t>Marcada</w:t>
            </w:r>
          </w:p>
        </w:tc>
      </w:tr>
    </w:tbl>
    <w:p/>
    <w:p>
      <w:pPr>
        <w:spacing w:after="240"/>
      </w:pPr>
      <w:r>
        <w:rPr>
          <w:rFonts w:ascii="Calibri" w:hAnsi="Calibri" w:cs="Calibri" w:eastAsia="Calibri"/>
          <w:b w:val="0"/>
          <w:color w:val="5D5A70"/>
          <w:sz w:val="18"/>
        </w:rPr>
        <w:t>Empresa e potencial cliente fictícios</w:t>
      </w:r>
    </w:p>
    <w:p>
      <w:pPr>
        <w:spacing w:after="80"/>
      </w:pPr>
      <w:r>
        <w:rPr>
          <w:rFonts w:ascii="Calibri" w:hAnsi="Calibri" w:cs="Calibri" w:eastAsia="Calibri"/>
          <w:b/>
          <w:color w:val="15131F"/>
          <w:sz w:val="28"/>
        </w:rPr>
        <w:t>Perguntas para a chamada de descoberta: 20 perguntas agrupadas pelos cinco campos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Campo</w:t>
            </w:r>
          </w:p>
        </w:tc>
        <w:tc>
          <w:tcPr>
            <w:tcW w:type="dxa" w:w="3324"/>
            <w:shd w:val="clear" w:color="auto" w:fill="EFE9FF"/>
          </w:tcPr>
          <w:p>
            <w:r/>
            <w:r>
              <w:rPr>
                <w:rFonts w:ascii="Calibri" w:hAnsi="Calibri" w:cs="Calibri" w:eastAsia="Calibri"/>
                <w:b/>
                <w:color w:val="15131F"/>
                <w:sz w:val="19"/>
              </w:rPr>
              <w:t>Pergunta</w:t>
            </w:r>
          </w:p>
        </w:tc>
        <w:tc>
          <w:tcPr>
            <w:tcW w:type="dxa" w:w="3324"/>
            <w:shd w:val="clear" w:color="auto" w:fill="EFE9FF"/>
          </w:tcPr>
          <w:p>
            <w:r/>
            <w:r>
              <w:rPr>
                <w:rFonts w:ascii="Calibri" w:hAnsi="Calibri" w:cs="Calibri" w:eastAsia="Calibri"/>
                <w:b/>
                <w:color w:val="15131F"/>
                <w:sz w:val="19"/>
              </w:rPr>
              <w:t>O que ouvir</w:t>
            </w:r>
          </w:p>
        </w:tc>
      </w:tr>
      <w:tr>
        <w:tc>
          <w:tcPr>
            <w:tcW w:type="dxa" w:w="3324"/>
          </w:tcPr>
          <w:p>
            <w:r/>
            <w:r>
              <w:rPr>
                <w:rFonts w:ascii="Calibri" w:hAnsi="Calibri" w:cs="Calibri" w:eastAsia="Calibri"/>
                <w:b w:val="0"/>
                <w:color w:val="15131F"/>
                <w:sz w:val="19"/>
              </w:rPr>
              <w:t>Problema</w:t>
            </w:r>
          </w:p>
        </w:tc>
        <w:tc>
          <w:tcPr>
            <w:tcW w:type="dxa" w:w="3324"/>
          </w:tcPr>
          <w:p>
            <w:r/>
            <w:r>
              <w:rPr>
                <w:rFonts w:ascii="Calibri" w:hAnsi="Calibri" w:cs="Calibri" w:eastAsia="Calibri"/>
                <w:b w:val="0"/>
                <w:color w:val="15131F"/>
                <w:sz w:val="19"/>
              </w:rPr>
              <w:t>O que o levou a olhar para isto agora e não há seis meses?</w:t>
            </w:r>
          </w:p>
        </w:tc>
        <w:tc>
          <w:tcPr>
            <w:tcW w:type="dxa" w:w="3324"/>
          </w:tcPr>
          <w:p>
            <w:r/>
            <w:r>
              <w:rPr>
                <w:rFonts w:ascii="Calibri" w:hAnsi="Calibri" w:cs="Calibri" w:eastAsia="Calibri"/>
                <w:b w:val="0"/>
                <w:color w:val="15131F"/>
                <w:sz w:val="19"/>
              </w:rPr>
              <w:t>O gatilho e a sua data</w:t>
            </w:r>
          </w:p>
        </w:tc>
      </w:tr>
      <w:tr>
        <w:tc>
          <w:tcPr>
            <w:tcW w:type="dxa" w:w="3324"/>
          </w:tcPr>
          <w:p>
            <w:r/>
            <w:r>
              <w:rPr>
                <w:rFonts w:ascii="Calibri" w:hAnsi="Calibri" w:cs="Calibri" w:eastAsia="Calibri"/>
                <w:b w:val="0"/>
                <w:color w:val="15131F"/>
                <w:sz w:val="19"/>
              </w:rPr>
              <w:t>Problema</w:t>
            </w:r>
          </w:p>
        </w:tc>
        <w:tc>
          <w:tcPr>
            <w:tcW w:type="dxa" w:w="3324"/>
          </w:tcPr>
          <w:p>
            <w:r/>
            <w:r>
              <w:rPr>
                <w:rFonts w:ascii="Calibri" w:hAnsi="Calibri" w:cs="Calibri" w:eastAsia="Calibri"/>
                <w:b w:val="0"/>
                <w:color w:val="15131F"/>
                <w:sz w:val="19"/>
              </w:rPr>
              <w:t>Explique-me como funciona hoje, do princípio ao fim.</w:t>
            </w:r>
          </w:p>
        </w:tc>
        <w:tc>
          <w:tcPr>
            <w:tcW w:type="dxa" w:w="3324"/>
          </w:tcPr>
          <w:p>
            <w:r/>
            <w:r>
              <w:rPr>
                <w:rFonts w:ascii="Calibri" w:hAnsi="Calibri" w:cs="Calibri" w:eastAsia="Calibri"/>
                <w:b w:val="0"/>
                <w:color w:val="15131F"/>
                <w:sz w:val="19"/>
              </w:rPr>
              <w:t>Onde falha</w:t>
            </w:r>
          </w:p>
        </w:tc>
      </w:tr>
      <w:tr>
        <w:tc>
          <w:tcPr>
            <w:tcW w:type="dxa" w:w="3324"/>
          </w:tcPr>
          <w:p>
            <w:r/>
            <w:r>
              <w:rPr>
                <w:rFonts w:ascii="Calibri" w:hAnsi="Calibri" w:cs="Calibri" w:eastAsia="Calibri"/>
                <w:b w:val="0"/>
                <w:color w:val="15131F"/>
                <w:sz w:val="19"/>
              </w:rPr>
              <w:t>Problema</w:t>
            </w:r>
          </w:p>
        </w:tc>
        <w:tc>
          <w:tcPr>
            <w:tcW w:type="dxa" w:w="3324"/>
          </w:tcPr>
          <w:p>
            <w:r/>
            <w:r>
              <w:rPr>
                <w:rFonts w:ascii="Calibri" w:hAnsi="Calibri" w:cs="Calibri" w:eastAsia="Calibri"/>
                <w:b w:val="0"/>
                <w:color w:val="15131F"/>
                <w:sz w:val="19"/>
              </w:rPr>
              <w:t>Mais ou menos, quanto é que isto vos custa num mês típico?</w:t>
            </w:r>
          </w:p>
        </w:tc>
        <w:tc>
          <w:tcPr>
            <w:tcW w:type="dxa" w:w="3324"/>
          </w:tcPr>
          <w:p>
            <w:r/>
            <w:r>
              <w:rPr>
                <w:rFonts w:ascii="Calibri" w:hAnsi="Calibri" w:cs="Calibri" w:eastAsia="Calibri"/>
                <w:b w:val="0"/>
                <w:color w:val="15131F"/>
                <w:sz w:val="19"/>
              </w:rPr>
              <w:t>Um número com unidade</w:t>
            </w:r>
          </w:p>
        </w:tc>
      </w:tr>
      <w:tr>
        <w:tc>
          <w:tcPr>
            <w:tcW w:type="dxa" w:w="3324"/>
          </w:tcPr>
          <w:p>
            <w:r/>
            <w:r>
              <w:rPr>
                <w:rFonts w:ascii="Calibri" w:hAnsi="Calibri" w:cs="Calibri" w:eastAsia="Calibri"/>
                <w:b w:val="0"/>
                <w:color w:val="15131F"/>
                <w:sz w:val="19"/>
              </w:rPr>
              <w:t>Problema</w:t>
            </w:r>
          </w:p>
        </w:tc>
        <w:tc>
          <w:tcPr>
            <w:tcW w:type="dxa" w:w="3324"/>
          </w:tcPr>
          <w:p>
            <w:r/>
            <w:r>
              <w:rPr>
                <w:rFonts w:ascii="Calibri" w:hAnsi="Calibri" w:cs="Calibri" w:eastAsia="Calibri"/>
                <w:b w:val="0"/>
                <w:color w:val="15131F"/>
                <w:sz w:val="19"/>
              </w:rPr>
              <w:t>O que já tentaram e porque é que não resultou?</w:t>
            </w:r>
          </w:p>
        </w:tc>
        <w:tc>
          <w:tcPr>
            <w:tcW w:type="dxa" w:w="3324"/>
          </w:tcPr>
          <w:p>
            <w:r/>
            <w:r>
              <w:rPr>
                <w:rFonts w:ascii="Calibri" w:hAnsi="Calibri" w:cs="Calibri" w:eastAsia="Calibri"/>
                <w:b w:val="0"/>
                <w:color w:val="15131F"/>
                <w:sz w:val="19"/>
              </w:rPr>
              <w:t>Requisitos</w:t>
            </w:r>
          </w:p>
        </w:tc>
      </w:tr>
      <w:tr>
        <w:tc>
          <w:tcPr>
            <w:tcW w:type="dxa" w:w="3324"/>
          </w:tcPr>
          <w:p>
            <w:r/>
            <w:r>
              <w:rPr>
                <w:rFonts w:ascii="Calibri" w:hAnsi="Calibri" w:cs="Calibri" w:eastAsia="Calibri"/>
                <w:b w:val="0"/>
                <w:color w:val="15131F"/>
                <w:sz w:val="19"/>
              </w:rPr>
              <w:t>Papel do comprador</w:t>
            </w:r>
          </w:p>
        </w:tc>
        <w:tc>
          <w:tcPr>
            <w:tcW w:type="dxa" w:w="3324"/>
          </w:tcPr>
          <w:p>
            <w:r/>
            <w:r>
              <w:rPr>
                <w:rFonts w:ascii="Calibri" w:hAnsi="Calibri" w:cs="Calibri" w:eastAsia="Calibri"/>
                <w:b w:val="0"/>
                <w:color w:val="15131F"/>
                <w:sz w:val="19"/>
              </w:rPr>
              <w:t>O seu papel é decidir, recomendar ou usar no dia a dia?</w:t>
            </w:r>
          </w:p>
        </w:tc>
        <w:tc>
          <w:tcPr>
            <w:tcW w:type="dxa" w:w="3324"/>
          </w:tcPr>
          <w:p>
            <w:r/>
            <w:r>
              <w:rPr>
                <w:rFonts w:ascii="Calibri" w:hAnsi="Calibri" w:cs="Calibri" w:eastAsia="Calibri"/>
                <w:b w:val="0"/>
                <w:color w:val="15131F"/>
                <w:sz w:val="19"/>
              </w:rPr>
              <w:t>Decide, recomenda, usa</w:t>
            </w:r>
          </w:p>
        </w:tc>
      </w:tr>
      <w:tr>
        <w:tc>
          <w:tcPr>
            <w:tcW w:type="dxa" w:w="3324"/>
          </w:tcPr>
          <w:p>
            <w:r/>
            <w:r>
              <w:rPr>
                <w:rFonts w:ascii="Calibri" w:hAnsi="Calibri" w:cs="Calibri" w:eastAsia="Calibri"/>
                <w:b w:val="0"/>
                <w:color w:val="15131F"/>
                <w:sz w:val="19"/>
              </w:rPr>
              <w:t>Papel do comprador</w:t>
            </w:r>
          </w:p>
        </w:tc>
        <w:tc>
          <w:tcPr>
            <w:tcW w:type="dxa" w:w="3324"/>
          </w:tcPr>
          <w:p>
            <w:r/>
            <w:r>
              <w:rPr>
                <w:rFonts w:ascii="Calibri" w:hAnsi="Calibri" w:cs="Calibri" w:eastAsia="Calibri"/>
                <w:b w:val="0"/>
                <w:color w:val="15131F"/>
                <w:sz w:val="19"/>
              </w:rPr>
              <w:t>Quem mais vai querer dar opinião antes de isto avançar, mesmo informalmente?</w:t>
            </w:r>
          </w:p>
        </w:tc>
        <w:tc>
          <w:tcPr>
            <w:tcW w:type="dxa" w:w="3324"/>
          </w:tcPr>
          <w:p>
            <w:r/>
            <w:r>
              <w:rPr>
                <w:rFonts w:ascii="Calibri" w:hAnsi="Calibri" w:cs="Calibri" w:eastAsia="Calibri"/>
                <w:b w:val="0"/>
                <w:color w:val="15131F"/>
                <w:sz w:val="19"/>
              </w:rPr>
              <w:t>Financeiro, informática, sócios</w:t>
            </w:r>
          </w:p>
        </w:tc>
      </w:tr>
      <w:tr>
        <w:tc>
          <w:tcPr>
            <w:tcW w:type="dxa" w:w="3324"/>
          </w:tcPr>
          <w:p>
            <w:r/>
            <w:r>
              <w:rPr>
                <w:rFonts w:ascii="Calibri" w:hAnsi="Calibri" w:cs="Calibri" w:eastAsia="Calibri"/>
                <w:b w:val="0"/>
                <w:color w:val="15131F"/>
                <w:sz w:val="19"/>
              </w:rPr>
              <w:t>Papel do comprador</w:t>
            </w:r>
          </w:p>
        </w:tc>
        <w:tc>
          <w:tcPr>
            <w:tcW w:type="dxa" w:w="3324"/>
          </w:tcPr>
          <w:p>
            <w:r/>
            <w:r>
              <w:rPr>
                <w:rFonts w:ascii="Calibri" w:hAnsi="Calibri" w:cs="Calibri" w:eastAsia="Calibri"/>
                <w:b w:val="0"/>
                <w:color w:val="15131F"/>
                <w:sz w:val="19"/>
              </w:rPr>
              <w:t>Como é que a vossa última decisão deste tipo passou da ideia à assinatura?</w:t>
            </w:r>
          </w:p>
        </w:tc>
        <w:tc>
          <w:tcPr>
            <w:tcW w:type="dxa" w:w="3324"/>
          </w:tcPr>
          <w:p>
            <w:r/>
            <w:r>
              <w:rPr>
                <w:rFonts w:ascii="Calibri" w:hAnsi="Calibri" w:cs="Calibri" w:eastAsia="Calibri"/>
                <w:b w:val="0"/>
                <w:color w:val="15131F"/>
                <w:sz w:val="19"/>
              </w:rPr>
              <w:t>Passos, quem assinou</w:t>
            </w:r>
          </w:p>
        </w:tc>
      </w:tr>
      <w:tr>
        <w:tc>
          <w:tcPr>
            <w:tcW w:type="dxa" w:w="3324"/>
          </w:tcPr>
          <w:p>
            <w:r/>
            <w:r>
              <w:rPr>
                <w:rFonts w:ascii="Calibri" w:hAnsi="Calibri" w:cs="Calibri" w:eastAsia="Calibri"/>
                <w:b w:val="0"/>
                <w:color w:val="15131F"/>
                <w:sz w:val="19"/>
              </w:rPr>
              <w:t>Papel do comprador</w:t>
            </w:r>
          </w:p>
        </w:tc>
        <w:tc>
          <w:tcPr>
            <w:tcW w:type="dxa" w:w="3324"/>
          </w:tcPr>
          <w:p>
            <w:r/>
            <w:r>
              <w:rPr>
                <w:rFonts w:ascii="Calibri" w:hAnsi="Calibri" w:cs="Calibri" w:eastAsia="Calibri"/>
                <w:b w:val="0"/>
                <w:color w:val="15131F"/>
                <w:sz w:val="19"/>
              </w:rPr>
              <w:t>O que mais importa para quem assina: preço, risco ou prazos?</w:t>
            </w:r>
          </w:p>
        </w:tc>
        <w:tc>
          <w:tcPr>
            <w:tcW w:type="dxa" w:w="3324"/>
          </w:tcPr>
          <w:p>
            <w:r/>
            <w:r>
              <w:rPr>
                <w:rFonts w:ascii="Calibri" w:hAnsi="Calibri" w:cs="Calibri" w:eastAsia="Calibri"/>
                <w:b w:val="0"/>
                <w:color w:val="15131F"/>
                <w:sz w:val="19"/>
              </w:rPr>
              <w:t>Por onde começar</w:t>
            </w:r>
          </w:p>
        </w:tc>
      </w:tr>
      <w:tr>
        <w:tc>
          <w:tcPr>
            <w:tcW w:type="dxa" w:w="3324"/>
          </w:tcPr>
          <w:p>
            <w:r/>
            <w:r>
              <w:rPr>
                <w:rFonts w:ascii="Calibri" w:hAnsi="Calibri" w:cs="Calibri" w:eastAsia="Calibri"/>
                <w:b w:val="0"/>
                <w:color w:val="15131F"/>
                <w:sz w:val="19"/>
              </w:rPr>
              <w:t>Restrições</w:t>
            </w:r>
          </w:p>
        </w:tc>
        <w:tc>
          <w:tcPr>
            <w:tcW w:type="dxa" w:w="3324"/>
          </w:tcPr>
          <w:p>
            <w:r/>
            <w:r>
              <w:rPr>
                <w:rFonts w:ascii="Calibri" w:hAnsi="Calibri" w:cs="Calibri" w:eastAsia="Calibri"/>
                <w:b w:val="0"/>
                <w:color w:val="15131F"/>
                <w:sz w:val="19"/>
              </w:rPr>
              <w:t>Há um orçamento reservado ou um intervalo com que se sentiria confortável?</w:t>
            </w:r>
          </w:p>
        </w:tc>
        <w:tc>
          <w:tcPr>
            <w:tcW w:type="dxa" w:w="3324"/>
          </w:tcPr>
          <w:p>
            <w:r/>
            <w:r>
              <w:rPr>
                <w:rFonts w:ascii="Calibri" w:hAnsi="Calibri" w:cs="Calibri" w:eastAsia="Calibri"/>
                <w:b w:val="0"/>
                <w:color w:val="15131F"/>
                <w:sz w:val="19"/>
              </w:rPr>
              <w:t>Um intervalo, aprovado ou não</w:t>
            </w:r>
          </w:p>
        </w:tc>
      </w:tr>
      <w:tr>
        <w:tc>
          <w:tcPr>
            <w:tcW w:type="dxa" w:w="3324"/>
          </w:tcPr>
          <w:p>
            <w:r/>
            <w:r>
              <w:rPr>
                <w:rFonts w:ascii="Calibri" w:hAnsi="Calibri" w:cs="Calibri" w:eastAsia="Calibri"/>
                <w:b w:val="0"/>
                <w:color w:val="15131F"/>
                <w:sz w:val="19"/>
              </w:rPr>
              <w:t>Restrições</w:t>
            </w:r>
          </w:p>
        </w:tc>
        <w:tc>
          <w:tcPr>
            <w:tcW w:type="dxa" w:w="3324"/>
          </w:tcPr>
          <w:p>
            <w:r/>
            <w:r>
              <w:rPr>
                <w:rFonts w:ascii="Calibri" w:hAnsi="Calibri" w:cs="Calibri" w:eastAsia="Calibri"/>
                <w:b w:val="0"/>
                <w:color w:val="15131F"/>
                <w:sz w:val="19"/>
              </w:rPr>
              <w:t>Para quando quer isto a funcionar e o que está por trás dessa data?</w:t>
            </w:r>
          </w:p>
        </w:tc>
        <w:tc>
          <w:tcPr>
            <w:tcW w:type="dxa" w:w="3324"/>
          </w:tcPr>
          <w:p>
            <w:r/>
            <w:r>
              <w:rPr>
                <w:rFonts w:ascii="Calibri" w:hAnsi="Calibri" w:cs="Calibri" w:eastAsia="Calibri"/>
                <w:b w:val="0"/>
                <w:color w:val="15131F"/>
                <w:sz w:val="19"/>
              </w:rPr>
              <w:t>Uma data com motivo</w:t>
            </w:r>
          </w:p>
        </w:tc>
      </w:tr>
      <w:tr>
        <w:tc>
          <w:tcPr>
            <w:tcW w:type="dxa" w:w="3324"/>
          </w:tcPr>
          <w:p>
            <w:r/>
            <w:r>
              <w:rPr>
                <w:rFonts w:ascii="Calibri" w:hAnsi="Calibri" w:cs="Calibri" w:eastAsia="Calibri"/>
                <w:b w:val="0"/>
                <w:color w:val="15131F"/>
                <w:sz w:val="19"/>
              </w:rPr>
              <w:t>Restrições</w:t>
            </w:r>
          </w:p>
        </w:tc>
        <w:tc>
          <w:tcPr>
            <w:tcW w:type="dxa" w:w="3324"/>
          </w:tcPr>
          <w:p>
            <w:r/>
            <w:r>
              <w:rPr>
                <w:rFonts w:ascii="Calibri" w:hAnsi="Calibri" w:cs="Calibri" w:eastAsia="Calibri"/>
                <w:b w:val="0"/>
                <w:color w:val="15131F"/>
                <w:sz w:val="19"/>
              </w:rPr>
              <w:t>O que tem de ficar como está: sistemas, dados, regras que têm de cumprir?</w:t>
            </w:r>
          </w:p>
        </w:tc>
        <w:tc>
          <w:tcPr>
            <w:tcW w:type="dxa" w:w="3324"/>
          </w:tcPr>
          <w:p>
            <w:r/>
            <w:r>
              <w:rPr>
                <w:rFonts w:ascii="Calibri" w:hAnsi="Calibri" w:cs="Calibri" w:eastAsia="Calibri"/>
                <w:b w:val="0"/>
                <w:color w:val="15131F"/>
                <w:sz w:val="19"/>
              </w:rPr>
              <w:t>Requisitos obrigatórios</w:t>
            </w:r>
          </w:p>
        </w:tc>
      </w:tr>
      <w:tr>
        <w:tc>
          <w:tcPr>
            <w:tcW w:type="dxa" w:w="3324"/>
          </w:tcPr>
          <w:p>
            <w:r/>
            <w:r>
              <w:rPr>
                <w:rFonts w:ascii="Calibri" w:hAnsi="Calibri" w:cs="Calibri" w:eastAsia="Calibri"/>
                <w:b w:val="0"/>
                <w:color w:val="15131F"/>
                <w:sz w:val="19"/>
              </w:rPr>
              <w:t>Restrições</w:t>
            </w:r>
          </w:p>
        </w:tc>
        <w:tc>
          <w:tcPr>
            <w:tcW w:type="dxa" w:w="3324"/>
          </w:tcPr>
          <w:p>
            <w:r/>
            <w:r>
              <w:rPr>
                <w:rFonts w:ascii="Calibri" w:hAnsi="Calibri" w:cs="Calibri" w:eastAsia="Calibri"/>
                <w:b w:val="0"/>
                <w:color w:val="15131F"/>
                <w:sz w:val="19"/>
              </w:rPr>
              <w:t>Quando gostar de uma proposta, o que tem de acontecer até ser assinada?</w:t>
            </w:r>
          </w:p>
        </w:tc>
        <w:tc>
          <w:tcPr>
            <w:tcW w:type="dxa" w:w="3324"/>
          </w:tcPr>
          <w:p>
            <w:r/>
            <w:r>
              <w:rPr>
                <w:rFonts w:ascii="Calibri" w:hAnsi="Calibri" w:cs="Calibri" w:eastAsia="Calibri"/>
                <w:b w:val="0"/>
                <w:color w:val="15131F"/>
                <w:sz w:val="19"/>
              </w:rPr>
              <w:t>Passos de aprovação</w:t>
            </w:r>
          </w:p>
        </w:tc>
      </w:tr>
      <w:tr>
        <w:tc>
          <w:tcPr>
            <w:tcW w:type="dxa" w:w="3324"/>
          </w:tcPr>
          <w:p>
            <w:r/>
            <w:r>
              <w:rPr>
                <w:rFonts w:ascii="Calibri" w:hAnsi="Calibri" w:cs="Calibri" w:eastAsia="Calibri"/>
                <w:b w:val="0"/>
                <w:color w:val="15131F"/>
                <w:sz w:val="19"/>
              </w:rPr>
              <w:t>Critérios de sucesso</w:t>
            </w:r>
          </w:p>
        </w:tc>
        <w:tc>
          <w:tcPr>
            <w:tcW w:type="dxa" w:w="3324"/>
          </w:tcPr>
          <w:p>
            <w:r/>
            <w:r>
              <w:rPr>
                <w:rFonts w:ascii="Calibri" w:hAnsi="Calibri" w:cs="Calibri" w:eastAsia="Calibri"/>
                <w:b w:val="0"/>
                <w:color w:val="15131F"/>
                <w:sz w:val="19"/>
              </w:rPr>
              <w:t>Se voltarmos a falar daqui a 90 dias e isto tiver corrido bem, o que mudou?</w:t>
            </w:r>
          </w:p>
        </w:tc>
        <w:tc>
          <w:tcPr>
            <w:tcW w:type="dxa" w:w="3324"/>
          </w:tcPr>
          <w:p>
            <w:r/>
            <w:r>
              <w:rPr>
                <w:rFonts w:ascii="Calibri" w:hAnsi="Calibri" w:cs="Calibri" w:eastAsia="Calibri"/>
                <w:b w:val="0"/>
                <w:color w:val="15131F"/>
                <w:sz w:val="19"/>
              </w:rPr>
              <w:t>O resultado, nas palavras deles</w:t>
            </w:r>
          </w:p>
        </w:tc>
      </w:tr>
      <w:tr>
        <w:tc>
          <w:tcPr>
            <w:tcW w:type="dxa" w:w="3324"/>
          </w:tcPr>
          <w:p>
            <w:r/>
            <w:r>
              <w:rPr>
                <w:rFonts w:ascii="Calibri" w:hAnsi="Calibri" w:cs="Calibri" w:eastAsia="Calibri"/>
                <w:b w:val="0"/>
                <w:color w:val="15131F"/>
                <w:sz w:val="19"/>
              </w:rPr>
              <w:t>Critérios de sucesso</w:t>
            </w:r>
          </w:p>
        </w:tc>
        <w:tc>
          <w:tcPr>
            <w:tcW w:type="dxa" w:w="3324"/>
          </w:tcPr>
          <w:p>
            <w:r/>
            <w:r>
              <w:rPr>
                <w:rFonts w:ascii="Calibri" w:hAnsi="Calibri" w:cs="Calibri" w:eastAsia="Calibri"/>
                <w:b w:val="0"/>
                <w:color w:val="15131F"/>
                <w:sz w:val="19"/>
              </w:rPr>
              <w:t>Como mediria isso e que número iria consultar?</w:t>
            </w:r>
          </w:p>
        </w:tc>
        <w:tc>
          <w:tcPr>
            <w:tcW w:type="dxa" w:w="3324"/>
          </w:tcPr>
          <w:p>
            <w:r/>
            <w:r>
              <w:rPr>
                <w:rFonts w:ascii="Calibri" w:hAnsi="Calibri" w:cs="Calibri" w:eastAsia="Calibri"/>
                <w:b w:val="0"/>
                <w:color w:val="15131F"/>
                <w:sz w:val="19"/>
              </w:rPr>
              <w:t>Uma medida</w:t>
            </w:r>
          </w:p>
        </w:tc>
      </w:tr>
      <w:tr>
        <w:tc>
          <w:tcPr>
            <w:tcW w:type="dxa" w:w="3324"/>
          </w:tcPr>
          <w:p>
            <w:r/>
            <w:r>
              <w:rPr>
                <w:rFonts w:ascii="Calibri" w:hAnsi="Calibri" w:cs="Calibri" w:eastAsia="Calibri"/>
                <w:b w:val="0"/>
                <w:color w:val="15131F"/>
                <w:sz w:val="19"/>
              </w:rPr>
              <w:t>Critérios de sucesso</w:t>
            </w:r>
          </w:p>
        </w:tc>
        <w:tc>
          <w:tcPr>
            <w:tcW w:type="dxa" w:w="3324"/>
          </w:tcPr>
          <w:p>
            <w:r/>
            <w:r>
              <w:rPr>
                <w:rFonts w:ascii="Calibri" w:hAnsi="Calibri" w:cs="Calibri" w:eastAsia="Calibri"/>
                <w:b w:val="0"/>
                <w:color w:val="15131F"/>
                <w:sz w:val="19"/>
              </w:rPr>
              <w:t>O que seria suficientemente bom e o que seria uma vitória clara?</w:t>
            </w:r>
          </w:p>
        </w:tc>
        <w:tc>
          <w:tcPr>
            <w:tcW w:type="dxa" w:w="3324"/>
          </w:tcPr>
          <w:p>
            <w:r/>
            <w:r>
              <w:rPr>
                <w:rFonts w:ascii="Calibri" w:hAnsi="Calibri" w:cs="Calibri" w:eastAsia="Calibri"/>
                <w:b w:val="0"/>
                <w:color w:val="15131F"/>
                <w:sz w:val="19"/>
              </w:rPr>
              <w:t>Meta e objetivo ambicioso</w:t>
            </w:r>
          </w:p>
        </w:tc>
      </w:tr>
      <w:tr>
        <w:tc>
          <w:tcPr>
            <w:tcW w:type="dxa" w:w="3324"/>
          </w:tcPr>
          <w:p>
            <w:r/>
            <w:r>
              <w:rPr>
                <w:rFonts w:ascii="Calibri" w:hAnsi="Calibri" w:cs="Calibri" w:eastAsia="Calibri"/>
                <w:b w:val="0"/>
                <w:color w:val="15131F"/>
                <w:sz w:val="19"/>
              </w:rPr>
              <w:t>Critérios de sucesso</w:t>
            </w:r>
          </w:p>
        </w:tc>
        <w:tc>
          <w:tcPr>
            <w:tcW w:type="dxa" w:w="3324"/>
          </w:tcPr>
          <w:p>
            <w:r/>
            <w:r>
              <w:rPr>
                <w:rFonts w:ascii="Calibri" w:hAnsi="Calibri" w:cs="Calibri" w:eastAsia="Calibri"/>
                <w:b w:val="0"/>
                <w:color w:val="15131F"/>
                <w:sz w:val="19"/>
              </w:rPr>
              <w:t>Quem notaria primeiro se isto funcionasse, e quem se não funcionasse?</w:t>
            </w:r>
          </w:p>
        </w:tc>
        <w:tc>
          <w:tcPr>
            <w:tcW w:type="dxa" w:w="3324"/>
          </w:tcPr>
          <w:p>
            <w:r/>
            <w:r>
              <w:rPr>
                <w:rFonts w:ascii="Calibri" w:hAnsi="Calibri" w:cs="Calibri" w:eastAsia="Calibri"/>
                <w:b w:val="0"/>
                <w:color w:val="15131F"/>
                <w:sz w:val="19"/>
              </w:rPr>
              <w:t>Quem avalia</w:t>
            </w:r>
          </w:p>
        </w:tc>
      </w:tr>
      <w:tr>
        <w:tc>
          <w:tcPr>
            <w:tcW w:type="dxa" w:w="3324"/>
          </w:tcPr>
          <w:p>
            <w:r/>
            <w:r>
              <w:rPr>
                <w:rFonts w:ascii="Calibri" w:hAnsi="Calibri" w:cs="Calibri" w:eastAsia="Calibri"/>
                <w:b w:val="0"/>
                <w:color w:val="15131F"/>
                <w:sz w:val="19"/>
              </w:rPr>
              <w:t>Próxima ação</w:t>
            </w:r>
          </w:p>
        </w:tc>
        <w:tc>
          <w:tcPr>
            <w:tcW w:type="dxa" w:w="3324"/>
          </w:tcPr>
          <w:p>
            <w:r/>
            <w:r>
              <w:rPr>
                <w:rFonts w:ascii="Calibri" w:hAnsi="Calibri" w:cs="Calibri" w:eastAsia="Calibri"/>
                <w:b w:val="0"/>
                <w:color w:val="15131F"/>
                <w:sz w:val="19"/>
              </w:rPr>
              <w:t>Faz sentido um próximo passo, ou não é a altura certa?</w:t>
            </w:r>
          </w:p>
        </w:tc>
        <w:tc>
          <w:tcPr>
            <w:tcW w:type="dxa" w:w="3324"/>
          </w:tcPr>
          <w:p>
            <w:r/>
            <w:r>
              <w:rPr>
                <w:rFonts w:ascii="Calibri" w:hAnsi="Calibri" w:cs="Calibri" w:eastAsia="Calibri"/>
                <w:b w:val="0"/>
                <w:color w:val="15131F"/>
                <w:sz w:val="19"/>
              </w:rPr>
              <w:t>Sim, não ou um motivo</w:t>
            </w:r>
          </w:p>
        </w:tc>
      </w:tr>
      <w:tr>
        <w:tc>
          <w:tcPr>
            <w:tcW w:type="dxa" w:w="3324"/>
          </w:tcPr>
          <w:p>
            <w:r/>
            <w:r>
              <w:rPr>
                <w:rFonts w:ascii="Calibri" w:hAnsi="Calibri" w:cs="Calibri" w:eastAsia="Calibri"/>
                <w:b w:val="0"/>
                <w:color w:val="15131F"/>
                <w:sz w:val="19"/>
              </w:rPr>
              <w:t>Próxima ação</w:t>
            </w:r>
          </w:p>
        </w:tc>
        <w:tc>
          <w:tcPr>
            <w:tcW w:type="dxa" w:w="3324"/>
          </w:tcPr>
          <w:p>
            <w:r/>
            <w:r>
              <w:rPr>
                <w:rFonts w:ascii="Calibri" w:hAnsi="Calibri" w:cs="Calibri" w:eastAsia="Calibri"/>
                <w:b w:val="0"/>
                <w:color w:val="15131F"/>
                <w:sz w:val="19"/>
              </w:rPr>
              <w:t>Quem deve estar na próxima conversa para se poder tomar uma decisão?</w:t>
            </w:r>
          </w:p>
        </w:tc>
        <w:tc>
          <w:tcPr>
            <w:tcW w:type="dxa" w:w="3324"/>
          </w:tcPr>
          <w:p>
            <w:r/>
            <w:r>
              <w:rPr>
                <w:rFonts w:ascii="Calibri" w:hAnsi="Calibri" w:cs="Calibri" w:eastAsia="Calibri"/>
                <w:b w:val="0"/>
                <w:color w:val="15131F"/>
                <w:sz w:val="19"/>
              </w:rPr>
              <w:t>O decisor</w:t>
            </w:r>
          </w:p>
        </w:tc>
      </w:tr>
      <w:tr>
        <w:tc>
          <w:tcPr>
            <w:tcW w:type="dxa" w:w="3324"/>
          </w:tcPr>
          <w:p>
            <w:r/>
            <w:r>
              <w:rPr>
                <w:rFonts w:ascii="Calibri" w:hAnsi="Calibri" w:cs="Calibri" w:eastAsia="Calibri"/>
                <w:b w:val="0"/>
                <w:color w:val="15131F"/>
                <w:sz w:val="19"/>
              </w:rPr>
              <w:t>Próxima ação</w:t>
            </w:r>
          </w:p>
        </w:tc>
        <w:tc>
          <w:tcPr>
            <w:tcW w:type="dxa" w:w="3324"/>
          </w:tcPr>
          <w:p>
            <w:r/>
            <w:r>
              <w:rPr>
                <w:rFonts w:ascii="Calibri" w:hAnsi="Calibri" w:cs="Calibri" w:eastAsia="Calibri"/>
                <w:b w:val="0"/>
                <w:color w:val="15131F"/>
                <w:sz w:val="19"/>
              </w:rPr>
              <w:t>O que devo enviar antes dessa chamada para ser útil a todos?</w:t>
            </w:r>
          </w:p>
        </w:tc>
        <w:tc>
          <w:tcPr>
            <w:tcW w:type="dxa" w:w="3324"/>
          </w:tcPr>
          <w:p>
            <w:r/>
            <w:r>
              <w:rPr>
                <w:rFonts w:ascii="Calibri" w:hAnsi="Calibri" w:cs="Calibri" w:eastAsia="Calibri"/>
                <w:b w:val="0"/>
                <w:color w:val="15131F"/>
                <w:sz w:val="19"/>
              </w:rPr>
              <w:t>O que enviar</w:t>
            </w:r>
          </w:p>
        </w:tc>
      </w:tr>
      <w:tr>
        <w:tc>
          <w:tcPr>
            <w:tcW w:type="dxa" w:w="3324"/>
          </w:tcPr>
          <w:p>
            <w:r/>
            <w:r>
              <w:rPr>
                <w:rFonts w:ascii="Calibri" w:hAnsi="Calibri" w:cs="Calibri" w:eastAsia="Calibri"/>
                <w:b w:val="0"/>
                <w:color w:val="15131F"/>
                <w:sz w:val="19"/>
              </w:rPr>
              <w:t>Próxima ação</w:t>
            </w:r>
          </w:p>
        </w:tc>
        <w:tc>
          <w:tcPr>
            <w:tcW w:type="dxa" w:w="3324"/>
          </w:tcPr>
          <w:p>
            <w:r/>
            <w:r>
              <w:rPr>
                <w:rFonts w:ascii="Calibri" w:hAnsi="Calibri" w:cs="Calibri" w:eastAsia="Calibri"/>
                <w:b w:val="0"/>
                <w:color w:val="15131F"/>
                <w:sz w:val="19"/>
              </w:rPr>
              <w:t>Se decidirem não avançar, como prefere dizer-mo?</w:t>
            </w:r>
          </w:p>
        </w:tc>
        <w:tc>
          <w:tcPr>
            <w:tcW w:type="dxa" w:w="3324"/>
          </w:tcPr>
          <w:p>
            <w:r/>
            <w:r>
              <w:rPr>
                <w:rFonts w:ascii="Calibri" w:hAnsi="Calibri" w:cs="Calibri" w:eastAsia="Calibri"/>
                <w:b w:val="0"/>
                <w:color w:val="15131F"/>
                <w:sz w:val="19"/>
              </w:rPr>
              <w:t>Permissão para um não</w:t>
            </w:r>
          </w:p>
        </w:tc>
      </w:tr>
    </w:tbl>
    <w:p/>
    <w:p>
      <w:pPr>
        <w:spacing w:after="120"/>
      </w:pPr>
      <w:r>
        <w:rPr>
          <w:rFonts w:ascii="Calibri" w:hAnsi="Calibri" w:cs="Calibri" w:eastAsia="Calibri"/>
          <w:b/>
          <w:color w:val="15131F"/>
          <w:sz w:val="28"/>
        </w:rPr>
        <w:t>Configure o guião de chamada de descoberta em 5 passos</w:t>
      </w:r>
    </w:p>
    <w:p>
      <w:pPr>
        <w:spacing w:after="40"/>
      </w:pPr>
      <w:r>
        <w:rPr>
          <w:rFonts w:ascii="Calibri" w:hAnsi="Calibri" w:cs="Calibri" w:eastAsia="Calibri"/>
          <w:b/>
          <w:color w:val="15131F"/>
          <w:sz w:val="22"/>
        </w:rPr>
        <w:t>1. Preencha os parênteses uma vez</w:t>
      </w:r>
    </w:p>
    <w:p>
      <w:pPr>
        <w:spacing w:after="120"/>
      </w:pPr>
      <w:r>
        <w:rPr>
          <w:rFonts w:ascii="Calibri" w:hAnsi="Calibri" w:cs="Calibri" w:eastAsia="Calibri"/>
          <w:b w:val="0"/>
          <w:color w:val="15131F"/>
          <w:sz w:val="21"/>
        </w:rPr>
        <w:t>Substitua [área], [empresa] e o intervalo de preços pelas suas próprias palavras.</w:t>
      </w:r>
    </w:p>
    <w:p>
      <w:pPr>
        <w:spacing w:after="40"/>
      </w:pPr>
      <w:r>
        <w:rPr>
          <w:rFonts w:ascii="Calibri" w:hAnsi="Calibri" w:cs="Calibri" w:eastAsia="Calibri"/>
          <w:b/>
          <w:color w:val="15131F"/>
          <w:sz w:val="22"/>
        </w:rPr>
        <w:t>2. Defina o modelo das notas</w:t>
      </w:r>
    </w:p>
    <w:p>
      <w:pPr>
        <w:spacing w:after="120"/>
      </w:pPr>
      <w:r>
        <w:rPr>
          <w:rFonts w:ascii="Calibri" w:hAnsi="Calibri" w:cs="Calibri" w:eastAsia="Calibri"/>
          <w:b w:val="0"/>
          <w:color w:val="15131F"/>
          <w:sz w:val="21"/>
        </w:rPr>
        <w:t>Cinco linhas nas notas do negócio: Problema, Papel do comprador, Restrições, Critérios de sucesso, Próxima ação.</w:t>
      </w:r>
    </w:p>
    <w:p>
      <w:pPr>
        <w:spacing w:after="40"/>
      </w:pPr>
      <w:r>
        <w:rPr>
          <w:rFonts w:ascii="Calibri" w:hAnsi="Calibri" w:cs="Calibri" w:eastAsia="Calibri"/>
          <w:b/>
          <w:color w:val="15131F"/>
          <w:sz w:val="22"/>
        </w:rPr>
        <w:t>3. Envie a agenda na véspera</w:t>
      </w:r>
    </w:p>
    <w:p>
      <w:pPr>
        <w:spacing w:after="120"/>
      </w:pPr>
      <w:r>
        <w:rPr>
          <w:rFonts w:ascii="Calibri" w:hAnsi="Calibri" w:cs="Calibri" w:eastAsia="Calibri"/>
          <w:b w:val="0"/>
          <w:color w:val="15131F"/>
          <w:sz w:val="21"/>
        </w:rPr>
        <w:t>Cole o email da agenda no convite de calendário.</w:t>
      </w:r>
    </w:p>
    <w:p>
      <w:pPr>
        <w:spacing w:after="40"/>
      </w:pPr>
      <w:r>
        <w:rPr>
          <w:rFonts w:ascii="Calibri" w:hAnsi="Calibri" w:cs="Calibri" w:eastAsia="Calibri"/>
          <w:b/>
          <w:color w:val="15131F"/>
          <w:sz w:val="22"/>
        </w:rPr>
        <w:t>4. Recapitule no mesmo dia</w:t>
      </w:r>
    </w:p>
    <w:p>
      <w:pPr>
        <w:spacing w:after="120"/>
      </w:pPr>
      <w:r>
        <w:rPr>
          <w:rFonts w:ascii="Calibri" w:hAnsi="Calibri" w:cs="Calibri" w:eastAsia="Calibri"/>
          <w:b w:val="0"/>
          <w:color w:val="15131F"/>
          <w:sz w:val="21"/>
        </w:rPr>
        <w:t>Envie os cinco campos e a próxima ação por escrito e peça ao potencial cliente que corrija o que for preciso.</w:t>
      </w:r>
    </w:p>
    <w:p>
      <w:pPr>
        <w:spacing w:after="40"/>
      </w:pPr>
      <w:r>
        <w:rPr>
          <w:rFonts w:ascii="Calibri" w:hAnsi="Calibri" w:cs="Calibri" w:eastAsia="Calibri"/>
          <w:b/>
          <w:color w:val="15131F"/>
          <w:sz w:val="22"/>
        </w:rPr>
        <w:t>5. Registe e pontue todas as chamadas</w:t>
      </w:r>
    </w:p>
    <w:p>
      <w:pPr>
        <w:spacing w:after="120"/>
      </w:pPr>
      <w:r>
        <w:rPr>
          <w:rFonts w:ascii="Calibri" w:hAnsi="Calibri" w:cs="Calibri" w:eastAsia="Calibri"/>
          <w:b w:val="0"/>
          <w:color w:val="15131F"/>
          <w:sz w:val="21"/>
        </w:rPr>
        <w:t>Uma linha por chamada. Reveja as pontuações de adequação todas as semanas.</w:t>
      </w:r>
    </w:p>
    <w:p>
      <w:pPr>
        <w:spacing w:after="80"/>
      </w:pPr>
      <w:r>
        <w:rPr>
          <w:rFonts w:ascii="Calibri" w:hAnsi="Calibri" w:cs="Calibri" w:eastAsia="Calibri"/>
          <w:b/>
          <w:color w:val="15131F"/>
          <w:sz w:val="24"/>
        </w:rPr>
        <w:t>Configure no CRMsoftware.pro</w:t>
      </w:r>
    </w:p>
    <w:p>
      <w:pPr>
        <w:spacing w:after="60"/>
      </w:pPr>
      <w:r>
        <w:rPr>
          <w:rFonts w:ascii="Calibri" w:hAnsi="Calibri" w:cs="Calibri" w:eastAsia="Calibri"/>
          <w:b w:val="0"/>
          <w:color w:val="15131F"/>
          <w:sz w:val="21"/>
        </w:rPr>
        <w:t>1. Abra «Meus Bots», escolha o seu bot e abra o separador «Comportamento». Ative «Coletar Dados do Usuário» e «Coletar Descrição», para que cada visitante deixe o nome, o email e o que quer discutir. Clique em «Salvar Alterações».</w:t>
      </w:r>
    </w:p>
    <w:p>
      <w:pPr>
        <w:spacing w:after="60"/>
      </w:pPr>
      <w:r>
        <w:rPr>
          <w:rFonts w:ascii="Calibri" w:hAnsi="Calibri" w:cs="Calibri" w:eastAsia="Calibri"/>
          <w:b w:val="0"/>
          <w:color w:val="15131F"/>
          <w:sz w:val="21"/>
        </w:rPr>
        <w:t>2. No plano Launch, abra «Agendamento», depois «Tipos de Evento», e clique em «Novo Tipo de Evento»: «Nome do Evento» Chamada de descoberta, «Duração» 30 min, «Localização» «Chamada de Vídeo» ou «Chamada Telefônica». Em «Conexões de Calendário», clique em «Conectar» ao lado de «Google Agenda» ou «Calendário Outlook».</w:t>
      </w:r>
    </w:p>
    <w:p>
      <w:pPr>
        <w:spacing w:after="60"/>
      </w:pPr>
      <w:r>
        <w:rPr>
          <w:rFonts w:ascii="Calibri" w:hAnsi="Calibri" w:cs="Calibri" w:eastAsia="Calibri"/>
          <w:b w:val="0"/>
          <w:color w:val="15131F"/>
          <w:sz w:val="21"/>
        </w:rPr>
        <w:t>3. Clique em «Copiar Link» no tipo de evento e cole a ligação de marcação nas «Instruções» do bot, no separador «Básico»: quando um visitante pedir uma chamada, partilhar esta ligação. Clique em «Salvar Alterações» e teste com «Experimente o bot».</w:t>
      </w:r>
    </w:p>
    <w:p>
      <w:pPr>
        <w:spacing w:after="60"/>
      </w:pPr>
      <w:r>
        <w:rPr>
          <w:rFonts w:ascii="Calibri" w:hAnsi="Calibri" w:cs="Calibri" w:eastAsia="Calibri"/>
          <w:b w:val="0"/>
          <w:color w:val="15131F"/>
          <w:sz w:val="21"/>
        </w:rPr>
        <w:t>4. Os novos chats chegam a «Leads». Abra o lead e clique em «Converter»: cria a empresa, o contacto e o negócio. Em «Negócios», use «Novo gasoduto» (o botão que cria um novo pipeline) e «Adicionar estágio» para acrescentar uma etapa chamada Descoberta feita.</w:t>
      </w:r>
    </w:p>
    <w:p>
      <w:pPr>
        <w:spacing w:after="60"/>
      </w:pPr>
      <w:r>
        <w:rPr>
          <w:rFonts w:ascii="Calibri" w:hAnsi="Calibri" w:cs="Calibri" w:eastAsia="Calibri"/>
          <w:b w:val="0"/>
          <w:color w:val="15131F"/>
          <w:sz w:val="21"/>
        </w:rPr>
        <w:t>5. Depois da chamada, cole os cinco campos nas «Notas» do negócio, defina a «Data de Encerramento Esperada» e mova o negócio para Descoberta feita. Em «Tarefas», clique em «Nova Tarefa» para a próxima ação: «Título da tarefa», «Cessionário» (o responsável pela tarefa), «Prazo» e «Acordo vinculado». No plano Launch, prepare as opções com «Nova Citação» em «Citações» (o menu dos orçamentos).</w:t>
      </w:r>
    </w:p>
    <w:p>
      <w:pPr>
        <w:spacing w:after="200"/>
      </w:pPr>
      <w:r>
        <w:rPr>
          <w:rFonts w:ascii="Calibri" w:hAnsi="Calibri" w:cs="Calibri" w:eastAsia="Calibri"/>
          <w:b w:val="0"/>
          <w:color w:val="5D5A70"/>
          <w:sz w:val="21"/>
        </w:rPr>
        <w:t>A caixa de leads, 1 pipeline, as notas do negócio e as tarefas básicas são grátis para 3 utilizadores. O agendamento com sincronização de calendário e os orçamentos vêm com o Launch, 19 $ por mês, com faturação anual. O CRMsoftware.pro não grava chamadas nem escreve as notas por si.</w:t>
      </w:r>
    </w:p>
    <w:p>
      <w:pPr>
        <w:spacing w:after="80"/>
      </w:pPr>
      <w:r>
        <w:rPr>
          <w:rFonts w:ascii="Calibri" w:hAnsi="Calibri" w:cs="Calibri" w:eastAsia="Calibri"/>
          <w:b/>
          <w:color w:val="15131F"/>
          <w:sz w:val="24"/>
        </w:rPr>
        <w:t>Revisão semanal das chamadas de descoberta, 10 minutos</w:t>
      </w:r>
    </w:p>
    <w:p>
      <w:pPr>
        <w:spacing w:after="60"/>
        <w:ind w:left="283"/>
      </w:pPr>
      <w:r>
        <w:rPr>
          <w:rFonts w:ascii="Calibri" w:hAnsi="Calibri" w:cs="Calibri" w:eastAsia="Calibri"/>
          <w:b w:val="0"/>
          <w:color w:val="15131F"/>
          <w:sz w:val="21"/>
        </w:rPr>
        <w:t>• Todas as chamadas desta semana têm uma linha no registo com o estado Completa.</w:t>
      </w:r>
    </w:p>
    <w:p>
      <w:pPr>
        <w:spacing w:after="60"/>
        <w:ind w:left="283"/>
      </w:pPr>
      <w:r>
        <w:rPr>
          <w:rFonts w:ascii="Calibri" w:hAnsi="Calibri" w:cs="Calibri" w:eastAsia="Calibri"/>
          <w:b w:val="0"/>
          <w:color w:val="15131F"/>
          <w:sz w:val="21"/>
        </w:rPr>
        <w:t>• Todos os negócios em aberto depois de uma chamada de descoberta têm uma tarefa com prazo.</w:t>
      </w:r>
    </w:p>
    <w:p>
      <w:pPr>
        <w:spacing w:after="60"/>
        <w:ind w:left="283"/>
      </w:pPr>
      <w:r>
        <w:rPr>
          <w:rFonts w:ascii="Calibri" w:hAnsi="Calibri" w:cs="Calibri" w:eastAsia="Calibri"/>
          <w:b w:val="0"/>
          <w:color w:val="15131F"/>
          <w:sz w:val="21"/>
        </w:rPr>
        <w:t>• Adequações fracas sem data: feche como Não se adequa ou marque um único contacto de seguimento.</w:t>
      </w:r>
    </w:p>
    <w:p>
      <w:pPr>
        <w:spacing w:after="160"/>
      </w:pPr>
    </w:p>
    <w:p>
      <w:pPr>
        <w:spacing w:after="120"/>
      </w:pPr>
      <w:r>
        <w:rPr>
          <w:rFonts w:ascii="Calibri" w:hAnsi="Calibri" w:cs="Calibri" w:eastAsia="Calibri"/>
          <w:b w:val="0"/>
          <w:color w:val="5D5A70"/>
          <w:sz w:val="18"/>
        </w:rPr>
        <w:t>Modelo grátis da CRMsoftware.pro. Dados de exemplo fictícios.</w:t>
      </w:r>
    </w:p>
    <w:p>
      <w:pPr>
        <w:spacing w:after="120"/>
      </w:pPr>
      <w:r>
        <w:rPr>
          <w:rFonts w:ascii="Calibri" w:hAnsi="Calibri" w:cs="Calibri" w:eastAsia="Calibri"/>
          <w:b w:val="0"/>
          <w:color w:val="6B3CF0"/>
          <w:sz w:val="18"/>
        </w:rPr>
        <w:t>https://crmsoftware.pro/pt/templates/discovery-call-script-templates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guião de chamada de descoberta</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