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Respostas a objeções de vendas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14 objeções em 7 categorias, cada uma com as palavras do cliente, uma pergunta de diagnóstico, as provas que pode usar, uma resposta palavra por palavra, o que nunca prometer e o próximo passo.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Substitua cada palavra entre [parênteses retos] pelos seus dados. Preencha os campos Provas e Nunca prometa com as suas próprias páginas, documentos e clientes identificados, e peça ao responsável de cada categoria que valide antes de a equipa usar uma resposta. Mantenha o separador Regras à vista de todos.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A biblioteca de objeções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Objeções de preço: muito caro, mais barato noutro lado, sem orçamento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Aprova as provas: Quem define os preços · Registar como: Preço · Validado: [Nome do responsável], [data]. Rever a cada 30 dias.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maioria das respostas a objeções de vendas falha no preço porque o vendedor defende o número antes de saber com o que está a ser comparado. Pergunte primeiro.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«Está muito caro»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primeiro: </w:t>
      </w:r>
      <w:r>
        <w:rPr>
          <w:rFonts w:ascii="Calibri" w:hAnsi="Calibri" w:cs="Calibri" w:eastAsia="Calibri"/>
          <w:b w:val="0"/>
          <w:color w:val="5D5A70"/>
          <w:sz w:val="21"/>
        </w:rPr>
        <w:t>«É mais alto do que esperava, ou mais alto do que paga hoje?»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Provas que pode usar: </w:t>
      </w:r>
      <w:r>
        <w:rPr>
          <w:rFonts w:ascii="Calibri" w:hAnsi="Calibri" w:cs="Calibri" w:eastAsia="Calibri"/>
          <w:b w:val="0"/>
          <w:color w:val="5D5A70"/>
          <w:sz w:val="21"/>
        </w:rPr>
        <w:t>A sua página de preços ou o orçamento com tudo incluído. Um cliente identificado de dimensão semelhante. Os números do próprio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Um desconto, ou um retorno que não consegue demonstrar com os números deles.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Orçamento com o total completo. Tarefa: fazer seguimento a [data].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É justo, [nome]. [espere pela resposta] O [preço] cobre [o que está incluído] durante [período], sem outros custos além de [extras, ou nenhum]. [Cliente semelhante] paga o mesmo e [resultado que consegue provar]. Quer que lhe envie a discriminação completa para poder comparar?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«Conseguimos mais barato noutro lado»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primeiro: </w:t>
      </w:r>
      <w:r>
        <w:rPr>
          <w:rFonts w:ascii="Calibri" w:hAnsi="Calibri" w:cs="Calibri" w:eastAsia="Calibri"/>
          <w:b w:val="0"/>
          <w:color w:val="5D5A70"/>
          <w:sz w:val="21"/>
        </w:rPr>
        <w:t>«O que inclui a proposta mais barata, para eu comparar as mesmas coisas?»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Provas que pode usar: </w:t>
      </w:r>
      <w:r>
        <w:rPr>
          <w:rFonts w:ascii="Calibri" w:hAnsi="Calibri" w:cs="Calibri" w:eastAsia="Calibri"/>
          <w:b w:val="0"/>
          <w:color w:val="5D5A70"/>
          <w:sz w:val="21"/>
        </w:rPr>
        <w:t>Uma comparação linha a linha dos dois orçamentos escritos. A sua página pública de preços.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Igualar um preço que não viu por escrito. Qualquer comentário negativo sobre o concorrente.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Peça o outro orçamento. Comparação até [data].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me dizer, [nome]. Os preços são diferentes porque as propostas são diferentes. O nosso [preço] inclui [item 1], [item 2] e [item 3]. Se a outra proposta incluir o mesmo, a comparação é justa e eu próprio o direi. Envie-me o orçamento deles e ponho os dois lado a lado até [data].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«Não há orçamento para isto»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primeiro: </w:t>
      </w:r>
      <w:r>
        <w:rPr>
          <w:rFonts w:ascii="Calibri" w:hAnsi="Calibri" w:cs="Calibri" w:eastAsia="Calibri"/>
          <w:b w:val="0"/>
          <w:color w:val="5D5A70"/>
          <w:sz w:val="21"/>
        </w:rPr>
        <w:t>«O orçamento está fechado ou ainda está a ser planeado?»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Provas que pode usar: </w:t>
      </w:r>
      <w:r>
        <w:rPr>
          <w:rFonts w:ascii="Calibri" w:hAnsi="Calibri" w:cs="Calibri" w:eastAsia="Calibri"/>
          <w:b w:val="0"/>
          <w:color w:val="5D5A70"/>
          <w:sz w:val="21"/>
        </w:rPr>
        <w:t>As suas opções de pagamento exatamente como estão escritas na página de preços.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Meses grátis, uma fatura adiada ou condições de pagamento que ninguém aprovou.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Fechado: tarefa duas semanas antes da próxima ronda. Em planeamento: resumo de custos hoje.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Compreendo, [nome]. [espere pela resposta] Se o orçamento está fechado, volto a falar consigo a [data], duas semanas antes da próxima ronda, com os números de que precisa. Se ainda está a ser planeado, posso enviar hoje um resumo de uma página com o preço, o que está incluído e [o custo do problema nos números deles].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 das respostas guardadas: </w:t>
      </w:r>
      <w:r>
        <w:rPr>
          <w:rFonts w:ascii="Calibri" w:hAnsi="Calibri" w:cs="Calibri" w:eastAsia="Calibri"/>
          <w:b w:val="0"/>
          <w:color w:val="5D5A70"/>
          <w:sz w:val="21"/>
        </w:rPr>
        <w:t>/obj-expensive, /obj-cheaper, /obj-budget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Objeções de momento: agora não, ligue-me no próximo trimestre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Aprova as provas: Chefe de vendas · Registar como: Momento · Validado: [Nome do responsável], [data]. Rever a cada 90 dias.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objeção de momento é um pedido de data: dê os factos que afetam o calendário e depois combine a data.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«Não é a altura certa»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primeiro: </w:t>
      </w:r>
      <w:r>
        <w:rPr>
          <w:rFonts w:ascii="Calibri" w:hAnsi="Calibri" w:cs="Calibri" w:eastAsia="Calibri"/>
          <w:b w:val="0"/>
          <w:color w:val="5D5A70"/>
          <w:sz w:val="21"/>
        </w:rPr>
        <w:t>«O que tem de acontecer primeiro do vosso lado?»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Provas que pode usar: </w:t>
      </w:r>
      <w:r>
        <w:rPr>
          <w:rFonts w:ascii="Calibri" w:hAnsi="Calibri" w:cs="Calibri" w:eastAsia="Calibri"/>
          <w:b w:val="0"/>
          <w:color w:val="5D5A70"/>
          <w:sz w:val="21"/>
        </w:rPr>
        <w:t>Tempo de implementação e horas necessárias, com base nos seus últimos [5] clientes. A data de validade do orçamento.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Que o preço se mantém até estarem prontos, a não ser que o orçamento o diga.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data combinada depois de um evento concreto. O bloqueio em «Notas». Tarefa.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Faz sentido, [nome]. [espere pela resposta] Dois factos para poder decidir com calma: a implementação demora [tempo habitual], com cerca de [horas] de trabalho da vossa equipa, e o orçamento é válido até [data]. Ligo-lhe a [data], depois de [evento do vosso lado]?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«Ligue-me no próximo trimestre»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primeiro: </w:t>
      </w:r>
      <w:r>
        <w:rPr>
          <w:rFonts w:ascii="Calibri" w:hAnsi="Calibri" w:cs="Calibri" w:eastAsia="Calibri"/>
          <w:b w:val="0"/>
          <w:color w:val="5D5A70"/>
          <w:sz w:val="21"/>
        </w:rPr>
        <w:t>«Com todo o gosto. O que vai ser diferente nessa altura, para eu ligar com a informação certa?»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Provas que pode usar: </w:t>
      </w:r>
      <w:r>
        <w:rPr>
          <w:rFonts w:ascii="Calibri" w:hAnsi="Calibri" w:cs="Calibri" w:eastAsia="Calibri"/>
          <w:b w:val="0"/>
          <w:color w:val="5D5A70"/>
          <w:sz w:val="21"/>
        </w:rPr>
        <w:t>A data de validade do orçamento. O seu prazo entre a encomenda e o arranque.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Um preço melhor mais tarde. Que a data de arranque ainda vai estar livre.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Tarefa numa data concreta. Data de fecho prevista no negócio.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Com certeza, [nome]. Vamos já marcar a data: [dia, data] dá-lhe jeito? Uma nota: o nosso prazo é de [semanas], por isso arrancar em [mês] implica decidir até [data]. Envio-lhe um resumo de duas linhas com o que é importante para si.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 das respostas guardadas: </w:t>
      </w:r>
      <w:r>
        <w:rPr>
          <w:rFonts w:ascii="Calibri" w:hAnsi="Calibri" w:cs="Calibri" w:eastAsia="Calibri"/>
          <w:b w:val="0"/>
          <w:color w:val="5D5A70"/>
          <w:sz w:val="21"/>
        </w:rPr>
        <w:t>/obj-not-now, /obj-next-quarter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Objeções de necessidade: estamos bem assim, não é prioridade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Aprova as provas: Chefe de vendas · Registar como: Necessidade · Validado: [Nome do responsável], [data]. Rever a cada 90 dias.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Não discuta com «estamos bem». Pergunte como lidam com a situação que o seu produto resolve; se não houver lacuna, pare.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«Estamos bem assim»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primeiro: </w:t>
      </w:r>
      <w:r>
        <w:rPr>
          <w:rFonts w:ascii="Calibri" w:hAnsi="Calibri" w:cs="Calibri" w:eastAsia="Calibri"/>
          <w:b w:val="0"/>
          <w:color w:val="5D5A70"/>
          <w:sz w:val="21"/>
        </w:rPr>
        <w:t>«Como lidam hoje com [situação específica] e o que acontece quando [falha comum]?»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Provas que pode usar: </w:t>
      </w:r>
      <w:r>
        <w:rPr>
          <w:rFonts w:ascii="Calibri" w:hAnsi="Calibri" w:cs="Calibri" w:eastAsia="Calibri"/>
          <w:b w:val="0"/>
          <w:color w:val="5D5A70"/>
          <w:sz w:val="21"/>
        </w:rPr>
        <w:t>Nada sobre eles, por enquanto. Um resultado de um cliente que disse o mesmo.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Que eles têm um problema. Não invente um.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Há lacuna: 15 minutos só sobre essa lacuna. Sem lacuna: fechar como Perdido.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Ainda bem que funciona, [nome], e não vou insistir no contrário. Uma pergunta: como lidam hoje com [situação específica]? [se descreverem uma lacuna] Foi aí que [cliente semelhante] obteve [resultado específico]. Posso mostrar-lhe só isso em 15 minutos. Se não, fico por aqui.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«Não é prioridade»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primeiro: </w:t>
      </w:r>
      <w:r>
        <w:rPr>
          <w:rFonts w:ascii="Calibri" w:hAnsi="Calibri" w:cs="Calibri" w:eastAsia="Calibri"/>
          <w:b w:val="0"/>
          <w:color w:val="5D5A70"/>
          <w:sz w:val="21"/>
        </w:rPr>
        <w:t>«Qual é a principal prioridade neste momento?»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Provas que pode usar: </w:t>
      </w:r>
      <w:r>
        <w:rPr>
          <w:rFonts w:ascii="Calibri" w:hAnsi="Calibri" w:cs="Calibri" w:eastAsia="Calibri"/>
          <w:b w:val="0"/>
          <w:color w:val="5D5A70"/>
          <w:sz w:val="21"/>
        </w:rPr>
        <w:t>Como o seu produto se liga à prioridade que indicaram, só se for mesmo verdade.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Que o seu produto resolve a prioridade principal deles quando não resolve.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Liga-se: chamada de 15 minutos. Não se liga: tarefa na data em que a prioridade estiver concluída.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É justo, [nome]. [espere pela resposta] [se se ligar] É aí que [o seu produto] ajuda mais: [como, numa frase], como aconteceu com [cliente]. Valem a pena 15 minutos só sobre isso? [se não] Então isto pode esperar. Quando fica concluída [a prioridade deles]? Volto a contactar a [data], não antes.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 das respostas guardadas: </w:t>
      </w:r>
      <w:r>
        <w:rPr>
          <w:rFonts w:ascii="Calibri" w:hAnsi="Calibri" w:cs="Calibri" w:eastAsia="Calibri"/>
          <w:b w:val="0"/>
          <w:color w:val="5D5A70"/>
          <w:sz w:val="21"/>
        </w:rPr>
        <w:t>/obj-fine, /obj-priority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Objeções de confiança: nunca ouvi falar de vocês, serve para nós?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Aprova as provas: Quem assina os contratos · Registar como: Confiança · Validado: [Nome do responsável], [data]. Os clientes identificados deram autorização por escrito.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Responda com coisas que o comprador pode verificar: uma página, um documento, um cliente a quem pode ligar.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«Nunca ouvi falar de vocês»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primeiro: </w:t>
      </w:r>
      <w:r>
        <w:rPr>
          <w:rFonts w:ascii="Calibri" w:hAnsi="Calibri" w:cs="Calibri" w:eastAsia="Calibri"/>
          <w:b w:val="0"/>
          <w:color w:val="5D5A70"/>
          <w:sz w:val="21"/>
        </w:rPr>
        <w:t>«O que precisaria de ver para ficar tranquilo: um cliente a quem possa ligar, as condições do contrato, um período de teste?»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Provas que pode usar: </w:t>
      </w:r>
      <w:r>
        <w:rPr>
          <w:rFonts w:ascii="Calibri" w:hAnsi="Calibri" w:cs="Calibri" w:eastAsia="Calibri"/>
          <w:b w:val="0"/>
          <w:color w:val="5D5A70"/>
          <w:sz w:val="21"/>
        </w:rPr>
        <w:t>Factos sobre a empresa que consegue mostrar. Dois clientes identificados. Avaliações públicas com ligações. As suas condições de cancelamento.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Números que não consegue mostrar por escrito. Certificações que não tem.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Pacote de provas hoje: uma página com ligações. Tarefa: [data].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Pergunta justa, [nome]. Somos a [empresa], em [cidade] desde [ano], com [número] clientes como [tipo de cliente]. Avaliações: [ligação]. Se quiser, pode falar com [cliente de referência]. O nosso contrato tem [regra de cancelamento], por isso o risco fica do nosso lado.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«Funciona para um negócio como o nosso?»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primeiro: </w:t>
      </w:r>
      <w:r>
        <w:rPr>
          <w:rFonts w:ascii="Calibri" w:hAnsi="Calibri" w:cs="Calibri" w:eastAsia="Calibri"/>
          <w:b w:val="0"/>
          <w:color w:val="5D5A70"/>
          <w:sz w:val="21"/>
        </w:rPr>
        <w:t>«O que costuma falhar em ferramentas como esta no vosso caso?»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Provas que pode usar: </w:t>
      </w:r>
      <w:r>
        <w:rPr>
          <w:rFonts w:ascii="Calibri" w:hAnsi="Calibri" w:cs="Calibri" w:eastAsia="Calibri"/>
          <w:b w:val="0"/>
          <w:color w:val="5D5A70"/>
          <w:sz w:val="21"/>
        </w:rPr>
        <w:t>Um cliente do setor ou da dimensão deles. A funcionalidade ou o processo que trata da diferença deles. Um «ainda não» honesto.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«Funciona para toda a gente.» Um caso do setor que não tem.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 teste com o caso real deles: período de teste ou piloto com âmbito e data de fim.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Boa pergunta, [nome]. Em [setor ou dimensão deles] temos [número] clientes, por exemplo [cliente], que [resultado]. A parte que importa para si é [funcionalidade ou processo específico]. Em vez de confiar na minha palavra, teste com os vossos [dados ou caso] durante [tempo]. Analisamos o resultado a [data].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 das respostas guardadas: </w:t>
      </w:r>
      <w:r>
        <w:rPr>
          <w:rFonts w:ascii="Calibri" w:hAnsi="Calibri" w:cs="Calibri" w:eastAsia="Calibri"/>
          <w:b w:val="0"/>
          <w:color w:val="5D5A70"/>
          <w:sz w:val="21"/>
        </w:rPr>
        <w:t>/obj-unknown, /obj-fit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Objeções de autoridade: tenho de perguntar ao meu chefe ou sócio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Aprova as provas: Chefe de vendas · Registar como: Autoridade · Validado: [Nome do responsável], [data]. Rever a cada 90 dias.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seu contacto passa a ser o seu mensageiro: dê-lhe uma página fácil de levar e ofereça-se para a entregar pessoalmente.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«Tenho de perguntar ao meu chefe / sócio»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primeiro: </w:t>
      </w:r>
      <w:r>
        <w:rPr>
          <w:rFonts w:ascii="Calibri" w:hAnsi="Calibri" w:cs="Calibri" w:eastAsia="Calibri"/>
          <w:b w:val="0"/>
          <w:color w:val="5D5A70"/>
          <w:sz w:val="21"/>
        </w:rPr>
        <w:t>«Com certeza. O que acha que [nome ou função] vai perguntar primeiro?»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Provas que pode usar: </w:t>
      </w:r>
      <w:r>
        <w:rPr>
          <w:rFonts w:ascii="Calibri" w:hAnsi="Calibri" w:cs="Calibri" w:eastAsia="Calibri"/>
          <w:b w:val="0"/>
          <w:color w:val="5D5A70"/>
          <w:sz w:val="21"/>
        </w:rPr>
        <w:t>Um resumo de uma página: preço, o que está incluído, o problema nos números deles, duas referências. O orçamento com a data de validade.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Que o decisor vai concordar. Um desconto «para o chefe».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Resumo no prazo de [horas]. Chamada de 20 minutos com os dois. Tarefa.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Com certeza, [nome]. [espere pela resposta] Envio-lhe hoje um resumo de uma página: o preço, o que está incluído, [o problema nos números deles] e dois clientes a quem pode ligar. Se ajudar, posso participar numa chamada de 20 minutos consigo e com [nome ou função] a [data 1] ou a [data 2].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 da resposta guardada: </w:t>
      </w:r>
      <w:r>
        <w:rPr>
          <w:rFonts w:ascii="Calibri" w:hAnsi="Calibri" w:cs="Calibri" w:eastAsia="Calibri"/>
          <w:b w:val="0"/>
          <w:color w:val="5D5A70"/>
          <w:sz w:val="21"/>
        </w:rPr>
        <w:t>/obj-boss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Objeções evasivas: envie-me informação, deixe-me pensar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Aprova as provas: Chefe de vendas · Registar como: Evasiva · Regra de paragem: Dois seguimentos combinados sem resposta: feche o negócio como Perdido, envie uma linha de agradecimento e pare.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evasiva esconde uma objeção real ou um não educado. Uma pergunta diz-lhe qual.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«Envie-me só alguma informação»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primeiro: </w:t>
      </w:r>
      <w:r>
        <w:rPr>
          <w:rFonts w:ascii="Calibri" w:hAnsi="Calibri" w:cs="Calibri" w:eastAsia="Calibri"/>
          <w:b w:val="0"/>
          <w:color w:val="5D5A70"/>
          <w:sz w:val="21"/>
        </w:rPr>
        <w:t>«A que pergunta deve responder: o preço, como funciona ou se serve para [situação deles]?»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Provas que pode usar: </w:t>
      </w:r>
      <w:r>
        <w:rPr>
          <w:rFonts w:ascii="Calibri" w:hAnsi="Calibri" w:cs="Calibri" w:eastAsia="Calibri"/>
          <w:b w:val="0"/>
          <w:color w:val="5D5A70"/>
          <w:sz w:val="21"/>
        </w:rPr>
        <w:t>Uma página ou ligação por pergunta. Nada genérico: 73% dos compradores B2B evitam fornecedores que enviam contactos irrelevantes.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Um seguimento que não combinaram. Um prazo de envio que não consegue cumprir.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Exatamente o que pediram, no prazo de [horas]. Uma data para ouvir a opinião deles.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Com todo o gosto, [nome]. Para não lhe enviar uma brochura de 20 páginas: a que pergunta deve responder, o preço, como funciona ou se serve para [situação deles]? [espere pela resposta] Recebe tudo até [hora]. Volto a contactar a [data]?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«Deixe-me pensar»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primeiro: </w:t>
      </w:r>
      <w:r>
        <w:rPr>
          <w:rFonts w:ascii="Calibri" w:hAnsi="Calibri" w:cs="Calibri" w:eastAsia="Calibri"/>
          <w:b w:val="0"/>
          <w:color w:val="5D5A70"/>
          <w:sz w:val="21"/>
        </w:rPr>
        <w:t>«Que parte quer pensar melhor: o preço, a adequação, o momento ou outra coisa?»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Provas que pode usar: </w:t>
      </w:r>
      <w:r>
        <w:rPr>
          <w:rFonts w:ascii="Calibri" w:hAnsi="Calibri" w:cs="Calibri" w:eastAsia="Calibri"/>
          <w:b w:val="0"/>
          <w:color w:val="5D5A70"/>
          <w:sz w:val="21"/>
        </w:rPr>
        <w:t>A ficha da objeção que indicarem. A data de validade do seu orçamento.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«A oferta termina hoje.» Um preço que vai subir.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Dúvida concreta: responda agora. Nenhuma: combine uma data. Dois seguimentos sem resposta: fechar como Perdido.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Com certeza, [nome]. [se indicarem uma dúvida, responda com a ficha respetiva] [se não] Leve o tempo de que precisar. O orçamento é válido até [data]. Falamos a [data]? Se até lá vir que não é para si, basta dizer-me e eu encerro o processo.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 das respostas guardadas: </w:t>
      </w:r>
      <w:r>
        <w:rPr>
          <w:rFonts w:ascii="Calibri" w:hAnsi="Calibri" w:cs="Calibri" w:eastAsia="Calibri"/>
          <w:b w:val="0"/>
          <w:color w:val="5D5A70"/>
          <w:sz w:val="21"/>
        </w:rPr>
        <w:t>/obj-send-info, /obj-think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Objeções de concorrência: já usamos X, estamos a falar com Y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Aprova as provas: Fundador ou chefe de vendas · Registar como: Concorrente · Validado: [Nome do responsável], [data]. Factos sobre o concorrente retirados das páginas públicas dele, com data.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Nunca critique o concorrente. Compare segundo os critérios do comprador, com ligações que ele possa verificar.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«Já usamos X»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primeiro: </w:t>
      </w:r>
      <w:r>
        <w:rPr>
          <w:rFonts w:ascii="Calibri" w:hAnsi="Calibri" w:cs="Calibri" w:eastAsia="Calibri"/>
          <w:b w:val="0"/>
          <w:color w:val="5D5A70"/>
          <w:sz w:val="21"/>
        </w:rPr>
        <w:t>«Como está a correr? O que teria de acontecer para procurarem outra opção?»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Provas que pode usar: </w:t>
      </w:r>
      <w:r>
        <w:rPr>
          <w:rFonts w:ascii="Calibri" w:hAnsi="Calibri" w:cs="Calibri" w:eastAsia="Calibri"/>
          <w:b w:val="0"/>
          <w:color w:val="5D5A70"/>
          <w:sz w:val="21"/>
        </w:rPr>
        <w:t>A única diferença que consegue mostrar, por escrito. Um cliente que mudou de X. Os seus passos de migração.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Qualquer comentário negativo sobre X. Que mudar é «fácil» sem indicar os passos.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Há lacuna: mostre só essa lacuna. Cliente satisfeito: tarefa [6 semanas] antes da renovação, pare.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Ótimo, [concorrente] é uma boa escolha, [nome]. Como está a funcionar para vocês? [se indicarem uma lacuna] Em [lacuna], a diferença é esta: [o que consegue mostrar], e [cliente] mudou por essa razão. A mudança leva [passos e tempo]. [se não houver lacuna] Então eu também não mudava. Quando renova o vosso contrato?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«Também estamos a falar com Y»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primeiro: </w:t>
      </w:r>
      <w:r>
        <w:rPr>
          <w:rFonts w:ascii="Calibri" w:hAnsi="Calibri" w:cs="Calibri" w:eastAsia="Calibri"/>
          <w:b w:val="0"/>
          <w:color w:val="5D5A70"/>
          <w:sz w:val="21"/>
        </w:rPr>
        <w:t>«O que é mais importante na comparação?»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Provas que pode usar: </w:t>
      </w:r>
      <w:r>
        <w:rPr>
          <w:rFonts w:ascii="Calibri" w:hAnsi="Calibri" w:cs="Calibri" w:eastAsia="Calibri"/>
          <w:b w:val="0"/>
          <w:color w:val="5D5A70"/>
          <w:sz w:val="21"/>
        </w:rPr>
        <w:t>Uma comparação curta por escrito segundo os critérios deles, com ligações para a sua página de preços e para as páginas públicas deles.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Funcionalidades «a chegar em breve». Uma vitória em critérios em que não é melhor.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Comparação até [data]. Pergunte a data da decisão. Tarefa.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Faz sentido, [nome]. [espere pela resposta] Em [critério 1], nós [facto]. Em [critério 2], [concorrente] pode ser mais forte, e prefiro dizer-lho já. Envio-lhe uma comparação curta segundo os vossos critérios até [data], com ligações. Quando pensam decidir?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 das respostas guardadas: </w:t>
      </w:r>
      <w:r>
        <w:rPr>
          <w:rFonts w:ascii="Calibri" w:hAnsi="Calibri" w:cs="Calibri" w:eastAsia="Calibri"/>
          <w:b w:val="0"/>
          <w:color w:val="5D5A70"/>
          <w:sz w:val="21"/>
        </w:rPr>
        <w:t>/obj-use-x, /obj-talking-y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O método de 4 passos e o que nunca dizer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Responsável: Fundador ou chefe de vendas · Rever a cada: 90 dias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Todas as respostas desta página seguem os mesmos quatro passos. Use-os para qualquer objeção que não esteja aqui.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método de 4 passos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Reconheça: Uma frase que mostra que ouviu, sem concordar nem discutir. Nunca «compreendo, mas».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Diagnostique: Uma pergunta que encontra o motivo real; depois espere. «Muito caro» é muitas vezes «total pouco claro».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Resposta com limites: Só o motivo que deram, só com provas que consegue mostrar. Diga o que não pode prometer.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Próximo passo: Um passo concreto, uma data e um responsável. Se a resposta for não, agradeça e pare.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que nunca dizer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Não diga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Diga antes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Dou-lhe 20% de desconto se assinar hoje.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nossos preços são iguais para todos os clientes. [Responsável] decide os casos especiais; terei uma resposta até [data].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Compreendo, mas...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É justo. Posso fazer uma pergunta?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Nunca ninguém teve um problema com isto.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Foi isto que [cliente] viveu, e é isto que pode fazer se não funcionar: [regra de cancelamento].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[Concorrente] é caro demais e o suporte deles é mau.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É isto que a nossa proposta inclui. Compare-a com a deles linha a linha.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Essa funcionalidade chega no próximo mês.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Hoje não está disponível. Digo-lhe se isso mudar.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Esta oferta termina na sexta-feira (quando não termina).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orçamento é válido até [data].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Verificação final: uma resposta está aprovada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objeção está nas palavras do cliente, não nas suas.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Pergunte primeiro tem uma pergunta, não três.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Provas indica uma página, um documento ou um cliente que aceitou ser identificado.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prometa está preenchido. «Nada» não é resposta.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Próximo passo tem uma ação e um prazo que o vendedor controla.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responsável assinou com nome e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Tipos de objeção: </w:t>
      </w:r>
      <w:r>
        <w:rPr>
          <w:rFonts w:ascii="Calibri" w:hAnsi="Calibri" w:cs="Calibri" w:eastAsia="Calibri"/>
          <w:b w:val="0"/>
          <w:color w:val="5D5A70"/>
          <w:sz w:val="21"/>
        </w:rPr>
        <w:t>Preço, Momento, Necessidade, Confiança, Autoridade, Evasiva, Concorrente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Exemplo de resposta a uma objeção: uma objeção de preço no chat e depois numa chamada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Kestrel IT Services é um fornecedor fictício de serviços de TI geridos para pequenas clínicas. A Dana, gestora de operações numa clínica veterinária com 12 pessoas, pergunta o preço no chat do site; o agente de IA responde a partir da base de conhecimento e o Omar assume a conversa quando surge a objeção.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Olá, somos uma clínica veterinária com 12 funcionários e cerca de 16 computadores. Quanto custa o suporte de TI gerido?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Olá, Dana! Para 16 dispositivos, o nosso plano Clínica custa 69 $ por dispositivo por mês, ou seja, 1104 $ por mês, sem taxa de instalação. Inclui a linha de apoio das 7:00 às 19:00, monitorização, cópias de segurança e atualizações de segurança. Detalhes: kestrel-it.example/pricing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É muito mais do que o nosso informático atual. Pagamos-lhe à hora. Pode enviar-me algo que eu possa mostrar à proprietária?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Com certeza. Vou passar este chat ao Omar, que trata das contas das clínicas. Ele consegue ver tudo o que escreveu.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Omar (vendas): </w:t>
      </w:r>
      <w:r>
        <w:rPr>
          <w:rFonts w:ascii="Calibri" w:hAnsi="Calibri" w:cs="Calibri" w:eastAsia="Calibri"/>
          <w:b w:val="0"/>
          <w:color w:val="15131F"/>
          <w:sz w:val="21"/>
        </w:rPr>
        <w:t>Olá, Dana, aqui é o Omar. Envio isso com todo o gosto. Antes, uma pergunta, para o resumo dizer o que interessa: é o valor mensal em si, ou é difícil de comparar com a faturação à hora?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Difícil de comparar, sinceramente. No ano passado pagámos-lhe cerca de 9000 $, mas tivemos duas falhas que fecharam a receção meio dia cada uma.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Omar (vendas): </w:t>
      </w:r>
      <w:r>
        <w:rPr>
          <w:rFonts w:ascii="Calibri" w:hAnsi="Calibri" w:cs="Calibri" w:eastAsia="Calibri"/>
          <w:b w:val="0"/>
          <w:color w:val="15131F"/>
          <w:sz w:val="21"/>
        </w:rPr>
        <w:t>Obrigado, isso ajuda. 1104 $ por mês são 13 248 $ por ano, cerca de 4200 $ mais do que no ano passado. O que isso compra é fixo: monitorização e cópias de segurança dos 16 dispositivos, a linha de apoio e as atualizações mensais. O Maple Row Animal Hospital, com 14 dispositivos, deixou o suporte à hora em março e aceita chamadas de referência. Não posso prometer zero falhas. Posso prometer uma resposta em 30 minutos em horário de trabalho; está no contrato.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OK. A proprietária é a Dr.ª Reyes. Ela vai querer ouvir isso de si.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Omar (vendas): </w:t>
      </w:r>
      <w:r>
        <w:rPr>
          <w:rFonts w:ascii="Calibri" w:hAnsi="Calibri" w:cs="Calibri" w:eastAsia="Calibri"/>
          <w:b w:val="0"/>
          <w:color w:val="15131F"/>
          <w:sz w:val="21"/>
        </w:rPr>
        <w:t>Então fazemos isso juntos. Envio hoje o orçamento e um resumo de uma página. Para uma chamada de 20 minutos com a Dr.ª Reyes tenho segunda-feira, 5 de outubro, às 15:00, ou terça-feira, 6 de outubro, às 11:00. Qual dá mais jeito?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Segunda às 15:00. Obrigada, Omar.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Objeções neste negócio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Onde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Objeção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Chat, 1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Preço: mais do que o suporte à hora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Totais anuais comparados, orçamento enviado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Chamada, 5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Confiança: serve para uma clínica como a nossa?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de referência com o Maple Row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Assinatura eletrónica, 6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Assinado, arranque a 19 out.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Ficha da biblioteca que o Omar usou no chat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Objeção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Preço: está muito caro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Provas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Página de preços, referência do Maple Row, tempo de resposta do contrato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Nunca prometido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Zero falhas, um desconto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Aprovada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Omar, vendas. Validado por Priya (fundadora), 1 de outubro de 2026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que fica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Linden Veterinary Clinic, plano Clínica, 16 dispositivos, 1104 $ por mês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 Objeção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Suporte à hora atualmente, cerca de 9000 $ por ano, duas falhas em 2025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com a Dr.ª Reyes, seg. 5 out. 15:00, Omar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Orçamento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Enviado a 1 out., válido até 15 out., assinado a 6 out.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Guiões para contornar objeções no chat e ao telefone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 chat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Na chamada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Ouça primeiro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linha curta numa mensagem própria. Sem pontos de exclamação.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frase e depois uma pausa curta.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Diagnostique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Envie a pergunta sozinha e espere, mesmo que a resposta demore uma hora.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Pergunte e fique em silêncio até responderem. Anote as palavras deles.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Provas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Envie ligações: a página de preços, as condições, uma página de caso. Uma ligação vale mais do que uma afirmação.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Indique o documento e o cliente e depois envie as ligações por email dentro de uma hora.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com limites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Três a cinco frases, com o número e o que está incluído numa só mensagem, para poder ser reencaminhada.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Diga o número uma vez, com clareza, e pare. Diga o que não pode prometer.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Próximo passo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Proponha duas datas ou uma ligação de marcação. Confirme no mesmo chat.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Marque a data ainda ao telefone e repita-a.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Registe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Preencha o campo Objeção e cole as palavras deles em «Notas» antes de fechar o chat.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Registe no prazo de 10 minutos depois de desligar.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Crie a sua biblioteca de respostas a objeções de vendas em 5 passos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Recolha as objeções nas palavras do cliente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Leia os seus últimos 30 negócios perdidos e chats. Escreva cada objeção como o cliente a disse e depois organize-as nos 7 tipos.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Escreva primeiro a pergunta de diagnóstico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pergunta por objeção que separe os motivos possíveis. Teste-a nos três clientes seguintes.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Junte as provas e defina os limites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Associe cada resposta a uma página, um documento ou um cliente identificado. Escreva o que nunca deve prometer. Apague qualquer frase sem prova.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Obtenha a validação e partilhe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 responsável de cada categoria aprova a resposta, data-a e define o intervalo de revisão. Partilhe-a como resposta guardada e no ficheiro Word.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Registe utilizações e resultados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linha por utilização no Registo de utilização, com canal e resultado. Todos os meses, reescreva a resposta com os piores resultados.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«Configurações» &gt; «Respostas salvas» e clique em «Nova resposta». Introduza o «Atalho» (por exemplo /obj-expensive), um «Título» e o «Corpo da resposta», ative «Compartilhar com a equipe» e clique em «Criar resposta». Num chat, escreva o atalho.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Abra «Campos Personalizados» no menu à esquerda e clique em «Adicionar campo»: «Tipo de entidade» «Negócios», «Rótulo de campo» Objeção, «Tipo de campo» «Selecionar». Acrescente as 7 categorias com «Opção de adicionar» (o botão que adiciona uma opção) e clique em «Criar campo».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Em «Negócios», abra o negócio, escolha o tipo no campo Objeção e cole as palavras do cliente em «Notas».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Em «Tarefas», clique em «Nova Tarefa» para o próximo passo e defina o «Cessionário» (o responsável pela tarefa), o «Prazo» e o «Acordo vinculado».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Com orçamento: em «Citações» (o menu dos orçamentos), clique em «Nova Citação», preencha os «Itens» e «válido até» e depois use «Peça assinatura» no negócio.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Acrescente a sua página de preços e as respostas aprovadas sobre preço à «Base de Conhecimento» do bot («Meus Bots», separador «Básico»), para que o agente de IA responda às perguntas sobre preços da mesma forma e passe a conversa em «Suporte ao Vivo» quando um visitante pedir uma pessoa.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Respostas guardadas: Growth, 49 $ por mês, com faturação anual, para 20 utilizadores. Orçamentos, assinatura eletrónica e passagem para uma pessoa: Launch, 19 $ por mês, com faturação anual, para 8 utilizadores. Free: 3 utilizadores, chat com IA, 1 pipeline, tarefas básicas.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mensal da biblioteca, 30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respostas usadas este mês têm canal e resultado no Registo de utilização.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respostas sobre preço correspondem à página de preços de hoje; todos os orçamentos têm data em «válido até».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respostas com a revisão em atraso são relidas pelo responsável e recebem nova data.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https://crmsoftware.pro/pt/templates/objection-response-examples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Respostas a objeções de vendas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