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Prompts de IA para vendas: modelos por etapa do negócio</w:t>
      </w:r>
    </w:p>
    <w:p>
      <w:pPr>
        <w:spacing w:after="80"/>
      </w:pPr>
      <w:r>
        <w:rPr>
          <w:rFonts w:ascii="Calibri" w:hAnsi="Calibri" w:cs="Calibri" w:eastAsia="Calibri"/>
          <w:b w:val="0"/>
          <w:color w:val="5D5A70"/>
          <w:sz w:val="22"/>
        </w:rPr>
        <w:t>16 prompts para o ChatGPT, o Claude, o Gemini ou o Microsoft Copilot: prospeção, descoberta, demonstração, objeções, proposta, seguimento, upselling, imobiliário e recrutamento, com as 6 verificações. Da CRMsoftware.pro.</w:t>
      </w:r>
    </w:p>
    <w:p>
      <w:pPr>
        <w:spacing w:after="280"/>
      </w:pPr>
      <w:r>
        <w:rPr>
          <w:rFonts w:ascii="Calibri" w:hAnsi="Calibri" w:cs="Calibri" w:eastAsia="Calibri"/>
          <w:b w:val="0"/>
          <w:color w:val="5D5A70"/>
          <w:sz w:val="21"/>
        </w:rPr>
        <w:t>Escolha o prompt da etapa do negócio, substitua cada palavra entre [parênteses retos] pelos seus factos reais e cole-o no seu assistente de IA. Faça as 6 verificações da secção 1 a cada texto gerado antes de o enviar, guardar ou publicar. Registe cada teste no ficheiro Excel e guarde uma nova versão do prompt quando uma verificação falhar.</w:t>
      </w:r>
    </w:p>
    <w:p>
      <w:pPr>
        <w:spacing w:after="160"/>
      </w:pPr>
      <w:r>
        <w:rPr>
          <w:rFonts w:ascii="Calibri" w:hAnsi="Calibri" w:cs="Calibri" w:eastAsia="Calibri"/>
          <w:b/>
          <w:color w:val="15131F"/>
          <w:sz w:val="32"/>
        </w:rPr>
        <w:t>Os prompts</w:t>
      </w:r>
    </w:p>
    <w:p>
      <w:pPr>
        <w:spacing w:after="60"/>
      </w:pPr>
      <w:r>
        <w:rPr>
          <w:rFonts w:ascii="Calibri" w:hAnsi="Calibri" w:cs="Calibri" w:eastAsia="Calibri"/>
          <w:b/>
          <w:color w:val="15131F"/>
          <w:sz w:val="28"/>
        </w:rPr>
        <w:t>1. Prompts de IA para vendas: regras, o que colar e verificar</w:t>
      </w:r>
    </w:p>
    <w:p>
      <w:pPr>
        <w:spacing w:after="80"/>
      </w:pPr>
      <w:r>
        <w:rPr>
          <w:rFonts w:ascii="Calibri" w:hAnsi="Calibri" w:cs="Calibri" w:eastAsia="Calibri"/>
          <w:b w:val="0"/>
          <w:color w:val="5D5A70"/>
          <w:sz w:val="20"/>
        </w:rPr>
        <w:t>Verificações: 6 · Bloco de regras: 7 linhas</w:t>
      </w:r>
    </w:p>
    <w:p>
      <w:pPr>
        <w:spacing w:after="80"/>
      </w:pPr>
      <w:r>
        <w:rPr>
          <w:rFonts w:ascii="Calibri" w:hAnsi="Calibri" w:cs="Calibri" w:eastAsia="Calibri"/>
          <w:b w:val="0"/>
          <w:color w:val="15131F"/>
          <w:sz w:val="21"/>
        </w:rPr>
        <w:t>Estes prompts de IA para vendas funcionam no ChatGPT, no Claude, no Gemini ou no Microsoft Copilot. Cole os seus factos onde vir [parênteses retos] e termine qualquer prompt com o bloco de regras, ou guarde-o uma vez nas instruções personalizadas do seu assistente.</w:t>
      </w:r>
    </w:p>
    <w:p>
      <w:pPr>
        <w:spacing w:after="60"/>
      </w:pPr>
      <w:r>
        <w:rPr>
          <w:rFonts w:ascii="Calibri" w:hAnsi="Calibri" w:cs="Calibri" w:eastAsia="Calibri"/>
          <w:b/>
          <w:color w:val="6B3CF0"/>
          <w:sz w:val="21"/>
        </w:rPr>
        <w:t xml:space="preserve">Bloco de regras: cole no fim de qualquer prompt: </w:t>
      </w:r>
      <w:r>
        <w:rPr>
          <w:rFonts w:ascii="Calibri" w:hAnsi="Calibri" w:cs="Calibri" w:eastAsia="Calibri"/>
          <w:b w:val="0"/>
          <w:color w:val="15131F"/>
          <w:sz w:val="21"/>
        </w:rPr>
        <w:t>REGRAS</w:t>
        <w:br/>
        <w:t>1. Use apenas os factos desta mensagem. Se faltar alguma coisa, escreva FALTA e indique o que falta. Não adivinhe.</w:t>
        <w:br/>
        <w:t>2. Não invente nomes, cargos, números, datas, preços, citações, histórias de clientes nem resultados.</w:t>
        <w:br/>
        <w:t>3. Cite pessoas apenas com palavras das minhas notas, entre aspas.</w:t>
        <w:br/>
        <w:t>4. Marque com (palpite) tudo o que deduziu.</w:t>
        <w:br/>
        <w:t>5. Nada de afirmações sobre poupanças ou resultados, a menos que eu lhe tenha dado o número e a fonte.</w:t>
        <w:br/>
        <w:t>6. Sem elogios, falsa familiaridade nem falsa urgência.</w:t>
        <w:br/>
        <w:t>7. Palavras simples, menos de [limite de palavras] palavras. Termine com um único próximo passo.</w:t>
      </w:r>
    </w:p>
    <w:p>
      <w:pPr>
        <w:spacing w:after="40"/>
      </w:pPr>
      <w:r>
        <w:rPr>
          <w:rFonts w:ascii="Calibri" w:hAnsi="Calibri" w:cs="Calibri" w:eastAsia="Calibri"/>
          <w:b/>
          <w:color w:val="6B3CF0"/>
          <w:sz w:val="21"/>
        </w:rPr>
        <w:t>As 6 verificações antes de enviar, guardar ou publicar</w:t>
      </w:r>
    </w:p>
    <w:p>
      <w:pPr>
        <w:spacing w:after="40"/>
      </w:pPr>
      <w:r>
        <w:rPr>
          <w:rFonts w:ascii="Calibri" w:hAnsi="Calibri" w:cs="Calibri" w:eastAsia="Calibri"/>
          <w:b w:val="0"/>
          <w:color w:val="15131F"/>
          <w:sz w:val="21"/>
        </w:rPr>
        <w:t>1. Factos: Estão no que colou ou foram verificados por si.</w:t>
      </w:r>
    </w:p>
    <w:p>
      <w:pPr>
        <w:spacing w:after="40"/>
      </w:pPr>
      <w:r>
        <w:rPr>
          <w:rFonts w:ascii="Calibri" w:hAnsi="Calibri" w:cs="Calibri" w:eastAsia="Calibri"/>
          <w:b w:val="0"/>
          <w:color w:val="15131F"/>
          <w:sz w:val="21"/>
        </w:rPr>
        <w:t>2. Números e datas: Correspondem às notas, ao orçamento ou aos dados, com as unidades.</w:t>
      </w:r>
    </w:p>
    <w:p>
      <w:pPr>
        <w:spacing w:after="40"/>
      </w:pPr>
      <w:r>
        <w:rPr>
          <w:rFonts w:ascii="Calibri" w:hAnsi="Calibri" w:cs="Calibri" w:eastAsia="Calibri"/>
          <w:b w:val="0"/>
          <w:color w:val="15131F"/>
          <w:sz w:val="21"/>
        </w:rPr>
        <w:t>3. Nomes: Pessoas, empresas e cargos reais, bem escritos.</w:t>
      </w:r>
    </w:p>
    <w:p>
      <w:pPr>
        <w:spacing w:after="40"/>
      </w:pPr>
      <w:r>
        <w:rPr>
          <w:rFonts w:ascii="Calibri" w:hAnsi="Calibri" w:cs="Calibri" w:eastAsia="Calibri"/>
          <w:b w:val="0"/>
          <w:color w:val="15131F"/>
          <w:sz w:val="21"/>
        </w:rPr>
        <w:t>4. Citações e resultados: Nenhuma citação, testemunho, história de cliente ou resultado inventado.</w:t>
      </w:r>
    </w:p>
    <w:p>
      <w:pPr>
        <w:spacing w:after="40"/>
      </w:pPr>
      <w:r>
        <w:rPr>
          <w:rFonts w:ascii="Calibri" w:hAnsi="Calibri" w:cs="Calibri" w:eastAsia="Calibri"/>
          <w:b w:val="0"/>
          <w:color w:val="15131F"/>
          <w:sz w:val="21"/>
        </w:rPr>
        <w:t>5. Promessas: Nenhum preço, data, funcionalidade ou garantia que não possa cumprir.</w:t>
      </w:r>
    </w:p>
    <w:p>
      <w:pPr>
        <w:spacing w:after="40"/>
      </w:pPr>
      <w:r>
        <w:rPr>
          <w:rFonts w:ascii="Calibri" w:hAnsi="Calibri" w:cs="Calibri" w:eastAsia="Calibri"/>
          <w:b w:val="0"/>
          <w:color w:val="15131F"/>
          <w:sz w:val="21"/>
        </w:rPr>
        <w:t>6. Regras: Regras básicas do email a frio, igualdade na habitação e no emprego, nenhum dado pessoal.</w:t>
      </w:r>
    </w:p>
    <w:p>
      <w:pPr>
        <w:spacing w:after="40"/>
      </w:pPr>
      <w:r>
        <w:rPr>
          <w:rFonts w:ascii="Calibri" w:hAnsi="Calibri" w:cs="Calibri" w:eastAsia="Calibri"/>
          <w:b/>
          <w:color w:val="6B3CF0"/>
          <w:sz w:val="21"/>
        </w:rPr>
        <w:t>Nunca colar</w:t>
      </w:r>
    </w:p>
    <w:p>
      <w:pPr>
        <w:spacing w:after="40"/>
        <w:ind w:left="283"/>
      </w:pPr>
      <w:r>
        <w:rPr>
          <w:rFonts w:ascii="Calibri" w:hAnsi="Calibri" w:cs="Calibri" w:eastAsia="Calibri"/>
          <w:b w:val="0"/>
          <w:color w:val="15131F"/>
          <w:sz w:val="21"/>
        </w:rPr>
        <w:t>• Dados de pacientes, de saúde ou outros dados pessoais sensíveis, moradas pessoais, salários, palavras-passe ou chaves de API.</w:t>
      </w:r>
    </w:p>
    <w:p>
      <w:pPr>
        <w:spacing w:after="40"/>
        <w:ind w:left="283"/>
      </w:pPr>
      <w:r>
        <w:rPr>
          <w:rFonts w:ascii="Calibri" w:hAnsi="Calibri" w:cs="Calibri" w:eastAsia="Calibri"/>
          <w:b w:val="0"/>
          <w:color w:val="15131F"/>
          <w:sz w:val="21"/>
        </w:rPr>
        <w:t>• Uma exportação completa do CRM, ou qualquer coisa que a política de IA da sua empresa não permita. Cole apenas as colunas de que a tarefa precisa.</w:t>
      </w:r>
    </w:p>
    <w:p>
      <w:pPr>
        <w:spacing w:after="60"/>
      </w:pPr>
      <w:r>
        <w:rPr>
          <w:rFonts w:ascii="Calibri" w:hAnsi="Calibri" w:cs="Calibri" w:eastAsia="Calibri"/>
          <w:b/>
          <w:color w:val="6B3CF0"/>
          <w:sz w:val="21"/>
        </w:rPr>
        <w:t xml:space="preserve">Quando uma verificação falha: </w:t>
      </w:r>
      <w:r>
        <w:rPr>
          <w:rFonts w:ascii="Calibri" w:hAnsi="Calibri" w:cs="Calibri" w:eastAsia="Calibri"/>
          <w:b w:val="0"/>
          <w:color w:val="5D5A70"/>
          <w:sz w:val="21"/>
        </w:rPr>
        <w:t>Corrija o rascunho e depois o prompt: acrescente uma regra, guarde uma nova versão e registe as duas execuções no registo de testes em Excel.</w:t>
      </w:r>
    </w:p>
    <w:p>
      <w:pPr>
        <w:spacing w:after="60"/>
      </w:pPr>
      <w:r>
        <w:rPr>
          <w:rFonts w:ascii="Calibri" w:hAnsi="Calibri" w:cs="Calibri" w:eastAsia="Calibri"/>
          <w:b/>
          <w:color w:val="6B3CF0"/>
          <w:sz w:val="21"/>
        </w:rPr>
        <w:t xml:space="preserve">Preencha sempre: </w:t>
      </w:r>
      <w:r>
        <w:rPr>
          <w:rFonts w:ascii="Calibri" w:hAnsi="Calibri" w:cs="Calibri" w:eastAsia="Calibri"/>
          <w:b w:val="0"/>
          <w:color w:val="5D5A70"/>
          <w:sz w:val="21"/>
        </w:rPr>
        <w:t>As palavras do cliente, Os seus factos, Limite de palavras, Um próximo passo</w:t>
      </w:r>
    </w:p>
    <w:p>
      <w:pPr>
        <w:spacing w:after="160"/>
      </w:pPr>
    </w:p>
    <w:p>
      <w:pPr>
        <w:spacing w:after="60"/>
      </w:pPr>
      <w:r>
        <w:rPr>
          <w:rFonts w:ascii="Calibri" w:hAnsi="Calibri" w:cs="Calibri" w:eastAsia="Calibri"/>
          <w:b/>
          <w:color w:val="15131F"/>
          <w:sz w:val="28"/>
        </w:rPr>
        <w:t>2. Prompts de IA para prospeção: pesquisa e primeiro email</w:t>
      </w:r>
    </w:p>
    <w:p>
      <w:pPr>
        <w:spacing w:after="80"/>
      </w:pPr>
      <w:r>
        <w:rPr>
          <w:rFonts w:ascii="Calibri" w:hAnsi="Calibri" w:cs="Calibri" w:eastAsia="Calibri"/>
          <w:b w:val="0"/>
          <w:color w:val="5D5A70"/>
          <w:sz w:val="20"/>
        </w:rPr>
        <w:t>Motivos: Até 3 · Primeiro email: Menos de 90 palavras</w:t>
      </w:r>
    </w:p>
    <w:p>
      <w:pPr>
        <w:spacing w:after="80"/>
      </w:pPr>
      <w:r>
        <w:rPr>
          <w:rFonts w:ascii="Calibri" w:hAnsi="Calibri" w:cs="Calibri" w:eastAsia="Calibri"/>
          <w:b w:val="0"/>
          <w:color w:val="15131F"/>
          <w:sz w:val="21"/>
        </w:rPr>
        <w:t>Para um novo lead ou um primeiro email. Cole você próprio o texto do site público da empresa, para saber o que a IA leu.</w:t>
      </w:r>
    </w:p>
    <w:p>
      <w:pPr>
        <w:spacing w:after="60"/>
      </w:pPr>
      <w:r>
        <w:rPr>
          <w:rFonts w:ascii="Calibri" w:hAnsi="Calibri" w:cs="Calibri" w:eastAsia="Calibri"/>
          <w:b/>
          <w:color w:val="6B3CF0"/>
          <w:sz w:val="21"/>
        </w:rPr>
        <w:t xml:space="preserve">Prompt 2A: pesquisa da empresa a partir do site público: </w:t>
      </w:r>
      <w:r>
        <w:rPr>
          <w:rFonts w:ascii="Calibri" w:hAnsi="Calibri" w:cs="Calibri" w:eastAsia="Calibri"/>
          <w:b w:val="0"/>
          <w:color w:val="15131F"/>
          <w:sz w:val="21"/>
        </w:rPr>
        <w:t>Vendo [o seu produto] a [tipo de cliente].</w:t>
        <w:br/>
        <w:t>Segue-se o texto do site público de [empresa]: [cole o texto de 2 ou 3 páginas, como início, serviços e localizações].</w:t>
        <w:br/>
        <w:t>Tarefa:</w:t>
        <w:br/>
        <w:t>1. Em 5 linhas ou menos: o que fazem, onde e para quem.</w:t>
        <w:br/>
        <w:t>2. Até 3 motivos pelos quais podem precisar de [o seu produto], cada um com a frase do site em que se baseia.</w:t>
        <w:br/>
        <w:t>3. 3 perguntas a que o site não responde.</w:t>
        <w:br/>
        <w:t>Regras: cite a frase de origem de cada facto. Se o texto não o disser, escreva «não consta do site». Não acrescente nada de memória: nem anos de fundação, nem número de funcionários, nem nomes de proprietários, nem avaliações.</w:t>
      </w:r>
    </w:p>
    <w:p>
      <w:pPr>
        <w:spacing w:after="40"/>
      </w:pPr>
      <w:r>
        <w:rPr>
          <w:rFonts w:ascii="Calibri" w:hAnsi="Calibri" w:cs="Calibri" w:eastAsia="Calibri"/>
          <w:b/>
          <w:color w:val="6B3CF0"/>
          <w:sz w:val="21"/>
        </w:rPr>
        <w:t>Verifique antes de usar</w:t>
      </w:r>
    </w:p>
    <w:p>
      <w:pPr>
        <w:spacing w:after="40"/>
        <w:ind w:left="283"/>
      </w:pPr>
      <w:r>
        <w:rPr>
          <w:rFonts w:ascii="Calibri" w:hAnsi="Calibri" w:cs="Calibri" w:eastAsia="Calibri"/>
          <w:b w:val="0"/>
          <w:color w:val="15131F"/>
          <w:sz w:val="21"/>
        </w:rPr>
        <w:t>• Uma frase de origem para cada facto. Apague qualquer facto que não a tenha.</w:t>
      </w:r>
    </w:p>
    <w:p>
      <w:pPr>
        <w:spacing w:after="40"/>
        <w:ind w:left="283"/>
      </w:pPr>
      <w:r>
        <w:rPr>
          <w:rFonts w:ascii="Calibri" w:hAnsi="Calibri" w:cs="Calibri" w:eastAsia="Calibri"/>
          <w:b w:val="0"/>
          <w:color w:val="15131F"/>
          <w:sz w:val="21"/>
        </w:rPr>
        <w:t>• Os motivos são palpites até o cliente os confirmar: pergunte, não afirme.</w:t>
      </w:r>
    </w:p>
    <w:p>
      <w:pPr>
        <w:spacing w:after="60"/>
      </w:pPr>
      <w:r>
        <w:rPr>
          <w:rFonts w:ascii="Calibri" w:hAnsi="Calibri" w:cs="Calibri" w:eastAsia="Calibri"/>
          <w:b/>
          <w:color w:val="6B3CF0"/>
          <w:sz w:val="21"/>
        </w:rPr>
        <w:t xml:space="preserve">Prompt 2B: primeiro email a partir dos seus factos: </w:t>
      </w:r>
      <w:r>
        <w:rPr>
          <w:rFonts w:ascii="Calibri" w:hAnsi="Calibri" w:cs="Calibri" w:eastAsia="Calibri"/>
          <w:b w:val="0"/>
          <w:color w:val="15131F"/>
          <w:sz w:val="21"/>
        </w:rPr>
        <w:t>Escreva um primeiro email de [o seu nome] ([a sua empresa]) para [nome próprio], [cargo] em [empresa].</w:t>
        <w:br/>
        <w:t>Porque escrevo: [um motivo e a sua origem: o chat, o site ou uma recomendação].</w:t>
        <w:br/>
        <w:t>O que fazemos: [a sua oferta, numa frase].</w:t>
        <w:br/>
        <w:t>Uma prova que posso partilhar: [um resultado de cliente partilhado com autorização, ou nenhuma].</w:t>
        <w:br/>
        <w:t>O pedido: [um próximo passo, com um dia].</w:t>
        <w:br/>
        <w:t>Regras: menos de [90] palavras. Só os factos acima. Sem elogios, sem «reparei que» a menos que o facto esteja acima, sem clientes, resultados ou números inventados. Um assunto simples que corresponda ao email.</w:t>
      </w:r>
    </w:p>
    <w:p>
      <w:pPr>
        <w:spacing w:after="60"/>
      </w:pPr>
      <w:r>
        <w:rPr>
          <w:rFonts w:ascii="Calibri" w:hAnsi="Calibri" w:cs="Calibri" w:eastAsia="Calibri"/>
          <w:b/>
          <w:color w:val="6B3CF0"/>
          <w:sz w:val="21"/>
        </w:rPr>
        <w:t xml:space="preserve">Variante: reescrever nas palavras do cliente: </w:t>
      </w:r>
      <w:r>
        <w:rPr>
          <w:rFonts w:ascii="Calibri" w:hAnsi="Calibri" w:cs="Calibri" w:eastAsia="Calibri"/>
          <w:b w:val="0"/>
          <w:color w:val="15131F"/>
          <w:sz w:val="21"/>
        </w:rPr>
        <w:t>Reescreva este rascunho com as palavras do próprio cliente, a partir destas citações: [cole as palavras do cliente]. Mantenha todos os factos e números, corte o que não lhe é útil, menos de [90] palavras. Rascunho: [cole o seu rascunho].</w:t>
      </w:r>
    </w:p>
    <w:p>
      <w:pPr>
        <w:spacing w:after="60"/>
      </w:pPr>
      <w:r>
        <w:rPr>
          <w:rFonts w:ascii="Calibri" w:hAnsi="Calibri" w:cs="Calibri" w:eastAsia="Calibri"/>
          <w:b/>
          <w:color w:val="6B3CF0"/>
          <w:sz w:val="21"/>
        </w:rPr>
        <w:t xml:space="preserve">Email a frio: </w:t>
      </w:r>
      <w:r>
        <w:rPr>
          <w:rFonts w:ascii="Calibri" w:hAnsi="Calibri" w:cs="Calibri" w:eastAsia="Calibri"/>
          <w:b w:val="0"/>
          <w:color w:val="5D5A70"/>
          <w:sz w:val="21"/>
        </w:rPr>
        <w:t>Vai escrever a alguém que nunca falou consigo? Use os modelos de email a frio. A lei dos EUA abrange o email comercial, B2B incluído: um assunto que corresponda ao conteúdo, a sua morada postal e uma forma clara de deixar de receber mensagens.</w:t>
      </w:r>
    </w:p>
    <w:p>
      <w:pPr>
        <w:spacing w:after="60"/>
      </w:pPr>
      <w:r>
        <w:rPr>
          <w:rFonts w:ascii="Calibri" w:hAnsi="Calibri" w:cs="Calibri" w:eastAsia="Calibri"/>
          <w:b/>
          <w:color w:val="6B3CF0"/>
          <w:sz w:val="21"/>
        </w:rPr>
        <w:t xml:space="preserve">Cole: </w:t>
      </w:r>
      <w:r>
        <w:rPr>
          <w:rFonts w:ascii="Calibri" w:hAnsi="Calibri" w:cs="Calibri" w:eastAsia="Calibri"/>
          <w:b w:val="0"/>
          <w:color w:val="5D5A70"/>
          <w:sz w:val="21"/>
        </w:rPr>
        <w:t>O texto do site deles, A sua oferta, Um motivo verdadeiro</w:t>
      </w:r>
    </w:p>
    <w:p>
      <w:pPr>
        <w:spacing w:after="160"/>
      </w:pPr>
    </w:p>
    <w:p>
      <w:pPr>
        <w:spacing w:after="60"/>
      </w:pPr>
      <w:r>
        <w:rPr>
          <w:rFonts w:ascii="Calibri" w:hAnsi="Calibri" w:cs="Calibri" w:eastAsia="Calibri"/>
          <w:b/>
          <w:color w:val="15131F"/>
          <w:sz w:val="28"/>
        </w:rPr>
        <w:t>3. Prompts para chamadas de descoberta: preparação e notas</w:t>
      </w:r>
    </w:p>
    <w:p>
      <w:pPr>
        <w:spacing w:after="80"/>
      </w:pPr>
      <w:r>
        <w:rPr>
          <w:rFonts w:ascii="Calibri" w:hAnsi="Calibri" w:cs="Calibri" w:eastAsia="Calibri"/>
          <w:b w:val="0"/>
          <w:color w:val="5D5A70"/>
          <w:sz w:val="20"/>
        </w:rPr>
        <w:t>Campos: 6 · Campo vazio: Não referido</w:t>
      </w:r>
    </w:p>
    <w:p>
      <w:pPr>
        <w:spacing w:after="80"/>
      </w:pPr>
      <w:r>
        <w:rPr>
          <w:rFonts w:ascii="Calibri" w:hAnsi="Calibri" w:cs="Calibri" w:eastAsia="Calibri"/>
          <w:b w:val="0"/>
          <w:color w:val="15131F"/>
          <w:sz w:val="21"/>
        </w:rPr>
        <w:t>Antes da chamada: uma agenda e as perguntas em aberto. Depois: as suas próprias notas como campos do negócio, com Não referido nas lacunas.</w:t>
      </w:r>
    </w:p>
    <w:p>
      <w:pPr>
        <w:spacing w:after="60"/>
      </w:pPr>
      <w:r>
        <w:rPr>
          <w:rFonts w:ascii="Calibri" w:hAnsi="Calibri" w:cs="Calibri" w:eastAsia="Calibri"/>
          <w:b/>
          <w:color w:val="6B3CF0"/>
          <w:sz w:val="21"/>
        </w:rPr>
        <w:t xml:space="preserve">Prompt 3A: preparação da chamada de descoberta: </w:t>
      </w:r>
      <w:r>
        <w:rPr>
          <w:rFonts w:ascii="Calibri" w:hAnsi="Calibri" w:cs="Calibri" w:eastAsia="Calibri"/>
          <w:b w:val="0"/>
          <w:color w:val="15131F"/>
          <w:sz w:val="21"/>
        </w:rPr>
        <w:t>Tenho uma chamada de descoberta de [30] minutos com [nome próprio], [cargo] em [empresa], a [data].</w:t>
        <w:br/>
        <w:t>O que já sei: [cole o chat, as respostas do formulário ou os emails, e a pesquisa verificada do prompt 2A].</w:t>
        <w:br/>
        <w:t>Tarefa: uma agenda com os minutos marcados e até 8 perguntas para preencher estes campos: problema nas palavras do cliente, quanto lhe custa, quem decide, calendário, verba, próximo passo. Primeiro, liste os campos que já consigo preencher, com a linha de onde vem cada um.</w:t>
        <w:br/>
        <w:t>Regras: nada de perguntas sobre o que já me disseram. Uma pergunta de cada vez, em palavras simples. Nenhuma apresentação do produto antes do minuto [15].</w:t>
      </w:r>
    </w:p>
    <w:p>
      <w:pPr>
        <w:spacing w:after="60"/>
      </w:pPr>
      <w:r>
        <w:rPr>
          <w:rFonts w:ascii="Calibri" w:hAnsi="Calibri" w:cs="Calibri" w:eastAsia="Calibri"/>
          <w:b/>
          <w:color w:val="6B3CF0"/>
          <w:sz w:val="21"/>
        </w:rPr>
        <w:t xml:space="preserve">Prompt 3B: notas da chamada para campos do CRM: </w:t>
      </w:r>
      <w:r>
        <w:rPr>
          <w:rFonts w:ascii="Calibri" w:hAnsi="Calibri" w:cs="Calibri" w:eastAsia="Calibri"/>
          <w:b w:val="0"/>
          <w:color w:val="15131F"/>
          <w:sz w:val="21"/>
        </w:rPr>
        <w:t>Aqui estão as minhas notas de uma chamada com [nome próprio], de [empresa], a [data]: [cole as suas próprias notas].</w:t>
        <w:br/>
        <w:t>Transforme-as em 6 campos: Problema nas palavras do cliente; Números que deu; Quem decide; Calendário; Verba; Próximo passo, com data e responsável.</w:t>
        <w:br/>
        <w:t>Regras: use apenas as minhas notas. Cite as palavras do cliente exatamente, entre aspas. Se um campo não tiver sido discutido, escreva «Não referido». Não arredonde, não acrescente nem estime números, e mantenha as unidades (por semana, por mês, por unidade). Depois, liste tudo o que esteja nas minhas notas e não caiba em nenhum campo.</w:t>
      </w:r>
    </w:p>
    <w:p>
      <w:pPr>
        <w:spacing w:after="40"/>
      </w:pPr>
      <w:r>
        <w:rPr>
          <w:rFonts w:ascii="Calibri" w:hAnsi="Calibri" w:cs="Calibri" w:eastAsia="Calibri"/>
          <w:b/>
          <w:color w:val="6B3CF0"/>
          <w:sz w:val="21"/>
        </w:rPr>
        <w:t>Verifique antes de ir para o CRM</w:t>
      </w:r>
    </w:p>
    <w:p>
      <w:pPr>
        <w:spacing w:after="40"/>
        <w:ind w:left="283"/>
      </w:pPr>
      <w:r>
        <w:rPr>
          <w:rFonts w:ascii="Calibri" w:hAnsi="Calibri" w:cs="Calibri" w:eastAsia="Calibri"/>
          <w:b w:val="0"/>
          <w:color w:val="15131F"/>
          <w:sz w:val="21"/>
        </w:rPr>
        <w:t>• Cada citação está nas suas notas, palavra por palavra, e cada número tem a sua unidade.</w:t>
      </w:r>
    </w:p>
    <w:p>
      <w:pPr>
        <w:spacing w:after="40"/>
        <w:ind w:left="283"/>
      </w:pPr>
      <w:r>
        <w:rPr>
          <w:rFonts w:ascii="Calibri" w:hAnsi="Calibri" w:cs="Calibri" w:eastAsia="Calibri"/>
          <w:b w:val="0"/>
          <w:color w:val="15131F"/>
          <w:sz w:val="21"/>
        </w:rPr>
        <w:t>• Use as suas próprias notas. Cole uma gravação ou transcrição só se a sua empresa o permitir e todos os participantes na chamada tiverem concordado.</w:t>
      </w:r>
    </w:p>
    <w:p>
      <w:pPr>
        <w:spacing w:after="60"/>
      </w:pPr>
      <w:r>
        <w:rPr>
          <w:rFonts w:ascii="Calibri" w:hAnsi="Calibri" w:cs="Calibri" w:eastAsia="Calibri"/>
          <w:b/>
          <w:color w:val="6B3CF0"/>
          <w:sz w:val="21"/>
        </w:rPr>
        <w:t xml:space="preserve">Depois: </w:t>
      </w:r>
      <w:r>
        <w:rPr>
          <w:rFonts w:ascii="Calibri" w:hAnsi="Calibri" w:cs="Calibri" w:eastAsia="Calibri"/>
          <w:b w:val="0"/>
          <w:color w:val="5D5A70"/>
          <w:sz w:val="21"/>
        </w:rPr>
        <w:t>Cole os campos verificados nas «Notas» do negócio. As perguntas da chamada estão no modelo de guião de chamada de descoberta.</w:t>
      </w:r>
    </w:p>
    <w:p>
      <w:pPr>
        <w:spacing w:after="60"/>
      </w:pPr>
      <w:r>
        <w:rPr>
          <w:rFonts w:ascii="Calibri" w:hAnsi="Calibri" w:cs="Calibri" w:eastAsia="Calibri"/>
          <w:b/>
          <w:color w:val="6B3CF0"/>
          <w:sz w:val="21"/>
        </w:rPr>
        <w:t xml:space="preserve">Nunca inventados: </w:t>
      </w:r>
      <w:r>
        <w:rPr>
          <w:rFonts w:ascii="Calibri" w:hAnsi="Calibri" w:cs="Calibri" w:eastAsia="Calibri"/>
          <w:b w:val="0"/>
          <w:color w:val="5D5A70"/>
          <w:sz w:val="21"/>
        </w:rPr>
        <w:t>Verba, Quem decide, Citações</w:t>
      </w:r>
    </w:p>
    <w:p>
      <w:pPr>
        <w:spacing w:after="160"/>
      </w:pPr>
    </w:p>
    <w:p>
      <w:pPr>
        <w:spacing w:after="60"/>
      </w:pPr>
      <w:r>
        <w:rPr>
          <w:rFonts w:ascii="Calibri" w:hAnsi="Calibri" w:cs="Calibri" w:eastAsia="Calibri"/>
          <w:b/>
          <w:color w:val="15131F"/>
          <w:sz w:val="28"/>
        </w:rPr>
        <w:t>4. Prompts de demonstração e objeções: adaptar e treinar</w:t>
      </w:r>
    </w:p>
    <w:p>
      <w:pPr>
        <w:spacing w:after="80"/>
      </w:pPr>
      <w:r>
        <w:rPr>
          <w:rFonts w:ascii="Calibri" w:hAnsi="Calibri" w:cs="Calibri" w:eastAsia="Calibri"/>
          <w:b w:val="0"/>
          <w:color w:val="5D5A70"/>
          <w:sz w:val="20"/>
        </w:rPr>
        <w:t>Funcionalidades mostradas: 3 no máximo · Simulação: 5 rondas</w:t>
      </w:r>
    </w:p>
    <w:p>
      <w:pPr>
        <w:spacing w:after="80"/>
      </w:pPr>
      <w:r>
        <w:rPr>
          <w:rFonts w:ascii="Calibri" w:hAnsi="Calibri" w:cs="Calibri" w:eastAsia="Calibri"/>
          <w:b w:val="0"/>
          <w:color w:val="15131F"/>
          <w:sz w:val="21"/>
        </w:rPr>
        <w:t>Adapte a demonstração ao problema do cliente e depois deixe a IA fazer de cliente, para treinar primeiro as perguntas difíceis.</w:t>
      </w:r>
    </w:p>
    <w:p>
      <w:pPr>
        <w:spacing w:after="60"/>
      </w:pPr>
      <w:r>
        <w:rPr>
          <w:rFonts w:ascii="Calibri" w:hAnsi="Calibri" w:cs="Calibri" w:eastAsia="Calibri"/>
          <w:b/>
          <w:color w:val="6B3CF0"/>
          <w:sz w:val="21"/>
        </w:rPr>
        <w:t xml:space="preserve">Prompt 4A: adaptar a demonstração ao cliente: </w:t>
      </w:r>
      <w:r>
        <w:rPr>
          <w:rFonts w:ascii="Calibri" w:hAnsi="Calibri" w:cs="Calibri" w:eastAsia="Calibri"/>
          <w:b w:val="0"/>
          <w:color w:val="15131F"/>
          <w:sz w:val="21"/>
        </w:rPr>
        <w:t>Esta é a estrutura habitual da minha demonstração: [cole a sua estrutura].</w:t>
        <w:br/>
        <w:t>Os campos verificados da chamada de descoberta: [cole os 6 campos].</w:t>
        <w:br/>
        <w:t>Participantes: [nomes, funções e a responsabilidade de cada um].</w:t>
        <w:br/>
        <w:t>Duração da demonstração: [45] minutos.</w:t>
        <w:br/>
        <w:t>Tarefa: reordene a demonstração para que o principal problema do cliente venha primeiro. Mostre no máximo [3] funcionalidades, cada uma ligada a algo que o cliente disse, citado. Acrescente uma pergunta para cada participante. Liste o que cortou e porquê.</w:t>
        <w:br/>
        <w:t>Regras: só funcionalidades que constam da minha estrutura. Não prometa datas, integrações nem resultados que lá não estejam.</w:t>
      </w:r>
    </w:p>
    <w:p>
      <w:pPr>
        <w:spacing w:after="40"/>
      </w:pPr>
      <w:r>
        <w:rPr>
          <w:rFonts w:ascii="Calibri" w:hAnsi="Calibri" w:cs="Calibri" w:eastAsia="Calibri"/>
          <w:b/>
          <w:color w:val="6B3CF0"/>
          <w:sz w:val="21"/>
        </w:rPr>
        <w:t>Verifique antes da demonstração</w:t>
      </w:r>
    </w:p>
    <w:p>
      <w:pPr>
        <w:spacing w:after="40"/>
        <w:ind w:left="283"/>
      </w:pPr>
      <w:r>
        <w:rPr>
          <w:rFonts w:ascii="Calibri" w:hAnsi="Calibri" w:cs="Calibri" w:eastAsia="Calibri"/>
          <w:b w:val="0"/>
          <w:color w:val="15131F"/>
          <w:sz w:val="21"/>
        </w:rPr>
        <w:t>• Cada funcionalidade que mostra está na sua estrutura e funciona hoje.</w:t>
      </w:r>
    </w:p>
    <w:p>
      <w:pPr>
        <w:spacing w:after="40"/>
        <w:ind w:left="283"/>
      </w:pPr>
      <w:r>
        <w:rPr>
          <w:rFonts w:ascii="Calibri" w:hAnsi="Calibri" w:cs="Calibri" w:eastAsia="Calibri"/>
          <w:b w:val="0"/>
          <w:color w:val="15131F"/>
          <w:sz w:val="21"/>
        </w:rPr>
        <w:t>• Cada citação vem dos campos da descoberta. Nada de promessas sobre integrações, datas ou resultados.</w:t>
      </w:r>
    </w:p>
    <w:p>
      <w:pPr>
        <w:spacing w:after="60"/>
      </w:pPr>
      <w:r>
        <w:rPr>
          <w:rFonts w:ascii="Calibri" w:hAnsi="Calibri" w:cs="Calibri" w:eastAsia="Calibri"/>
          <w:b/>
          <w:color w:val="6B3CF0"/>
          <w:sz w:val="21"/>
        </w:rPr>
        <w:t xml:space="preserve">Prompt 4B: simulação de objeções: </w:t>
      </w:r>
      <w:r>
        <w:rPr>
          <w:rFonts w:ascii="Calibri" w:hAnsi="Calibri" w:cs="Calibri" w:eastAsia="Calibri"/>
          <w:b w:val="0"/>
          <w:color w:val="15131F"/>
          <w:sz w:val="21"/>
        </w:rPr>
        <w:t>Faça de [cargo] de uma [tipo de empresa], a falar comigo sobre [o seu produto]. As suas preocupações, tiradas de chamadas reais: [cole 3 a 5 objeções, nas palavras do cliente].</w:t>
        <w:br/>
        <w:t>Levante uma preocupação de cada vez e espere pela minha resposta. Insista uma vez se a minha resposta for vaga. Ao fim de 5 rondas, avalie cada resposta: comecei por fazer uma pergunta, respondi com um facto que posso mostrar e terminei com um único próximo passo?</w:t>
        <w:br/>
        <w:t>Regras: mantenha-se no papel. Não invente factos sobre o meu produto: pergunte-me.</w:t>
      </w:r>
    </w:p>
    <w:p>
      <w:pPr>
        <w:spacing w:after="60"/>
      </w:pPr>
      <w:r>
        <w:rPr>
          <w:rFonts w:ascii="Calibri" w:hAnsi="Calibri" w:cs="Calibri" w:eastAsia="Calibri"/>
          <w:b/>
          <w:color w:val="6B3CF0"/>
          <w:sz w:val="21"/>
        </w:rPr>
        <w:t xml:space="preserve">Guarde as melhores respostas: </w:t>
      </w:r>
      <w:r>
        <w:rPr>
          <w:rFonts w:ascii="Calibri" w:hAnsi="Calibri" w:cs="Calibri" w:eastAsia="Calibri"/>
          <w:b w:val="0"/>
          <w:color w:val="5D5A70"/>
          <w:sz w:val="21"/>
        </w:rPr>
        <w:t>Guarde as respostas com melhor pontuação. Respostas testadas a objeções de preço, de momento e de confiança estão em Respostas a objeções de vendas.</w:t>
      </w:r>
    </w:p>
    <w:p>
      <w:pPr>
        <w:spacing w:after="60"/>
      </w:pPr>
      <w:r>
        <w:rPr>
          <w:rFonts w:ascii="Calibri" w:hAnsi="Calibri" w:cs="Calibri" w:eastAsia="Calibri"/>
          <w:b/>
          <w:color w:val="6B3CF0"/>
          <w:sz w:val="21"/>
        </w:rPr>
        <w:t xml:space="preserve">Treine: </w:t>
      </w:r>
      <w:r>
        <w:rPr>
          <w:rFonts w:ascii="Calibri" w:hAnsi="Calibri" w:cs="Calibri" w:eastAsia="Calibri"/>
          <w:b w:val="0"/>
          <w:color w:val="5D5A70"/>
          <w:sz w:val="21"/>
        </w:rPr>
        <w:t>Preço, Não é o momento, Já experimentámos isto</w:t>
      </w:r>
    </w:p>
    <w:p>
      <w:pPr>
        <w:spacing w:after="160"/>
      </w:pPr>
    </w:p>
    <w:p>
      <w:pPr>
        <w:spacing w:after="60"/>
      </w:pPr>
      <w:r>
        <w:rPr>
          <w:rFonts w:ascii="Calibri" w:hAnsi="Calibri" w:cs="Calibri" w:eastAsia="Calibri"/>
          <w:b/>
          <w:color w:val="15131F"/>
          <w:sz w:val="28"/>
        </w:rPr>
        <w:t>5. Prompts de proposta e seguimento: números do orçamento</w:t>
      </w:r>
    </w:p>
    <w:p>
      <w:pPr>
        <w:spacing w:after="80"/>
      </w:pPr>
      <w:r>
        <w:rPr>
          <w:rFonts w:ascii="Calibri" w:hAnsi="Calibri" w:cs="Calibri" w:eastAsia="Calibri"/>
          <w:b w:val="0"/>
          <w:color w:val="5D5A70"/>
          <w:sz w:val="20"/>
        </w:rPr>
        <w:t>Números: Do orçamento · Seguimento: Menos de 70 palavras</w:t>
      </w:r>
    </w:p>
    <w:p>
      <w:pPr>
        <w:spacing w:after="80"/>
      </w:pPr>
      <w:r>
        <w:rPr>
          <w:rFonts w:ascii="Calibri" w:hAnsi="Calibri" w:cs="Calibri" w:eastAsia="Calibri"/>
          <w:b w:val="0"/>
          <w:color w:val="15131F"/>
          <w:sz w:val="21"/>
        </w:rPr>
        <w:t>A IA escreve as palavras à volta dos seus números. Cada preço, quantidade e data vem do orçamento.</w:t>
      </w:r>
    </w:p>
    <w:p>
      <w:pPr>
        <w:spacing w:after="60"/>
      </w:pPr>
      <w:r>
        <w:rPr>
          <w:rFonts w:ascii="Calibri" w:hAnsi="Calibri" w:cs="Calibri" w:eastAsia="Calibri"/>
          <w:b/>
          <w:color w:val="6B3CF0"/>
          <w:sz w:val="21"/>
        </w:rPr>
        <w:t xml:space="preserve">Prompt 5A: resumo da proposta a partir do orçamento: </w:t>
      </w:r>
      <w:r>
        <w:rPr>
          <w:rFonts w:ascii="Calibri" w:hAnsi="Calibri" w:cs="Calibri" w:eastAsia="Calibri"/>
          <w:b w:val="0"/>
          <w:color w:val="15131F"/>
          <w:sz w:val="21"/>
        </w:rPr>
        <w:t>Escreva um resumo curto para [nome próprio], de [empresa], para enviar junto com o orçamento.</w:t>
        <w:br/>
        <w:t>O problema, nas palavras do cliente: [citação dos campos da descoberta].</w:t>
        <w:br/>
        <w:t>O que recebe: [linhas do orçamento].</w:t>
        <w:br/>
        <w:t>Preço e condições, copiados do orçamento: [total, período de faturação, validade].</w:t>
        <w:br/>
        <w:t>Próximo passo: [um passo, com dia e hora].</w:t>
        <w:br/>
        <w:t>Regras: menos de [150] palavras. Copie cada número e cada data exatamente. Não acrescente descontos, prazos, datas de início nem resultados que não estejam acima. Termine com o próximo passo.</w:t>
      </w:r>
    </w:p>
    <w:p>
      <w:pPr>
        <w:spacing w:after="40"/>
      </w:pPr>
      <w:r>
        <w:rPr>
          <w:rFonts w:ascii="Calibri" w:hAnsi="Calibri" w:cs="Calibri" w:eastAsia="Calibri"/>
          <w:b/>
          <w:color w:val="6B3CF0"/>
          <w:sz w:val="21"/>
        </w:rPr>
        <w:t>Verifique antes de enviar</w:t>
      </w:r>
    </w:p>
    <w:p>
      <w:pPr>
        <w:spacing w:after="40"/>
        <w:ind w:left="283"/>
      </w:pPr>
      <w:r>
        <w:rPr>
          <w:rFonts w:ascii="Calibri" w:hAnsi="Calibri" w:cs="Calibri" w:eastAsia="Calibri"/>
          <w:b w:val="0"/>
          <w:color w:val="15131F"/>
          <w:sz w:val="21"/>
        </w:rPr>
        <w:t>• O total, as quantidades e as datas correspondem ao orçamento, linha a linha.</w:t>
      </w:r>
    </w:p>
    <w:p>
      <w:pPr>
        <w:spacing w:after="40"/>
        <w:ind w:left="283"/>
      </w:pPr>
      <w:r>
        <w:rPr>
          <w:rFonts w:ascii="Calibri" w:hAnsi="Calibri" w:cs="Calibri" w:eastAsia="Calibri"/>
          <w:b w:val="0"/>
          <w:color w:val="15131F"/>
          <w:sz w:val="21"/>
        </w:rPr>
        <w:t>• Nenhuma promessa nova: datas de arranque, horários de suporte ou resultados.</w:t>
      </w:r>
    </w:p>
    <w:p>
      <w:pPr>
        <w:spacing w:after="60"/>
      </w:pPr>
      <w:r>
        <w:rPr>
          <w:rFonts w:ascii="Calibri" w:hAnsi="Calibri" w:cs="Calibri" w:eastAsia="Calibri"/>
          <w:b/>
          <w:color w:val="6B3CF0"/>
          <w:sz w:val="21"/>
        </w:rPr>
        <w:t xml:space="preserve">Prompt 5B: seguimento sem resposta: </w:t>
      </w:r>
      <w:r>
        <w:rPr>
          <w:rFonts w:ascii="Calibri" w:hAnsi="Calibri" w:cs="Calibri" w:eastAsia="Calibri"/>
          <w:b w:val="0"/>
          <w:color w:val="15131F"/>
          <w:sz w:val="21"/>
        </w:rPr>
        <w:t>Escreva um email de seguimento para [nome próprio], de [empresa]. O meu último email, enviado a [data]: [cole-o].</w:t>
        <w:br/>
        <w:t>Um facto novo e útil que posso acrescentar: [uma nova resposta, uma data ou um recurso curto].</w:t>
        <w:br/>
        <w:t>Regras: menos de [70] palavras. Não repita o último email. Nada de «só para saber novidades», nada de culpabilizar. Não mencione disponibilidade, vagas nem prazos. Faça uma pergunta fácil, a que se responda numa linha.</w:t>
      </w:r>
    </w:p>
    <w:p>
      <w:pPr>
        <w:spacing w:after="60"/>
      </w:pPr>
      <w:r>
        <w:rPr>
          <w:rFonts w:ascii="Calibri" w:hAnsi="Calibri" w:cs="Calibri" w:eastAsia="Calibri"/>
          <w:b/>
          <w:color w:val="6B3CF0"/>
          <w:sz w:val="21"/>
        </w:rPr>
        <w:t xml:space="preserve">Dois, e depois pare: </w:t>
      </w:r>
      <w:r>
        <w:rPr>
          <w:rFonts w:ascii="Calibri" w:hAnsi="Calibri" w:cs="Calibri" w:eastAsia="Calibri"/>
          <w:b w:val="0"/>
          <w:color w:val="5D5A70"/>
          <w:sz w:val="21"/>
        </w:rPr>
        <w:t>Depois de dois seguimentos sem resposta, pare. Emails de resumo e de proposta escritos por pessoas estão nos modelos de email de vendas.</w:t>
      </w:r>
    </w:p>
    <w:p>
      <w:pPr>
        <w:spacing w:after="60"/>
      </w:pPr>
      <w:r>
        <w:rPr>
          <w:rFonts w:ascii="Calibri" w:hAnsi="Calibri" w:cs="Calibri" w:eastAsia="Calibri"/>
          <w:b/>
          <w:color w:val="6B3CF0"/>
          <w:sz w:val="21"/>
        </w:rPr>
        <w:t xml:space="preserve">Nunca acrescente: </w:t>
      </w:r>
      <w:r>
        <w:rPr>
          <w:rFonts w:ascii="Calibri" w:hAnsi="Calibri" w:cs="Calibri" w:eastAsia="Calibri"/>
          <w:b w:val="0"/>
          <w:color w:val="5D5A70"/>
          <w:sz w:val="21"/>
        </w:rPr>
        <w:t>Um desconto, Um prazo falso, Uma data de arranque</w:t>
      </w:r>
    </w:p>
    <w:p>
      <w:pPr>
        <w:spacing w:after="160"/>
      </w:pPr>
    </w:p>
    <w:p>
      <w:pPr>
        <w:spacing w:after="60"/>
      </w:pPr>
      <w:r>
        <w:rPr>
          <w:rFonts w:ascii="Calibri" w:hAnsi="Calibri" w:cs="Calibri" w:eastAsia="Calibri"/>
          <w:b/>
          <w:color w:val="15131F"/>
          <w:sz w:val="28"/>
        </w:rPr>
        <w:t>6. Prompts de upselling: candidatos nos dados de utilização</w:t>
      </w:r>
    </w:p>
    <w:p>
      <w:pPr>
        <w:spacing w:after="80"/>
      </w:pPr>
      <w:r>
        <w:rPr>
          <w:rFonts w:ascii="Calibri" w:hAnsi="Calibri" w:cs="Calibri" w:eastAsia="Calibri"/>
          <w:b w:val="0"/>
          <w:color w:val="5D5A70"/>
          <w:sz w:val="20"/>
        </w:rPr>
        <w:t>Candidatos: 5 no máximo · Dados: Só ao nível da conta</w:t>
      </w:r>
    </w:p>
    <w:p>
      <w:pPr>
        <w:spacing w:after="80"/>
      </w:pPr>
      <w:r>
        <w:rPr>
          <w:rFonts w:ascii="Calibri" w:hAnsi="Calibri" w:cs="Calibri" w:eastAsia="Calibri"/>
          <w:b w:val="0"/>
          <w:color w:val="15131F"/>
          <w:sz w:val="21"/>
        </w:rPr>
        <w:t>Para clientes atuais. Cole dados de utilização ao nível da conta, não dados pessoais. É uma pessoa que decide quem contactar e o que oferecer.</w:t>
      </w:r>
    </w:p>
    <w:p>
      <w:pPr>
        <w:spacing w:after="60"/>
      </w:pPr>
      <w:r>
        <w:rPr>
          <w:rFonts w:ascii="Calibri" w:hAnsi="Calibri" w:cs="Calibri" w:eastAsia="Calibri"/>
          <w:b/>
          <w:color w:val="6B3CF0"/>
          <w:sz w:val="21"/>
        </w:rPr>
        <w:t xml:space="preserve">Prompt 6A: detetar candidatos a upselling nos dados de utilização: </w:t>
      </w:r>
      <w:r>
        <w:rPr>
          <w:rFonts w:ascii="Calibri" w:hAnsi="Calibri" w:cs="Calibri" w:eastAsia="Calibri"/>
          <w:b w:val="0"/>
          <w:color w:val="15131F"/>
          <w:sz w:val="21"/>
        </w:rPr>
        <w:t>Os nossos planos: [nomes dos planos, limites e preços].</w:t>
        <w:br/>
        <w:t>Utilização por conta nos últimos [3] meses, uma linha por conta: [cole colunas como ID da conta, plano, utilizadores, utilização face ao limite]. Sem nomes, emails nem dados pessoais.</w:t>
        <w:br/>
        <w:t>Tarefa: liste até [5] contas perto dos limites do plano ou que usem funcionalidades de um plano superior. Para cada uma: os números que o mostram, o plano adequado e uma pergunta de abertura para o gestor de conta.</w:t>
        <w:br/>
        <w:t>Regras: use apenas os dados. Se faltar um número, escreva FALTA: não o estime. Assinale quando a evidência for fraca. Não sugira descontos.</w:t>
      </w:r>
    </w:p>
    <w:p>
      <w:pPr>
        <w:spacing w:after="40"/>
      </w:pPr>
      <w:r>
        <w:rPr>
          <w:rFonts w:ascii="Calibri" w:hAnsi="Calibri" w:cs="Calibri" w:eastAsia="Calibri"/>
          <w:b/>
          <w:color w:val="6B3CF0"/>
          <w:sz w:val="21"/>
        </w:rPr>
        <w:t>Verifique antes de alguém ligar</w:t>
      </w:r>
    </w:p>
    <w:p>
      <w:pPr>
        <w:spacing w:after="40"/>
        <w:ind w:left="283"/>
      </w:pPr>
      <w:r>
        <w:rPr>
          <w:rFonts w:ascii="Calibri" w:hAnsi="Calibri" w:cs="Calibri" w:eastAsia="Calibri"/>
          <w:b w:val="0"/>
          <w:color w:val="15131F"/>
          <w:sz w:val="21"/>
        </w:rPr>
        <w:t>• Cada número está nos dados que colou e o plano corresponde aos limites que indicou.</w:t>
      </w:r>
    </w:p>
    <w:p>
      <w:pPr>
        <w:spacing w:after="40"/>
        <w:ind w:left="283"/>
      </w:pPr>
      <w:r>
        <w:rPr>
          <w:rFonts w:ascii="Calibri" w:hAnsi="Calibri" w:cs="Calibri" w:eastAsia="Calibri"/>
          <w:b w:val="0"/>
          <w:color w:val="15131F"/>
          <w:sz w:val="21"/>
        </w:rPr>
        <w:t>• Numa conta com uma reclamação ou um problema de faturação em aberto, resolva isso primeiro, em vez de fazer uma oferta.</w:t>
      </w:r>
    </w:p>
    <w:p>
      <w:pPr>
        <w:spacing w:after="60"/>
      </w:pPr>
      <w:r>
        <w:rPr>
          <w:rFonts w:ascii="Calibri" w:hAnsi="Calibri" w:cs="Calibri" w:eastAsia="Calibri"/>
          <w:b/>
          <w:color w:val="6B3CF0"/>
          <w:sz w:val="21"/>
        </w:rPr>
        <w:t xml:space="preserve">Prompt 6B: email de mudança de plano ou de renovação: </w:t>
      </w:r>
      <w:r>
        <w:rPr>
          <w:rFonts w:ascii="Calibri" w:hAnsi="Calibri" w:cs="Calibri" w:eastAsia="Calibri"/>
          <w:b w:val="0"/>
          <w:color w:val="15131F"/>
          <w:sz w:val="21"/>
        </w:rPr>
        <w:t>Escreva um email para [nome próprio], de [empresa], cliente do plano [plano atual] desde [data].</w:t>
        <w:br/>
        <w:t>O que os dados mostram: [2 factos do prompt 6A].</w:t>
        <w:br/>
        <w:t>O que nos disseram que querem: [o objetivo do cliente, nas suas palavras].</w:t>
        <w:br/>
        <w:t>A oferta: [plano], [preço copiado da sua tabela de preços], a partir de [data].</w:t>
        <w:br/>
        <w:t>Regras: menos de [120] palavras. Comece pelo objetivo do cliente, depois os factos e depois o preço, dito com clareza. Sem pressão e sem prazo. Termine com uma pergunta.</w:t>
      </w:r>
    </w:p>
    <w:p>
      <w:pPr>
        <w:spacing w:after="60"/>
      </w:pPr>
      <w:r>
        <w:rPr>
          <w:rFonts w:ascii="Calibri" w:hAnsi="Calibri" w:cs="Calibri" w:eastAsia="Calibri"/>
          <w:b/>
          <w:color w:val="6B3CF0"/>
          <w:sz w:val="21"/>
        </w:rPr>
        <w:t xml:space="preserve">Escritos por pessoas: </w:t>
      </w:r>
      <w:r>
        <w:rPr>
          <w:rFonts w:ascii="Calibri" w:hAnsi="Calibri" w:cs="Calibri" w:eastAsia="Calibri"/>
          <w:b w:val="0"/>
          <w:color w:val="5D5A70"/>
          <w:sz w:val="21"/>
        </w:rPr>
        <w:t>Emails de renovação e de upselling escritos por pessoas estão nos modelos de email de vendas.</w:t>
      </w:r>
    </w:p>
    <w:p>
      <w:pPr>
        <w:spacing w:after="60"/>
      </w:pPr>
      <w:r>
        <w:rPr>
          <w:rFonts w:ascii="Calibri" w:hAnsi="Calibri" w:cs="Calibri" w:eastAsia="Calibri"/>
          <w:b/>
          <w:color w:val="6B3CF0"/>
          <w:sz w:val="21"/>
        </w:rPr>
        <w:t xml:space="preserve">Deixe de fora: </w:t>
      </w:r>
      <w:r>
        <w:rPr>
          <w:rFonts w:ascii="Calibri" w:hAnsi="Calibri" w:cs="Calibri" w:eastAsia="Calibri"/>
          <w:b w:val="0"/>
          <w:color w:val="5D5A70"/>
          <w:sz w:val="21"/>
        </w:rPr>
        <w:t>Nomes e emails, Dados de pacientes ou clientes, Descontos</w:t>
      </w:r>
    </w:p>
    <w:p>
      <w:pPr>
        <w:spacing w:after="160"/>
      </w:pPr>
    </w:p>
    <w:p>
      <w:pPr>
        <w:spacing w:after="60"/>
      </w:pPr>
      <w:r>
        <w:rPr>
          <w:rFonts w:ascii="Calibri" w:hAnsi="Calibri" w:cs="Calibri" w:eastAsia="Calibri"/>
          <w:b/>
          <w:color w:val="15131F"/>
          <w:sz w:val="28"/>
        </w:rPr>
        <w:t>7. Prompts de IA para imobiliário: anúncios sem discriminação</w:t>
      </w:r>
    </w:p>
    <w:p>
      <w:pPr>
        <w:spacing w:after="80"/>
      </w:pPr>
      <w:r>
        <w:rPr>
          <w:rFonts w:ascii="Calibri" w:hAnsi="Calibri" w:cs="Calibri" w:eastAsia="Calibri"/>
          <w:b w:val="0"/>
          <w:color w:val="5D5A70"/>
          <w:sz w:val="20"/>
        </w:rPr>
        <w:t>Factos: Da ficha do imóvel</w:t>
      </w:r>
    </w:p>
    <w:p>
      <w:pPr>
        <w:spacing w:after="80"/>
      </w:pPr>
      <w:r>
        <w:rPr>
          <w:rFonts w:ascii="Calibri" w:hAnsi="Calibri" w:cs="Calibri" w:eastAsia="Calibri"/>
          <w:b w:val="0"/>
          <w:color w:val="15131F"/>
          <w:sz w:val="21"/>
        </w:rPr>
        <w:t>A ficha do imóvel e as suas notas das visitas são os únicos factos. As regras dos EUA tornam ilegal publicar um anúncio ou uma declaração sobre habitação que indique uma preferência ou limitação com base em raça, cor da pele, religião, sexo, deficiência, situação familiar ou origem nacional. Descreva o imóvel, não quem lá deve viver.</w:t>
      </w:r>
    </w:p>
    <w:p>
      <w:pPr>
        <w:spacing w:after="60"/>
      </w:pPr>
      <w:r>
        <w:rPr>
          <w:rFonts w:ascii="Calibri" w:hAnsi="Calibri" w:cs="Calibri" w:eastAsia="Calibri"/>
          <w:b/>
          <w:color w:val="6B3CF0"/>
          <w:sz w:val="21"/>
        </w:rPr>
        <w:t xml:space="preserve">Prompt 7A: descrição do anúncio a partir da ficha do imóvel: </w:t>
      </w:r>
      <w:r>
        <w:rPr>
          <w:rFonts w:ascii="Calibri" w:hAnsi="Calibri" w:cs="Calibri" w:eastAsia="Calibri"/>
          <w:b w:val="0"/>
          <w:color w:val="15131F"/>
          <w:sz w:val="21"/>
        </w:rPr>
        <w:t>Escreva a descrição de um anúncio para [morada ou zona], usando apenas esta ficha do imóvel: [cole quartos, casas de banho, área, terreno, ano de construção, características, encargos e o que está incluído].</w:t>
        <w:br/>
        <w:t>Regras: menos de [150] palavras. Copie cada número exatamente. Descreva o imóvel e as suas características, não as pessoas que lá podem viver. Nada de afirmações sobre escolas, segurança, vizinhos ou valorização futura. Se algo não estiver na ficha, escreva FALTA.</w:t>
      </w:r>
    </w:p>
    <w:p>
      <w:pPr>
        <w:spacing w:after="60"/>
      </w:pPr>
      <w:r>
        <w:rPr>
          <w:rFonts w:ascii="Calibri" w:hAnsi="Calibri" w:cs="Calibri" w:eastAsia="Calibri"/>
          <w:b/>
          <w:color w:val="6B3CF0"/>
          <w:sz w:val="21"/>
        </w:rPr>
        <w:t xml:space="preserve">Prompt 7B: seguimento ao comprador depois de uma visita: </w:t>
      </w:r>
      <w:r>
        <w:rPr>
          <w:rFonts w:ascii="Calibri" w:hAnsi="Calibri" w:cs="Calibri" w:eastAsia="Calibri"/>
          <w:b w:val="0"/>
          <w:color w:val="15131F"/>
          <w:sz w:val="21"/>
        </w:rPr>
        <w:t>Escreva um SMS curto para [nome próprio do comprador] depois da visita a [morada] a [data].</w:t>
        <w:br/>
        <w:t>O que o comprador disse durante a visita: [cole as suas notas, nas palavras do comprador].</w:t>
        <w:br/>
        <w:t>Próximo passo: [segunda visita, documentação ou uma chamada, com um dia].</w:t>
        <w:br/>
        <w:t>Regras: menos de [60] palavras. Mencione apenas o que o comprador disse sobre o imóvel. Nada de comentários sobre as pessoas da zona. Termine com uma pergunta.</w:t>
      </w:r>
    </w:p>
    <w:p>
      <w:pPr>
        <w:spacing w:after="60"/>
      </w:pPr>
      <w:r>
        <w:rPr>
          <w:rFonts w:ascii="Calibri" w:hAnsi="Calibri" w:cs="Calibri" w:eastAsia="Calibri"/>
          <w:b/>
          <w:color w:val="6B3CF0"/>
          <w:sz w:val="21"/>
        </w:rPr>
        <w:t xml:space="preserve">Prompt 7C: verificação de linguagem discriminatória: </w:t>
      </w:r>
      <w:r>
        <w:rPr>
          <w:rFonts w:ascii="Calibri" w:hAnsi="Calibri" w:cs="Calibri" w:eastAsia="Calibri"/>
          <w:b w:val="0"/>
          <w:color w:val="15131F"/>
          <w:sz w:val="21"/>
        </w:rPr>
        <w:t>Procure neste rascunho palavras que descrevam pessoas em vez do imóvel: [cole o anúncio, a publicidade ou o email].</w:t>
        <w:br/>
        <w:t>Liste todas as palavras ou expressões que possam indicar uma preferência ou limitação com base em raça, cor da pele, religião, sexo, deficiência, situação familiar ou origem nacional. Para cada uma, sugira uma formulação que descreva o imóvel. Se não encontrar nada, diga-o. Não altere mais nada.</w:t>
      </w:r>
    </w:p>
    <w:p>
      <w:pPr>
        <w:spacing w:after="40"/>
      </w:pPr>
      <w:r>
        <w:rPr>
          <w:rFonts w:ascii="Calibri" w:hAnsi="Calibri" w:cs="Calibri" w:eastAsia="Calibri"/>
          <w:b/>
          <w:color w:val="6B3CF0"/>
          <w:sz w:val="21"/>
        </w:rPr>
        <w:t>Nunca no texto do anúncio</w:t>
      </w:r>
    </w:p>
    <w:p>
      <w:pPr>
        <w:spacing w:after="40"/>
        <w:ind w:left="283"/>
      </w:pPr>
      <w:r>
        <w:rPr>
          <w:rFonts w:ascii="Calibri" w:hAnsi="Calibri" w:cs="Calibri" w:eastAsia="Calibri"/>
          <w:b w:val="0"/>
          <w:color w:val="15131F"/>
          <w:sz w:val="21"/>
        </w:rPr>
        <w:t>• Para quem é o imóvel: «só adultos», «sem crianças», «bairro cristão», «só para quem fala inglês». Nada de afirmações sobre segurança, escolas ou vizinhos.</w:t>
      </w:r>
    </w:p>
    <w:p>
      <w:pPr>
        <w:spacing w:after="40"/>
        <w:ind w:left="283"/>
      </w:pPr>
      <w:r>
        <w:rPr>
          <w:rFonts w:ascii="Calibri" w:hAnsi="Calibri" w:cs="Calibri" w:eastAsia="Calibri"/>
          <w:b w:val="0"/>
          <w:color w:val="15131F"/>
          <w:sz w:val="21"/>
        </w:rPr>
        <w:t>• A verificação ajuda-o a procurar. Quem decide são a sua agência, as regras da sua MLS e a lei.</w:t>
      </w:r>
    </w:p>
    <w:p>
      <w:pPr>
        <w:spacing w:after="60"/>
      </w:pPr>
      <w:r>
        <w:rPr>
          <w:rFonts w:ascii="Calibri" w:hAnsi="Calibri" w:cs="Calibri" w:eastAsia="Calibri"/>
          <w:b/>
          <w:color w:val="6B3CF0"/>
          <w:sz w:val="21"/>
        </w:rPr>
        <w:t xml:space="preserve">Protegido na habitação nos EUA: </w:t>
      </w:r>
      <w:r>
        <w:rPr>
          <w:rFonts w:ascii="Calibri" w:hAnsi="Calibri" w:cs="Calibri" w:eastAsia="Calibri"/>
          <w:b w:val="0"/>
          <w:color w:val="5D5A70"/>
          <w:sz w:val="21"/>
        </w:rPr>
        <w:t>Raça, Cor da pele, Religião, Sexo, Deficiência, Situação familiar, Origem nacional</w:t>
      </w:r>
    </w:p>
    <w:p>
      <w:pPr>
        <w:spacing w:after="160"/>
      </w:pPr>
    </w:p>
    <w:p>
      <w:pPr>
        <w:spacing w:after="60"/>
      </w:pPr>
      <w:r>
        <w:rPr>
          <w:rFonts w:ascii="Calibri" w:hAnsi="Calibri" w:cs="Calibri" w:eastAsia="Calibri"/>
          <w:b/>
          <w:color w:val="15131F"/>
          <w:sz w:val="28"/>
        </w:rPr>
        <w:t>8. Prompts do ChatGPT para recrutadores: clientes e candidatos</w:t>
      </w:r>
    </w:p>
    <w:p>
      <w:pPr>
        <w:spacing w:after="80"/>
      </w:pPr>
      <w:r>
        <w:rPr>
          <w:rFonts w:ascii="Calibri" w:hAnsi="Calibri" w:cs="Calibri" w:eastAsia="Calibri"/>
          <w:b w:val="0"/>
          <w:color w:val="5D5A70"/>
          <w:sz w:val="20"/>
        </w:rPr>
        <w:t>Vende a: Cliente e candidato</w:t>
      </w:r>
    </w:p>
    <w:p>
      <w:pPr>
        <w:spacing w:after="80"/>
      </w:pPr>
      <w:r>
        <w:rPr>
          <w:rFonts w:ascii="Calibri" w:hAnsi="Calibri" w:cs="Calibri" w:eastAsia="Calibri"/>
          <w:b w:val="0"/>
          <w:color w:val="15131F"/>
          <w:sz w:val="21"/>
        </w:rPr>
        <w:t>As empresas de recrutamento vendem duas vezes: à empresa que contrata e ao candidato. Use apenas factos sobre a vaga aprovados pelo cliente. A lei dos EUA proíbe anúncios de emprego e práticas de recrutamento que indiquem uma preferência com base em raça, cor da pele, religião, sexo, origem nacional, idade (40 anos ou mais), deficiência ou informação genética.</w:t>
      </w:r>
    </w:p>
    <w:p>
      <w:pPr>
        <w:spacing w:after="60"/>
      </w:pPr>
      <w:r>
        <w:rPr>
          <w:rFonts w:ascii="Calibri" w:hAnsi="Calibri" w:cs="Calibri" w:eastAsia="Calibri"/>
          <w:b/>
          <w:color w:val="6B3CF0"/>
          <w:sz w:val="21"/>
        </w:rPr>
        <w:t xml:space="preserve">Prompt 8A: email comercial para um responsável de contratação: </w:t>
      </w:r>
      <w:r>
        <w:rPr>
          <w:rFonts w:ascii="Calibri" w:hAnsi="Calibri" w:cs="Calibri" w:eastAsia="Calibri"/>
          <w:b w:val="0"/>
          <w:color w:val="15131F"/>
          <w:sz w:val="21"/>
        </w:rPr>
        <w:t>Escreva um primeiro email de [o seu nome] ([a sua empresa]) para [nome próprio], [cargo] em [empresa].</w:t>
        <w:br/>
        <w:t>Porquê agora: [um facto público, como uma vaga aberta na página de carreiras].</w:t>
        <w:br/>
        <w:t>O que fazemos, numa frase: [as funções que preenchemos, a zona, como trabalhamos].</w:t>
        <w:br/>
        <w:t>Uma prova que posso partilhar: [um resultado de colocação que o cliente aceitou partilhar, ou nenhuma].</w:t>
        <w:br/>
        <w:t>O pedido: [uma chamada de 15 minutos, com um dia].</w:t>
        <w:br/>
        <w:t>Regras: menos de [90] palavras. Sem clientes, taxas de preenchimento de vagas nem tempos de contratação inventados. Termine com o pedido.</w:t>
      </w:r>
    </w:p>
    <w:p>
      <w:pPr>
        <w:spacing w:after="60"/>
      </w:pPr>
      <w:r>
        <w:rPr>
          <w:rFonts w:ascii="Calibri" w:hAnsi="Calibri" w:cs="Calibri" w:eastAsia="Calibri"/>
          <w:b/>
          <w:color w:val="6B3CF0"/>
          <w:sz w:val="21"/>
        </w:rPr>
        <w:t xml:space="preserve">Prompt 8B: abordagem a candidatos: </w:t>
      </w:r>
      <w:r>
        <w:rPr>
          <w:rFonts w:ascii="Calibri" w:hAnsi="Calibri" w:cs="Calibri" w:eastAsia="Calibri"/>
          <w:b w:val="0"/>
          <w:color w:val="15131F"/>
          <w:sz w:val="21"/>
        </w:rPr>
        <w:t>Escreva uma mensagem curta para [nome próprio do candidato] sobre uma vaga de [cargo].</w:t>
        <w:br/>
        <w:t>A vaga, tal como o cliente a aprovou: [local, intervalo salarial, horário, requisitos obrigatórios].</w:t>
        <w:br/>
        <w:t>Porquê esta pessoa: [um facto do perfil público que corresponda a um requisito obrigatório].</w:t>
        <w:br/>
        <w:t>Regras: menos de [80] palavras. Indique o intervalo salarial. Não mencione nada sobre idade, família, saúde, religião, origem ou qualquer coisa sem relação com o trabalho. Nenhum elogio que não possa sustentar com o facto acima. Peça uma chamada de 15 minutos.</w:t>
      </w:r>
    </w:p>
    <w:p>
      <w:pPr>
        <w:spacing w:after="60"/>
      </w:pPr>
      <w:r>
        <w:rPr>
          <w:rFonts w:ascii="Calibri" w:hAnsi="Calibri" w:cs="Calibri" w:eastAsia="Calibri"/>
          <w:b/>
          <w:color w:val="6B3CF0"/>
          <w:sz w:val="21"/>
        </w:rPr>
        <w:t xml:space="preserve">Prompt 8C: verificação de linguagem do anúncio de emprego: </w:t>
      </w:r>
      <w:r>
        <w:rPr>
          <w:rFonts w:ascii="Calibri" w:hAnsi="Calibri" w:cs="Calibri" w:eastAsia="Calibri"/>
          <w:b w:val="0"/>
          <w:color w:val="15131F"/>
          <w:sz w:val="21"/>
        </w:rPr>
        <w:t>Procure neste anúncio de emprego palavras que possam desencorajar pessoas de se candidatarem por causa de raça, cor da pele, religião, sexo, origem nacional, idade, deficiência ou informação genética: [cole o anúncio].</w:t>
        <w:br/>
        <w:t>Para cada expressão, explique porquê e sugira uma formulação neutra. Assinale também requisitos de que a função não precisa. Não altere mais nada.</w:t>
      </w:r>
    </w:p>
    <w:p>
      <w:pPr>
        <w:spacing w:after="40"/>
      </w:pPr>
      <w:r>
        <w:rPr>
          <w:rFonts w:ascii="Calibri" w:hAnsi="Calibri" w:cs="Calibri" w:eastAsia="Calibri"/>
          <w:b/>
          <w:color w:val="6B3CF0"/>
          <w:sz w:val="21"/>
        </w:rPr>
        <w:t>Verifique antes de sair</w:t>
      </w:r>
    </w:p>
    <w:p>
      <w:pPr>
        <w:spacing w:after="40"/>
        <w:ind w:left="283"/>
      </w:pPr>
      <w:r>
        <w:rPr>
          <w:rFonts w:ascii="Calibri" w:hAnsi="Calibri" w:cs="Calibri" w:eastAsia="Calibri"/>
          <w:b w:val="0"/>
          <w:color w:val="15131F"/>
          <w:sz w:val="21"/>
        </w:rPr>
        <w:t>• Um anúncio que peça «recém-licenciados» pode desencorajar pessoas com mais de 40 anos, e um que peça «mulheres» pode desencorajar homens.</w:t>
      </w:r>
    </w:p>
    <w:p>
      <w:pPr>
        <w:spacing w:after="40"/>
        <w:ind w:left="283"/>
      </w:pPr>
      <w:r>
        <w:rPr>
          <w:rFonts w:ascii="Calibri" w:hAnsi="Calibri" w:cs="Calibri" w:eastAsia="Calibri"/>
          <w:b w:val="0"/>
          <w:color w:val="15131F"/>
          <w:sz w:val="21"/>
        </w:rPr>
        <w:t>• O intervalo salarial e os requisitos obrigatórios vêm do cliente, por escrito. Uma pessoa analisa cada candidato, e os currículos só entram numa ferramenta de IA se a sua empresa o permitir.</w:t>
      </w:r>
    </w:p>
    <w:p>
      <w:pPr>
        <w:spacing w:after="60"/>
      </w:pPr>
      <w:r>
        <w:rPr>
          <w:rFonts w:ascii="Calibri" w:hAnsi="Calibri" w:cs="Calibri" w:eastAsia="Calibri"/>
          <w:b/>
          <w:color w:val="6B3CF0"/>
          <w:sz w:val="21"/>
        </w:rPr>
        <w:t xml:space="preserve">Nunca na abordagem: </w:t>
      </w:r>
      <w:r>
        <w:rPr>
          <w:rFonts w:ascii="Calibri" w:hAnsi="Calibri" w:cs="Calibri" w:eastAsia="Calibri"/>
          <w:b w:val="0"/>
          <w:color w:val="5D5A70"/>
          <w:sz w:val="21"/>
        </w:rPr>
        <w:t>Idade, Planos familiares, Saúde, Religião, Origem</w:t>
      </w:r>
    </w:p>
    <w:p>
      <w:pPr>
        <w:spacing w:after="160"/>
      </w:pPr>
    </w:p>
    <w:p>
      <w:pPr>
        <w:spacing w:after="80"/>
      </w:pPr>
      <w:r>
        <w:rPr>
          <w:rFonts w:ascii="Calibri" w:hAnsi="Calibri" w:cs="Calibri" w:eastAsia="Calibri"/>
          <w:b/>
          <w:color w:val="15131F"/>
          <w:sz w:val="28"/>
        </w:rPr>
        <w:t>Exemplo: Um negócio com uma clínica, seis prompts, todos os textos verificados</w:t>
      </w:r>
    </w:p>
    <w:p>
      <w:pPr>
        <w:spacing w:after="120"/>
      </w:pPr>
      <w:r>
        <w:rPr>
          <w:rFonts w:ascii="Calibri" w:hAnsi="Calibri" w:cs="Calibri" w:eastAsia="Calibri"/>
          <w:b w:val="0"/>
          <w:color w:val="5D5A70"/>
          <w:sz w:val="21"/>
        </w:rPr>
        <w:t>Como estes prompts de IA para vendas funcionam num negócio. A Fieldfare Software, uma empresa fictícia que vende software de marcações online a clínicas, usa-os com a Maya Lindqvist, gestora da Halden Physical Therapy (3 unidades). O comercial Elliot Navarro usa os prompts, verifica cada texto gerado e guarda os resultados no CRMsoftware.pro.</w:t>
      </w:r>
    </w:p>
    <w:p>
      <w:pPr>
        <w:spacing w:after="60"/>
      </w:pPr>
      <w:r>
        <w:rPr>
          <w:rFonts w:ascii="Calibri" w:hAnsi="Calibri" w:cs="Calibri" w:eastAsia="Calibri"/>
          <w:b/>
          <w:color w:val="6B3CF0"/>
          <w:sz w:val="21"/>
        </w:rPr>
        <w:t xml:space="preserve">Maya (cliente): </w:t>
      </w:r>
      <w:r>
        <w:rPr>
          <w:rFonts w:ascii="Calibri" w:hAnsi="Calibri" w:cs="Calibri" w:eastAsia="Calibri"/>
          <w:b w:val="0"/>
          <w:color w:val="15131F"/>
          <w:sz w:val="21"/>
        </w:rPr>
        <w:t>Segunda, 5 de outubro, 21:10, chat do site: Olá, sou a Maya Lindqvist, gestora da Halden Physical Therapy. Temos 3 clínicas e as nossas receções passam todas as manhãs ao telefone a mudar marcações. Com o vosso software, os pacientes podem marcar e remarcar online?</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Olá, Maya. Sim: os pacientes marcam, mudam ou cancelam online, e cada clínica mantém a sua própria agenda. O Elliot Navarro pode mostrar-lhe como funciona para 3 clínicas. Qual é o seu email e que manhã lhe dá jeito para uma chamada de 20 minutos?</w:t>
      </w:r>
    </w:p>
    <w:p>
      <w:pPr>
        <w:spacing w:after="60"/>
      </w:pPr>
      <w:r>
        <w:rPr>
          <w:rFonts w:ascii="Calibri" w:hAnsi="Calibri" w:cs="Calibri" w:eastAsia="Calibri"/>
          <w:b/>
          <w:color w:val="6B3CF0"/>
          <w:sz w:val="21"/>
        </w:rPr>
        <w:t xml:space="preserve">Maya (cliente): </w:t>
      </w:r>
      <w:r>
        <w:rPr>
          <w:rFonts w:ascii="Calibri" w:hAnsi="Calibri" w:cs="Calibri" w:eastAsia="Calibri"/>
          <w:b w:val="0"/>
          <w:color w:val="15131F"/>
          <w:sz w:val="21"/>
        </w:rPr>
        <w:t>maya@halden-pt.example. Quinta-feira de manhã é o ideal.</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Obrigado, Maya. O Elliot envia-lhe um email até às 10:00 de amanhã com uma hora para quinta-feira, 8 de outubro.</w:t>
      </w:r>
    </w:p>
    <w:p>
      <w:pPr>
        <w:spacing w:after="60"/>
      </w:pPr>
      <w:r>
        <w:rPr>
          <w:rFonts w:ascii="Calibri" w:hAnsi="Calibri" w:cs="Calibri" w:eastAsia="Calibri"/>
          <w:b/>
          <w:color w:val="6B3CF0"/>
          <w:sz w:val="21"/>
        </w:rPr>
        <w:t xml:space="preserve">Elliot (vendas): </w:t>
      </w:r>
      <w:r>
        <w:rPr>
          <w:rFonts w:ascii="Calibri" w:hAnsi="Calibri" w:cs="Calibri" w:eastAsia="Calibri"/>
          <w:b w:val="0"/>
          <w:color w:val="15131F"/>
          <w:sz w:val="21"/>
        </w:rPr>
        <w:t>Terça, 6 de outubro, 9:20, email do prompt 2B: Olá, Maya, disse-nos que as vossas receções passam todas as manhãs ao telefone a mudar marcações. Na quinta-feira, 8 de outubro, posso mostrar-lhe como os pacientes das 3 clínicas passariam a mudar as suas próprias marcações online. Pode ser às 9:00 ou às 10:30?</w:t>
      </w:r>
    </w:p>
    <w:p>
      <w:pPr>
        <w:spacing w:after="60"/>
      </w:pPr>
      <w:r>
        <w:rPr>
          <w:rFonts w:ascii="Calibri" w:hAnsi="Calibri" w:cs="Calibri" w:eastAsia="Calibri"/>
          <w:b/>
          <w:color w:val="6B3CF0"/>
          <w:sz w:val="21"/>
        </w:rPr>
        <w:t xml:space="preserve">Elliot (vendas): </w:t>
      </w:r>
      <w:r>
        <w:rPr>
          <w:rFonts w:ascii="Calibri" w:hAnsi="Calibri" w:cs="Calibri" w:eastAsia="Calibri"/>
          <w:b w:val="0"/>
          <w:color w:val="15131F"/>
          <w:sz w:val="21"/>
        </w:rPr>
        <w:t>Quinta, 8 de outubro, 9:24, chamada: Então, cerca de 60 chamadas por semana para remarcar nas 3 clínicas, e as 3 a funcionar antes de segunda-feira, 4 de janeiro. Percebi bem?</w:t>
      </w:r>
    </w:p>
    <w:p>
      <w:pPr>
        <w:spacing w:after="60"/>
      </w:pPr>
      <w:r>
        <w:rPr>
          <w:rFonts w:ascii="Calibri" w:hAnsi="Calibri" w:cs="Calibri" w:eastAsia="Calibri"/>
          <w:b/>
          <w:color w:val="6B3CF0"/>
          <w:sz w:val="21"/>
        </w:rPr>
        <w:t xml:space="preserve">Maya (cliente): </w:t>
      </w:r>
      <w:r>
        <w:rPr>
          <w:rFonts w:ascii="Calibri" w:hAnsi="Calibri" w:cs="Calibri" w:eastAsia="Calibri"/>
          <w:b w:val="0"/>
          <w:color w:val="15131F"/>
          <w:sz w:val="21"/>
        </w:rPr>
        <w:t>Sim. Eu escolho o software, mas quem assina tudo o que dure um ano é o proprietário.</w:t>
      </w:r>
    </w:p>
    <w:p>
      <w:pPr>
        <w:spacing w:after="60"/>
      </w:pPr>
      <w:r>
        <w:rPr>
          <w:rFonts w:ascii="Calibri" w:hAnsi="Calibri" w:cs="Calibri" w:eastAsia="Calibri"/>
          <w:b/>
          <w:color w:val="6B3CF0"/>
          <w:sz w:val="21"/>
        </w:rPr>
        <w:t xml:space="preserve">Elliot (vendas): </w:t>
      </w:r>
      <w:r>
        <w:rPr>
          <w:rFonts w:ascii="Calibri" w:hAnsi="Calibri" w:cs="Calibri" w:eastAsia="Calibri"/>
          <w:b w:val="0"/>
          <w:color w:val="15131F"/>
          <w:sz w:val="21"/>
        </w:rPr>
        <w:t>Quarta, 14 de outubro, 11:05, orçamento Q-1048 com um resumo do prompt 5A: 1788 $ por unidade por ano, 5364 $ pelas 3 unidades, válido até 30 de outubro. Próximo passo: sexta-feira, 16 de outubro, às 9:00, consigo e com o proprietário.</w:t>
      </w:r>
    </w:p>
    <w:p>
      <w:pPr>
        <w:spacing w:after="80"/>
      </w:pPr>
    </w:p>
    <w:p>
      <w:pPr>
        <w:spacing w:after="80"/>
      </w:pPr>
      <w:r>
        <w:rPr>
          <w:rFonts w:ascii="Calibri" w:hAnsi="Calibri" w:cs="Calibri" w:eastAsia="Calibri"/>
          <w:b/>
          <w:color w:val="15131F"/>
          <w:sz w:val="24"/>
        </w:rPr>
        <w:t>Prompt 3B, notas da chamada para campos do CRM, qui., 8 out.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Campo</w:t>
            </w:r>
          </w:p>
        </w:tc>
        <w:tc>
          <w:tcPr>
            <w:tcW w:type="dxa" w:w="3324"/>
            <w:shd w:val="clear" w:color="auto" w:fill="EFE9FF"/>
          </w:tcPr>
          <w:p>
            <w:r/>
            <w:r>
              <w:rPr>
                <w:rFonts w:ascii="Calibri" w:hAnsi="Calibri" w:cs="Calibri" w:eastAsia="Calibri"/>
                <w:b/>
                <w:color w:val="15131F"/>
                <w:sz w:val="19"/>
              </w:rPr>
              <w:t>Texto gerado</w:t>
            </w:r>
          </w:p>
        </w:tc>
        <w:tc>
          <w:tcPr>
            <w:tcW w:type="dxa" w:w="3324"/>
            <w:shd w:val="clear" w:color="auto" w:fill="EFE9FF"/>
          </w:tcPr>
          <w:p>
            <w:r/>
            <w:r>
              <w:rPr>
                <w:rFonts w:ascii="Calibri" w:hAnsi="Calibri" w:cs="Calibri" w:eastAsia="Calibri"/>
                <w:b/>
                <w:color w:val="15131F"/>
                <w:sz w:val="19"/>
              </w:rPr>
              <w:t>Verificação</w:t>
            </w:r>
          </w:p>
        </w:tc>
      </w:tr>
      <w:tr>
        <w:tc>
          <w:tcPr>
            <w:tcW w:type="dxa" w:w="3324"/>
          </w:tcPr>
          <w:p>
            <w:r/>
            <w:r>
              <w:rPr>
                <w:rFonts w:ascii="Calibri" w:hAnsi="Calibri" w:cs="Calibri" w:eastAsia="Calibri"/>
                <w:b w:val="0"/>
                <w:color w:val="15131F"/>
                <w:sz w:val="19"/>
              </w:rPr>
              <w:t>Problema, nas palavras dela</w:t>
            </w:r>
          </w:p>
        </w:tc>
        <w:tc>
          <w:tcPr>
            <w:tcW w:type="dxa" w:w="3324"/>
          </w:tcPr>
          <w:p>
            <w:r/>
            <w:r>
              <w:rPr>
                <w:rFonts w:ascii="Calibri" w:hAnsi="Calibri" w:cs="Calibri" w:eastAsia="Calibri"/>
                <w:b w:val="0"/>
                <w:color w:val="15131F"/>
                <w:sz w:val="19"/>
              </w:rPr>
              <w:t>«As nossas receções passam todas as manhãs ao telefone a mudar marcações.»</w:t>
            </w:r>
          </w:p>
        </w:tc>
        <w:tc>
          <w:tcPr>
            <w:tcW w:type="dxa" w:w="3324"/>
          </w:tcPr>
          <w:p>
            <w:r/>
            <w:r>
              <w:rPr>
                <w:rFonts w:ascii="Calibri" w:hAnsi="Calibri" w:cs="Calibri" w:eastAsia="Calibri"/>
                <w:b w:val="0"/>
                <w:color w:val="15131F"/>
                <w:sz w:val="19"/>
              </w:rPr>
              <w:t>Palavra por palavra</w:t>
            </w:r>
          </w:p>
        </w:tc>
      </w:tr>
      <w:tr>
        <w:tc>
          <w:tcPr>
            <w:tcW w:type="dxa" w:w="3324"/>
          </w:tcPr>
          <w:p>
            <w:r/>
            <w:r>
              <w:rPr>
                <w:rFonts w:ascii="Calibri" w:hAnsi="Calibri" w:cs="Calibri" w:eastAsia="Calibri"/>
                <w:b w:val="0"/>
                <w:color w:val="15131F"/>
                <w:sz w:val="19"/>
              </w:rPr>
              <w:t>Números que deu</w:t>
            </w:r>
          </w:p>
        </w:tc>
        <w:tc>
          <w:tcPr>
            <w:tcW w:type="dxa" w:w="3324"/>
          </w:tcPr>
          <w:p>
            <w:r/>
            <w:r>
              <w:rPr>
                <w:rFonts w:ascii="Calibri" w:hAnsi="Calibri" w:cs="Calibri" w:eastAsia="Calibri"/>
                <w:b w:val="0"/>
                <w:color w:val="15131F"/>
                <w:sz w:val="19"/>
              </w:rPr>
              <w:t>Cerca de 60 chamadas por semana para remarcar, 3 clínicas</w:t>
            </w:r>
          </w:p>
        </w:tc>
        <w:tc>
          <w:tcPr>
            <w:tcW w:type="dxa" w:w="3324"/>
          </w:tcPr>
          <w:p>
            <w:r/>
            <w:r>
              <w:rPr>
                <w:rFonts w:ascii="Calibri" w:hAnsi="Calibri" w:cs="Calibri" w:eastAsia="Calibri"/>
                <w:b w:val="0"/>
                <w:color w:val="15131F"/>
                <w:sz w:val="19"/>
              </w:rPr>
              <w:t>Confere</w:t>
            </w:r>
          </w:p>
        </w:tc>
      </w:tr>
      <w:tr>
        <w:tc>
          <w:tcPr>
            <w:tcW w:type="dxa" w:w="3324"/>
          </w:tcPr>
          <w:p>
            <w:r/>
            <w:r>
              <w:rPr>
                <w:rFonts w:ascii="Calibri" w:hAnsi="Calibri" w:cs="Calibri" w:eastAsia="Calibri"/>
                <w:b w:val="0"/>
                <w:color w:val="15131F"/>
                <w:sz w:val="19"/>
              </w:rPr>
              <w:t>Quem decide</w:t>
            </w:r>
          </w:p>
        </w:tc>
        <w:tc>
          <w:tcPr>
            <w:tcW w:type="dxa" w:w="3324"/>
          </w:tcPr>
          <w:p>
            <w:r/>
            <w:r>
              <w:rPr>
                <w:rFonts w:ascii="Calibri" w:hAnsi="Calibri" w:cs="Calibri" w:eastAsia="Calibri"/>
                <w:b w:val="0"/>
                <w:color w:val="15131F"/>
                <w:sz w:val="19"/>
              </w:rPr>
              <w:t>A Maya escolhe; o proprietário assina tudo o que dure um ano</w:t>
            </w:r>
          </w:p>
        </w:tc>
        <w:tc>
          <w:tcPr>
            <w:tcW w:type="dxa" w:w="3324"/>
          </w:tcPr>
          <w:p>
            <w:r/>
            <w:r>
              <w:rPr>
                <w:rFonts w:ascii="Calibri" w:hAnsi="Calibri" w:cs="Calibri" w:eastAsia="Calibri"/>
                <w:b w:val="0"/>
                <w:color w:val="15131F"/>
                <w:sz w:val="19"/>
              </w:rPr>
              <w:t>Confere</w:t>
            </w:r>
          </w:p>
        </w:tc>
      </w:tr>
      <w:tr>
        <w:tc>
          <w:tcPr>
            <w:tcW w:type="dxa" w:w="3324"/>
          </w:tcPr>
          <w:p>
            <w:r/>
            <w:r>
              <w:rPr>
                <w:rFonts w:ascii="Calibri" w:hAnsi="Calibri" w:cs="Calibri" w:eastAsia="Calibri"/>
                <w:b w:val="0"/>
                <w:color w:val="15131F"/>
                <w:sz w:val="19"/>
              </w:rPr>
              <w:t>Calendário</w:t>
            </w:r>
          </w:p>
        </w:tc>
        <w:tc>
          <w:tcPr>
            <w:tcW w:type="dxa" w:w="3324"/>
          </w:tcPr>
          <w:p>
            <w:r/>
            <w:r>
              <w:rPr>
                <w:rFonts w:ascii="Calibri" w:hAnsi="Calibri" w:cs="Calibri" w:eastAsia="Calibri"/>
                <w:b w:val="0"/>
                <w:color w:val="15131F"/>
                <w:sz w:val="19"/>
              </w:rPr>
              <w:t>As 3 clínicas a funcionar antes de seg., 4 de janeiro de 2027</w:t>
            </w:r>
          </w:p>
        </w:tc>
        <w:tc>
          <w:tcPr>
            <w:tcW w:type="dxa" w:w="3324"/>
          </w:tcPr>
          <w:p>
            <w:r/>
            <w:r>
              <w:rPr>
                <w:rFonts w:ascii="Calibri" w:hAnsi="Calibri" w:cs="Calibri" w:eastAsia="Calibri"/>
                <w:b w:val="0"/>
                <w:color w:val="15131F"/>
                <w:sz w:val="19"/>
              </w:rPr>
              <w:t>Confere</w:t>
            </w:r>
          </w:p>
        </w:tc>
      </w:tr>
      <w:tr>
        <w:tc>
          <w:tcPr>
            <w:tcW w:type="dxa" w:w="3324"/>
          </w:tcPr>
          <w:p>
            <w:r/>
            <w:r>
              <w:rPr>
                <w:rFonts w:ascii="Calibri" w:hAnsi="Calibri" w:cs="Calibri" w:eastAsia="Calibri"/>
                <w:b w:val="0"/>
                <w:color w:val="15131F"/>
                <w:sz w:val="19"/>
              </w:rPr>
              <w:t>Verba</w:t>
            </w:r>
          </w:p>
        </w:tc>
        <w:tc>
          <w:tcPr>
            <w:tcW w:type="dxa" w:w="3324"/>
          </w:tcPr>
          <w:p>
            <w:r/>
            <w:r>
              <w:rPr>
                <w:rFonts w:ascii="Calibri" w:hAnsi="Calibri" w:cs="Calibri" w:eastAsia="Calibri"/>
                <w:b w:val="0"/>
                <w:color w:val="15131F"/>
                <w:sz w:val="19"/>
              </w:rPr>
              <w:t>Não referido</w:t>
            </w:r>
          </w:p>
        </w:tc>
        <w:tc>
          <w:tcPr>
            <w:tcW w:type="dxa" w:w="3324"/>
          </w:tcPr>
          <w:p>
            <w:r/>
            <w:r>
              <w:rPr>
                <w:rFonts w:ascii="Calibri" w:hAnsi="Calibri" w:cs="Calibri" w:eastAsia="Calibri"/>
                <w:b w:val="0"/>
                <w:color w:val="15131F"/>
                <w:sz w:val="19"/>
              </w:rPr>
              <w:t>Corrigido: a versão 1 inventou «cerca de 500 $ por mês»</w:t>
            </w:r>
          </w:p>
        </w:tc>
      </w:tr>
      <w:tr>
        <w:tc>
          <w:tcPr>
            <w:tcW w:type="dxa" w:w="3324"/>
          </w:tcPr>
          <w:p>
            <w:r/>
            <w:r>
              <w:rPr>
                <w:rFonts w:ascii="Calibri" w:hAnsi="Calibri" w:cs="Calibri" w:eastAsia="Calibri"/>
                <w:b w:val="0"/>
                <w:color w:val="15131F"/>
                <w:sz w:val="19"/>
              </w:rPr>
              <w:t>Próximo passo</w:t>
            </w:r>
          </w:p>
        </w:tc>
        <w:tc>
          <w:tcPr>
            <w:tcW w:type="dxa" w:w="3324"/>
          </w:tcPr>
          <w:p>
            <w:r/>
            <w:r>
              <w:rPr>
                <w:rFonts w:ascii="Calibri" w:hAnsi="Calibri" w:cs="Calibri" w:eastAsia="Calibri"/>
                <w:b w:val="0"/>
                <w:color w:val="15131F"/>
                <w:sz w:val="19"/>
              </w:rPr>
              <w:t>Demonstração na ter., 13 out., 14:00, com a Maya e 3 responsáveis da receção</w:t>
            </w:r>
          </w:p>
        </w:tc>
        <w:tc>
          <w:tcPr>
            <w:tcW w:type="dxa" w:w="3324"/>
          </w:tcPr>
          <w:p>
            <w:r/>
            <w:r>
              <w:rPr>
                <w:rFonts w:ascii="Calibri" w:hAnsi="Calibri" w:cs="Calibri" w:eastAsia="Calibri"/>
                <w:b w:val="0"/>
                <w:color w:val="15131F"/>
                <w:sz w:val="19"/>
              </w:rPr>
              <w:t>Confere; tarefa criada</w:t>
            </w:r>
          </w:p>
        </w:tc>
      </w:tr>
    </w:tbl>
    <w:p/>
    <w:p>
      <w:pPr>
        <w:spacing w:after="80"/>
      </w:pPr>
      <w:r>
        <w:rPr>
          <w:rFonts w:ascii="Calibri" w:hAnsi="Calibri" w:cs="Calibri" w:eastAsia="Calibri"/>
          <w:b/>
          <w:color w:val="15131F"/>
          <w:sz w:val="24"/>
        </w:rPr>
        <w:t>No CRMsoftware.pro a 14 de outubro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Negócio</w:t>
            </w:r>
          </w:p>
        </w:tc>
        <w:tc>
          <w:tcPr>
            <w:tcW w:type="dxa" w:w="4986"/>
          </w:tcPr>
          <w:p>
            <w:r/>
            <w:r>
              <w:rPr>
                <w:rFonts w:ascii="Calibri" w:hAnsi="Calibri" w:cs="Calibri" w:eastAsia="Calibri"/>
                <w:b w:val="0"/>
                <w:color w:val="15131F"/>
                <w:sz w:val="19"/>
              </w:rPr>
              <w:t>Marcações online · Halden Physical Therapy, 5364 $, etapa «Proposta»</w:t>
            </w:r>
          </w:p>
        </w:tc>
      </w:tr>
      <w:tr>
        <w:tc>
          <w:tcPr>
            <w:tcW w:type="dxa" w:w="4986"/>
          </w:tcPr>
          <w:p>
            <w:r/>
            <w:r>
              <w:rPr>
                <w:rFonts w:ascii="Calibri" w:hAnsi="Calibri" w:cs="Calibri" w:eastAsia="Calibri"/>
                <w:b/>
                <w:color w:val="15131F"/>
                <w:sz w:val="19"/>
              </w:rPr>
              <w:t>Notas</w:t>
            </w:r>
          </w:p>
        </w:tc>
        <w:tc>
          <w:tcPr>
            <w:tcW w:type="dxa" w:w="4986"/>
          </w:tcPr>
          <w:p>
            <w:r/>
            <w:r>
              <w:rPr>
                <w:rFonts w:ascii="Calibri" w:hAnsi="Calibri" w:cs="Calibri" w:eastAsia="Calibri"/>
                <w:b w:val="0"/>
                <w:color w:val="15131F"/>
                <w:sz w:val="19"/>
              </w:rPr>
              <w:t>Os 6 campos do prompt 3B, verificados com as notas do Elliot</w:t>
            </w:r>
          </w:p>
        </w:tc>
      </w:tr>
      <w:tr>
        <w:tc>
          <w:tcPr>
            <w:tcW w:type="dxa" w:w="4986"/>
          </w:tcPr>
          <w:p>
            <w:r/>
            <w:r>
              <w:rPr>
                <w:rFonts w:ascii="Calibri" w:hAnsi="Calibri" w:cs="Calibri" w:eastAsia="Calibri"/>
                <w:b/>
                <w:color w:val="15131F"/>
                <w:sz w:val="19"/>
              </w:rPr>
              <w:t>Orçamento</w:t>
            </w:r>
          </w:p>
        </w:tc>
        <w:tc>
          <w:tcPr>
            <w:tcW w:type="dxa" w:w="4986"/>
          </w:tcPr>
          <w:p>
            <w:r/>
            <w:r>
              <w:rPr>
                <w:rFonts w:ascii="Calibri" w:hAnsi="Calibri" w:cs="Calibri" w:eastAsia="Calibri"/>
                <w:b w:val="0"/>
                <w:color w:val="15131F"/>
                <w:sz w:val="19"/>
              </w:rPr>
              <w:t>Q-1048: 3 unidades a 1788 $ por ano, «Enviado», «válido até» 30 out.</w:t>
            </w:r>
          </w:p>
        </w:tc>
      </w:tr>
      <w:tr>
        <w:tc>
          <w:tcPr>
            <w:tcW w:type="dxa" w:w="4986"/>
          </w:tcPr>
          <w:p>
            <w:r/>
            <w:r>
              <w:rPr>
                <w:rFonts w:ascii="Calibri" w:hAnsi="Calibri" w:cs="Calibri" w:eastAsia="Calibri"/>
                <w:b/>
                <w:color w:val="15131F"/>
                <w:sz w:val="19"/>
              </w:rPr>
              <w:t>As verificações detetaram</w:t>
            </w:r>
          </w:p>
        </w:tc>
        <w:tc>
          <w:tcPr>
            <w:tcW w:type="dxa" w:w="4986"/>
          </w:tcPr>
          <w:p>
            <w:r/>
            <w:r>
              <w:rPr>
                <w:rFonts w:ascii="Calibri" w:hAnsi="Calibri" w:cs="Calibri" w:eastAsia="Calibri"/>
                <w:b w:val="0"/>
                <w:color w:val="15131F"/>
                <w:sz w:val="19"/>
              </w:rPr>
              <w:t>Uma verba inventada (3B) e uma promessa de arranque (5A), ambas corrigidas antes do envio</w:t>
            </w:r>
          </w:p>
        </w:tc>
      </w:tr>
      <w:tr>
        <w:tc>
          <w:tcPr>
            <w:tcW w:type="dxa" w:w="4986"/>
          </w:tcPr>
          <w:p>
            <w:r/>
            <w:r>
              <w:rPr>
                <w:rFonts w:ascii="Calibri" w:hAnsi="Calibri" w:cs="Calibri" w:eastAsia="Calibri"/>
                <w:b/>
                <w:color w:val="15131F"/>
                <w:sz w:val="19"/>
              </w:rPr>
              <w:t>Tarefa</w:t>
            </w:r>
          </w:p>
        </w:tc>
        <w:tc>
          <w:tcPr>
            <w:tcW w:type="dxa" w:w="4986"/>
          </w:tcPr>
          <w:p>
            <w:r/>
            <w:r>
              <w:rPr>
                <w:rFonts w:ascii="Calibri" w:hAnsi="Calibri" w:cs="Calibri" w:eastAsia="Calibri"/>
                <w:b w:val="0"/>
                <w:color w:val="15131F"/>
                <w:sz w:val="19"/>
              </w:rPr>
              <w:t>Chamada com a Maya e o proprietário, «Prazo» sex., 16 out., 9:00</w:t>
            </w:r>
          </w:p>
        </w:tc>
      </w:tr>
      <w:tr>
        <w:tc>
          <w:tcPr>
            <w:tcW w:type="dxa" w:w="4986"/>
          </w:tcPr>
          <w:p>
            <w:r/>
            <w:r>
              <w:rPr>
                <w:rFonts w:ascii="Calibri" w:hAnsi="Calibri" w:cs="Calibri" w:eastAsia="Calibri"/>
                <w:b/>
                <w:color w:val="15131F"/>
                <w:sz w:val="19"/>
              </w:rPr>
              <w:t>Nunca colado na IA</w:t>
            </w:r>
          </w:p>
        </w:tc>
        <w:tc>
          <w:tcPr>
            <w:tcW w:type="dxa" w:w="4986"/>
          </w:tcPr>
          <w:p>
            <w:r/>
            <w:r>
              <w:rPr>
                <w:rFonts w:ascii="Calibri" w:hAnsi="Calibri" w:cs="Calibri" w:eastAsia="Calibri"/>
                <w:b w:val="0"/>
                <w:color w:val="15131F"/>
                <w:sz w:val="19"/>
              </w:rPr>
              <w:t>O endereço de email da Maya e quaisquer dados de pacientes</w:t>
            </w:r>
          </w:p>
        </w:tc>
      </w:tr>
    </w:tbl>
    <w:p/>
    <w:p>
      <w:pPr>
        <w:spacing w:after="240"/>
      </w:pPr>
      <w:r>
        <w:rPr>
          <w:rFonts w:ascii="Calibri" w:hAnsi="Calibri" w:cs="Calibri" w:eastAsia="Calibri"/>
          <w:b w:val="0"/>
          <w:color w:val="5D5A70"/>
          <w:sz w:val="18"/>
        </w:rPr>
        <w:t>Empresa e cliente fictícios</w:t>
      </w:r>
    </w:p>
    <w:p>
      <w:pPr>
        <w:spacing w:after="80"/>
      </w:pPr>
      <w:r>
        <w:rPr>
          <w:rFonts w:ascii="Calibri" w:hAnsi="Calibri" w:cs="Calibri" w:eastAsia="Calibri"/>
          <w:b/>
          <w:color w:val="15131F"/>
          <w:sz w:val="28"/>
        </w:rPr>
        <w:t>Prompts de IA para vendas por etapa do negócio: o que colar e verificar</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Etapa</w:t>
            </w:r>
          </w:p>
        </w:tc>
        <w:tc>
          <w:tcPr>
            <w:tcW w:type="dxa" w:w="2493"/>
            <w:shd w:val="clear" w:color="auto" w:fill="EFE9FF"/>
          </w:tcPr>
          <w:p>
            <w:r/>
            <w:r>
              <w:rPr>
                <w:rFonts w:ascii="Calibri" w:hAnsi="Calibri" w:cs="Calibri" w:eastAsia="Calibri"/>
                <w:b/>
                <w:color w:val="15131F"/>
                <w:sz w:val="19"/>
              </w:rPr>
              <w:t>Prompt</w:t>
            </w:r>
          </w:p>
        </w:tc>
        <w:tc>
          <w:tcPr>
            <w:tcW w:type="dxa" w:w="2493"/>
            <w:shd w:val="clear" w:color="auto" w:fill="EFE9FF"/>
          </w:tcPr>
          <w:p>
            <w:r/>
            <w:r>
              <w:rPr>
                <w:rFonts w:ascii="Calibri" w:hAnsi="Calibri" w:cs="Calibri" w:eastAsia="Calibri"/>
                <w:b/>
                <w:color w:val="15131F"/>
                <w:sz w:val="19"/>
              </w:rPr>
              <w:t>O que cola</w:t>
            </w:r>
          </w:p>
        </w:tc>
        <w:tc>
          <w:tcPr>
            <w:tcW w:type="dxa" w:w="2493"/>
            <w:shd w:val="clear" w:color="auto" w:fill="EFE9FF"/>
          </w:tcPr>
          <w:p>
            <w:r/>
            <w:r>
              <w:rPr>
                <w:rFonts w:ascii="Calibri" w:hAnsi="Calibri" w:cs="Calibri" w:eastAsia="Calibri"/>
                <w:b/>
                <w:color w:val="15131F"/>
                <w:sz w:val="19"/>
              </w:rPr>
              <w:t>Verifique primeiro</w:t>
            </w:r>
          </w:p>
        </w:tc>
      </w:tr>
      <w:tr>
        <w:tc>
          <w:tcPr>
            <w:tcW w:type="dxa" w:w="2493"/>
          </w:tcPr>
          <w:p>
            <w:r/>
            <w:r>
              <w:rPr>
                <w:rFonts w:ascii="Calibri" w:hAnsi="Calibri" w:cs="Calibri" w:eastAsia="Calibri"/>
                <w:b w:val="0"/>
                <w:color w:val="15131F"/>
                <w:sz w:val="19"/>
              </w:rPr>
              <w:t>Entra um lead</w:t>
            </w:r>
          </w:p>
        </w:tc>
        <w:tc>
          <w:tcPr>
            <w:tcW w:type="dxa" w:w="2493"/>
          </w:tcPr>
          <w:p>
            <w:r/>
            <w:r>
              <w:rPr>
                <w:rFonts w:ascii="Calibri" w:hAnsi="Calibri" w:cs="Calibri" w:eastAsia="Calibri"/>
                <w:b w:val="0"/>
                <w:color w:val="15131F"/>
                <w:sz w:val="19"/>
              </w:rPr>
              <w:t>2A Pesquisa da empresa</w:t>
            </w:r>
          </w:p>
        </w:tc>
        <w:tc>
          <w:tcPr>
            <w:tcW w:type="dxa" w:w="2493"/>
          </w:tcPr>
          <w:p>
            <w:r/>
            <w:r>
              <w:rPr>
                <w:rFonts w:ascii="Calibri" w:hAnsi="Calibri" w:cs="Calibri" w:eastAsia="Calibri"/>
                <w:b w:val="0"/>
                <w:color w:val="15131F"/>
                <w:sz w:val="19"/>
              </w:rPr>
              <w:t>Texto do site público da empresa</w:t>
            </w:r>
          </w:p>
        </w:tc>
        <w:tc>
          <w:tcPr>
            <w:tcW w:type="dxa" w:w="2493"/>
          </w:tcPr>
          <w:p>
            <w:r/>
            <w:r>
              <w:rPr>
                <w:rFonts w:ascii="Calibri" w:hAnsi="Calibri" w:cs="Calibri" w:eastAsia="Calibri"/>
                <w:b w:val="0"/>
                <w:color w:val="15131F"/>
                <w:sz w:val="19"/>
              </w:rPr>
              <w:t>Uma frase de origem para cada facto</w:t>
            </w:r>
          </w:p>
        </w:tc>
      </w:tr>
      <w:tr>
        <w:tc>
          <w:tcPr>
            <w:tcW w:type="dxa" w:w="2493"/>
          </w:tcPr>
          <w:p>
            <w:r/>
            <w:r>
              <w:rPr>
                <w:rFonts w:ascii="Calibri" w:hAnsi="Calibri" w:cs="Calibri" w:eastAsia="Calibri"/>
                <w:b w:val="0"/>
                <w:color w:val="15131F"/>
                <w:sz w:val="19"/>
              </w:rPr>
              <w:t>Primeiro contacto</w:t>
            </w:r>
          </w:p>
        </w:tc>
        <w:tc>
          <w:tcPr>
            <w:tcW w:type="dxa" w:w="2493"/>
          </w:tcPr>
          <w:p>
            <w:r/>
            <w:r>
              <w:rPr>
                <w:rFonts w:ascii="Calibri" w:hAnsi="Calibri" w:cs="Calibri" w:eastAsia="Calibri"/>
                <w:b w:val="0"/>
                <w:color w:val="15131F"/>
                <w:sz w:val="19"/>
              </w:rPr>
              <w:t>2B Primeiro email</w:t>
            </w:r>
          </w:p>
        </w:tc>
        <w:tc>
          <w:tcPr>
            <w:tcW w:type="dxa" w:w="2493"/>
          </w:tcPr>
          <w:p>
            <w:r/>
            <w:r>
              <w:rPr>
                <w:rFonts w:ascii="Calibri" w:hAnsi="Calibri" w:cs="Calibri" w:eastAsia="Calibri"/>
                <w:b w:val="0"/>
                <w:color w:val="15131F"/>
                <w:sz w:val="19"/>
              </w:rPr>
              <w:t>Um motivo verdadeiro, a sua oferta</w:t>
            </w:r>
          </w:p>
        </w:tc>
        <w:tc>
          <w:tcPr>
            <w:tcW w:type="dxa" w:w="2493"/>
          </w:tcPr>
          <w:p>
            <w:r/>
            <w:r>
              <w:rPr>
                <w:rFonts w:ascii="Calibri" w:hAnsi="Calibri" w:cs="Calibri" w:eastAsia="Calibri"/>
                <w:b w:val="0"/>
                <w:color w:val="15131F"/>
                <w:sz w:val="19"/>
              </w:rPr>
              <w:t>Sem elogios, clientes ou números inventados</w:t>
            </w:r>
          </w:p>
        </w:tc>
      </w:tr>
      <w:tr>
        <w:tc>
          <w:tcPr>
            <w:tcW w:type="dxa" w:w="2493"/>
          </w:tcPr>
          <w:p>
            <w:r/>
            <w:r>
              <w:rPr>
                <w:rFonts w:ascii="Calibri" w:hAnsi="Calibri" w:cs="Calibri" w:eastAsia="Calibri"/>
                <w:b w:val="0"/>
                <w:color w:val="15131F"/>
                <w:sz w:val="19"/>
              </w:rPr>
              <w:t>Antes da chamada</w:t>
            </w:r>
          </w:p>
        </w:tc>
        <w:tc>
          <w:tcPr>
            <w:tcW w:type="dxa" w:w="2493"/>
          </w:tcPr>
          <w:p>
            <w:r/>
            <w:r>
              <w:rPr>
                <w:rFonts w:ascii="Calibri" w:hAnsi="Calibri" w:cs="Calibri" w:eastAsia="Calibri"/>
                <w:b w:val="0"/>
                <w:color w:val="15131F"/>
                <w:sz w:val="19"/>
              </w:rPr>
              <w:t>3A Preparação da chamada</w:t>
            </w:r>
          </w:p>
        </w:tc>
        <w:tc>
          <w:tcPr>
            <w:tcW w:type="dxa" w:w="2493"/>
          </w:tcPr>
          <w:p>
            <w:r/>
            <w:r>
              <w:rPr>
                <w:rFonts w:ascii="Calibri" w:hAnsi="Calibri" w:cs="Calibri" w:eastAsia="Calibri"/>
                <w:b w:val="0"/>
                <w:color w:val="15131F"/>
                <w:sz w:val="19"/>
              </w:rPr>
              <w:t>Chat, respostas do formulário, pesquisa</w:t>
            </w:r>
          </w:p>
        </w:tc>
        <w:tc>
          <w:tcPr>
            <w:tcW w:type="dxa" w:w="2493"/>
          </w:tcPr>
          <w:p>
            <w:r/>
            <w:r>
              <w:rPr>
                <w:rFonts w:ascii="Calibri" w:hAnsi="Calibri" w:cs="Calibri" w:eastAsia="Calibri"/>
                <w:b w:val="0"/>
                <w:color w:val="15131F"/>
                <w:sz w:val="19"/>
              </w:rPr>
              <w:t>Nada de perguntas já respondidas</w:t>
            </w:r>
          </w:p>
        </w:tc>
      </w:tr>
      <w:tr>
        <w:tc>
          <w:tcPr>
            <w:tcW w:type="dxa" w:w="2493"/>
          </w:tcPr>
          <w:p>
            <w:r/>
            <w:r>
              <w:rPr>
                <w:rFonts w:ascii="Calibri" w:hAnsi="Calibri" w:cs="Calibri" w:eastAsia="Calibri"/>
                <w:b w:val="0"/>
                <w:color w:val="15131F"/>
                <w:sz w:val="19"/>
              </w:rPr>
              <w:t>Depois da chamada</w:t>
            </w:r>
          </w:p>
        </w:tc>
        <w:tc>
          <w:tcPr>
            <w:tcW w:type="dxa" w:w="2493"/>
          </w:tcPr>
          <w:p>
            <w:r/>
            <w:r>
              <w:rPr>
                <w:rFonts w:ascii="Calibri" w:hAnsi="Calibri" w:cs="Calibri" w:eastAsia="Calibri"/>
                <w:b w:val="0"/>
                <w:color w:val="15131F"/>
                <w:sz w:val="19"/>
              </w:rPr>
              <w:t>3B Notas da chamada para campos do CRM</w:t>
            </w:r>
          </w:p>
        </w:tc>
        <w:tc>
          <w:tcPr>
            <w:tcW w:type="dxa" w:w="2493"/>
          </w:tcPr>
          <w:p>
            <w:r/>
            <w:r>
              <w:rPr>
                <w:rFonts w:ascii="Calibri" w:hAnsi="Calibri" w:cs="Calibri" w:eastAsia="Calibri"/>
                <w:b w:val="0"/>
                <w:color w:val="15131F"/>
                <w:sz w:val="19"/>
              </w:rPr>
              <w:t>As suas próprias notas da chamada</w:t>
            </w:r>
          </w:p>
        </w:tc>
        <w:tc>
          <w:tcPr>
            <w:tcW w:type="dxa" w:w="2493"/>
          </w:tcPr>
          <w:p>
            <w:r/>
            <w:r>
              <w:rPr>
                <w:rFonts w:ascii="Calibri" w:hAnsi="Calibri" w:cs="Calibri" w:eastAsia="Calibri"/>
                <w:b w:val="0"/>
                <w:color w:val="15131F"/>
                <w:sz w:val="19"/>
              </w:rPr>
              <w:t>Citações palavra por palavra; Não referido nas lacunas</w:t>
            </w:r>
          </w:p>
        </w:tc>
      </w:tr>
      <w:tr>
        <w:tc>
          <w:tcPr>
            <w:tcW w:type="dxa" w:w="2493"/>
          </w:tcPr>
          <w:p>
            <w:r/>
            <w:r>
              <w:rPr>
                <w:rFonts w:ascii="Calibri" w:hAnsi="Calibri" w:cs="Calibri" w:eastAsia="Calibri"/>
                <w:b w:val="0"/>
                <w:color w:val="15131F"/>
                <w:sz w:val="19"/>
              </w:rPr>
              <w:t>Demonstração</w:t>
            </w:r>
          </w:p>
        </w:tc>
        <w:tc>
          <w:tcPr>
            <w:tcW w:type="dxa" w:w="2493"/>
          </w:tcPr>
          <w:p>
            <w:r/>
            <w:r>
              <w:rPr>
                <w:rFonts w:ascii="Calibri" w:hAnsi="Calibri" w:cs="Calibri" w:eastAsia="Calibri"/>
                <w:b w:val="0"/>
                <w:color w:val="15131F"/>
                <w:sz w:val="19"/>
              </w:rPr>
              <w:t>4A Demonstração adaptada</w:t>
            </w:r>
          </w:p>
        </w:tc>
        <w:tc>
          <w:tcPr>
            <w:tcW w:type="dxa" w:w="2493"/>
          </w:tcPr>
          <w:p>
            <w:r/>
            <w:r>
              <w:rPr>
                <w:rFonts w:ascii="Calibri" w:hAnsi="Calibri" w:cs="Calibri" w:eastAsia="Calibri"/>
                <w:b w:val="0"/>
                <w:color w:val="15131F"/>
                <w:sz w:val="19"/>
              </w:rPr>
              <w:t>Estrutura da demonstração e os 6 campos</w:t>
            </w:r>
          </w:p>
        </w:tc>
        <w:tc>
          <w:tcPr>
            <w:tcW w:type="dxa" w:w="2493"/>
          </w:tcPr>
          <w:p>
            <w:r/>
            <w:r>
              <w:rPr>
                <w:rFonts w:ascii="Calibri" w:hAnsi="Calibri" w:cs="Calibri" w:eastAsia="Calibri"/>
                <w:b w:val="0"/>
                <w:color w:val="15131F"/>
                <w:sz w:val="19"/>
              </w:rPr>
              <w:t>Só funcionalidades que funcionam hoje</w:t>
            </w:r>
          </w:p>
        </w:tc>
      </w:tr>
      <w:tr>
        <w:tc>
          <w:tcPr>
            <w:tcW w:type="dxa" w:w="2493"/>
          </w:tcPr>
          <w:p>
            <w:r/>
            <w:r>
              <w:rPr>
                <w:rFonts w:ascii="Calibri" w:hAnsi="Calibri" w:cs="Calibri" w:eastAsia="Calibri"/>
                <w:b w:val="0"/>
                <w:color w:val="15131F"/>
                <w:sz w:val="19"/>
              </w:rPr>
              <w:t>Objeções</w:t>
            </w:r>
          </w:p>
        </w:tc>
        <w:tc>
          <w:tcPr>
            <w:tcW w:type="dxa" w:w="2493"/>
          </w:tcPr>
          <w:p>
            <w:r/>
            <w:r>
              <w:rPr>
                <w:rFonts w:ascii="Calibri" w:hAnsi="Calibri" w:cs="Calibri" w:eastAsia="Calibri"/>
                <w:b w:val="0"/>
                <w:color w:val="15131F"/>
                <w:sz w:val="19"/>
              </w:rPr>
              <w:t>4B Simulação</w:t>
            </w:r>
          </w:p>
        </w:tc>
        <w:tc>
          <w:tcPr>
            <w:tcW w:type="dxa" w:w="2493"/>
          </w:tcPr>
          <w:p>
            <w:r/>
            <w:r>
              <w:rPr>
                <w:rFonts w:ascii="Calibri" w:hAnsi="Calibri" w:cs="Calibri" w:eastAsia="Calibri"/>
                <w:b w:val="0"/>
                <w:color w:val="15131F"/>
                <w:sz w:val="19"/>
              </w:rPr>
              <w:t>Objeções de chamadas reais</w:t>
            </w:r>
          </w:p>
        </w:tc>
        <w:tc>
          <w:tcPr>
            <w:tcW w:type="dxa" w:w="2493"/>
          </w:tcPr>
          <w:p>
            <w:r/>
            <w:r>
              <w:rPr>
                <w:rFonts w:ascii="Calibri" w:hAnsi="Calibri" w:cs="Calibri" w:eastAsia="Calibri"/>
                <w:b w:val="0"/>
                <w:color w:val="15131F"/>
                <w:sz w:val="19"/>
              </w:rPr>
              <w:t>Uma pergunta, um facto, um próximo passo</w:t>
            </w:r>
          </w:p>
        </w:tc>
      </w:tr>
      <w:tr>
        <w:tc>
          <w:tcPr>
            <w:tcW w:type="dxa" w:w="2493"/>
          </w:tcPr>
          <w:p>
            <w:r/>
            <w:r>
              <w:rPr>
                <w:rFonts w:ascii="Calibri" w:hAnsi="Calibri" w:cs="Calibri" w:eastAsia="Calibri"/>
                <w:b w:val="0"/>
                <w:color w:val="15131F"/>
                <w:sz w:val="19"/>
              </w:rPr>
              <w:t>Proposta</w:t>
            </w:r>
          </w:p>
        </w:tc>
        <w:tc>
          <w:tcPr>
            <w:tcW w:type="dxa" w:w="2493"/>
          </w:tcPr>
          <w:p>
            <w:r/>
            <w:r>
              <w:rPr>
                <w:rFonts w:ascii="Calibri" w:hAnsi="Calibri" w:cs="Calibri" w:eastAsia="Calibri"/>
                <w:b w:val="0"/>
                <w:color w:val="15131F"/>
                <w:sz w:val="19"/>
              </w:rPr>
              <w:t>5A Resumo da proposta</w:t>
            </w:r>
          </w:p>
        </w:tc>
        <w:tc>
          <w:tcPr>
            <w:tcW w:type="dxa" w:w="2493"/>
          </w:tcPr>
          <w:p>
            <w:r/>
            <w:r>
              <w:rPr>
                <w:rFonts w:ascii="Calibri" w:hAnsi="Calibri" w:cs="Calibri" w:eastAsia="Calibri"/>
                <w:b w:val="0"/>
                <w:color w:val="15131F"/>
                <w:sz w:val="19"/>
              </w:rPr>
              <w:t>Linhas do orçamento, total, datas</w:t>
            </w:r>
          </w:p>
        </w:tc>
        <w:tc>
          <w:tcPr>
            <w:tcW w:type="dxa" w:w="2493"/>
          </w:tcPr>
          <w:p>
            <w:r/>
            <w:r>
              <w:rPr>
                <w:rFonts w:ascii="Calibri" w:hAnsi="Calibri" w:cs="Calibri" w:eastAsia="Calibri"/>
                <w:b w:val="0"/>
                <w:color w:val="15131F"/>
                <w:sz w:val="19"/>
              </w:rPr>
              <w:t>Cada número corresponde ao orçamento</w:t>
            </w:r>
          </w:p>
        </w:tc>
      </w:tr>
      <w:tr>
        <w:tc>
          <w:tcPr>
            <w:tcW w:type="dxa" w:w="2493"/>
          </w:tcPr>
          <w:p>
            <w:r/>
            <w:r>
              <w:rPr>
                <w:rFonts w:ascii="Calibri" w:hAnsi="Calibri" w:cs="Calibri" w:eastAsia="Calibri"/>
                <w:b w:val="0"/>
                <w:color w:val="15131F"/>
                <w:sz w:val="19"/>
              </w:rPr>
              <w:t>Sem resposta</w:t>
            </w:r>
          </w:p>
        </w:tc>
        <w:tc>
          <w:tcPr>
            <w:tcW w:type="dxa" w:w="2493"/>
          </w:tcPr>
          <w:p>
            <w:r/>
            <w:r>
              <w:rPr>
                <w:rFonts w:ascii="Calibri" w:hAnsi="Calibri" w:cs="Calibri" w:eastAsia="Calibri"/>
                <w:b w:val="0"/>
                <w:color w:val="15131F"/>
                <w:sz w:val="19"/>
              </w:rPr>
              <w:t>5B Seguimento</w:t>
            </w:r>
          </w:p>
        </w:tc>
        <w:tc>
          <w:tcPr>
            <w:tcW w:type="dxa" w:w="2493"/>
          </w:tcPr>
          <w:p>
            <w:r/>
            <w:r>
              <w:rPr>
                <w:rFonts w:ascii="Calibri" w:hAnsi="Calibri" w:cs="Calibri" w:eastAsia="Calibri"/>
                <w:b w:val="0"/>
                <w:color w:val="15131F"/>
                <w:sz w:val="19"/>
              </w:rPr>
              <w:t>O seu último email, um facto novo</w:t>
            </w:r>
          </w:p>
        </w:tc>
        <w:tc>
          <w:tcPr>
            <w:tcW w:type="dxa" w:w="2493"/>
          </w:tcPr>
          <w:p>
            <w:r/>
            <w:r>
              <w:rPr>
                <w:rFonts w:ascii="Calibri" w:hAnsi="Calibri" w:cs="Calibri" w:eastAsia="Calibri"/>
                <w:b w:val="0"/>
                <w:color w:val="15131F"/>
                <w:sz w:val="19"/>
              </w:rPr>
              <w:t>Sem prazos falsos; parar depois de dois</w:t>
            </w:r>
          </w:p>
        </w:tc>
      </w:tr>
      <w:tr>
        <w:tc>
          <w:tcPr>
            <w:tcW w:type="dxa" w:w="2493"/>
          </w:tcPr>
          <w:p>
            <w:r/>
            <w:r>
              <w:rPr>
                <w:rFonts w:ascii="Calibri" w:hAnsi="Calibri" w:cs="Calibri" w:eastAsia="Calibri"/>
                <w:b w:val="0"/>
                <w:color w:val="15131F"/>
                <w:sz w:val="19"/>
              </w:rPr>
              <w:t>Cliente</w:t>
            </w:r>
          </w:p>
        </w:tc>
        <w:tc>
          <w:tcPr>
            <w:tcW w:type="dxa" w:w="2493"/>
          </w:tcPr>
          <w:p>
            <w:r/>
            <w:r>
              <w:rPr>
                <w:rFonts w:ascii="Calibri" w:hAnsi="Calibri" w:cs="Calibri" w:eastAsia="Calibri"/>
                <w:b w:val="0"/>
                <w:color w:val="15131F"/>
                <w:sz w:val="19"/>
              </w:rPr>
              <w:t>6A e 6B Upselling</w:t>
            </w:r>
          </w:p>
        </w:tc>
        <w:tc>
          <w:tcPr>
            <w:tcW w:type="dxa" w:w="2493"/>
          </w:tcPr>
          <w:p>
            <w:r/>
            <w:r>
              <w:rPr>
                <w:rFonts w:ascii="Calibri" w:hAnsi="Calibri" w:cs="Calibri" w:eastAsia="Calibri"/>
                <w:b w:val="0"/>
                <w:color w:val="15131F"/>
                <w:sz w:val="19"/>
              </w:rPr>
              <w:t>Utilização por conta, limites do plano</w:t>
            </w:r>
          </w:p>
        </w:tc>
        <w:tc>
          <w:tcPr>
            <w:tcW w:type="dxa" w:w="2493"/>
          </w:tcPr>
          <w:p>
            <w:r/>
            <w:r>
              <w:rPr>
                <w:rFonts w:ascii="Calibri" w:hAnsi="Calibri" w:cs="Calibri" w:eastAsia="Calibri"/>
                <w:b w:val="0"/>
                <w:color w:val="15131F"/>
                <w:sz w:val="19"/>
              </w:rPr>
              <w:t>Números só dos dados</w:t>
            </w:r>
          </w:p>
        </w:tc>
      </w:tr>
    </w:tbl>
    <w:p/>
    <w:p>
      <w:pPr>
        <w:spacing w:after="80"/>
      </w:pPr>
      <w:r>
        <w:rPr>
          <w:rFonts w:ascii="Calibri" w:hAnsi="Calibri" w:cs="Calibri" w:eastAsia="Calibri"/>
          <w:b/>
          <w:color w:val="15131F"/>
          <w:sz w:val="28"/>
        </w:rPr>
        <w:t>O que nunca colar na IA, nem enviar</w:t>
      </w:r>
    </w:p>
    <w:p>
      <w:pPr>
        <w:spacing w:after="120"/>
      </w:pPr>
      <w:r>
        <w:rPr>
          <w:rFonts w:ascii="Calibri" w:hAnsi="Calibri" w:cs="Calibri" w:eastAsia="Calibri"/>
          <w:b w:val="0"/>
          <w:color w:val="5D5A70"/>
          <w:sz w:val="21"/>
        </w:rPr>
        <w:t>Seis erros que custam confiança ou violam as regras, em qualquer assistente.</w:t>
      </w:r>
    </w:p>
    <w:p>
      <w:pPr>
        <w:spacing w:after="40"/>
      </w:pPr>
      <w:r>
        <w:rPr>
          <w:rFonts w:ascii="Calibri" w:hAnsi="Calibri" w:cs="Calibri" w:eastAsia="Calibri"/>
          <w:b/>
          <w:color w:val="15131F"/>
          <w:sz w:val="22"/>
        </w:rPr>
        <w:t>Dados pessoais que não pode partilhar</w:t>
      </w:r>
    </w:p>
    <w:p>
      <w:pPr>
        <w:spacing w:after="40"/>
      </w:pPr>
      <w:r>
        <w:rPr>
          <w:rFonts w:ascii="Calibri" w:hAnsi="Calibri" w:cs="Calibri" w:eastAsia="Calibri"/>
          <w:b w:val="0"/>
          <w:color w:val="15131F"/>
          <w:sz w:val="21"/>
        </w:rPr>
        <w:t>Factos do negócio, sim. Dados privados sobre pessoas, não: dados de pacientes ou de saúde, moradas pessoais, salários, palavras-passe. A política de IA da sua empresa vem primeiro.</w:t>
      </w:r>
    </w:p>
    <w:p>
      <w:pPr>
        <w:spacing w:after="80"/>
      </w:pPr>
    </w:p>
    <w:p>
      <w:pPr>
        <w:spacing w:after="40"/>
      </w:pPr>
      <w:r>
        <w:rPr>
          <w:rFonts w:ascii="Calibri" w:hAnsi="Calibri" w:cs="Calibri" w:eastAsia="Calibri"/>
          <w:b/>
          <w:color w:val="15131F"/>
          <w:sz w:val="22"/>
        </w:rPr>
        <w:t>Chats que podem treinar o modelo</w:t>
      </w:r>
    </w:p>
    <w:p>
      <w:pPr>
        <w:spacing w:after="40"/>
      </w:pPr>
      <w:r>
        <w:rPr>
          <w:rFonts w:ascii="Calibri" w:hAnsi="Calibri" w:cs="Calibri" w:eastAsia="Calibri"/>
          <w:b w:val="0"/>
          <w:color w:val="15131F"/>
          <w:sz w:val="21"/>
        </w:rPr>
        <w:t>No ChatGPT, desative «Melhorar o modelo para todos» em Configurações &gt; Controles de dados; os planos empresariais não são usados para treino por predefinição. A Google pede aos utilizadores do Gemini que não introduzam informação confidencial que não queiram que um revisor veja. Os utilizadores do Claude Free, Pro e Max escolhem em «Privacy Settings» (definições de privacidade); os utilizadores do Copilot podem optar por não participar no treino.</w:t>
      </w:r>
    </w:p>
    <w:p>
      <w:pPr>
        <w:spacing w:after="80"/>
      </w:pPr>
    </w:p>
    <w:p>
      <w:pPr>
        <w:spacing w:after="40"/>
      </w:pPr>
      <w:r>
        <w:rPr>
          <w:rFonts w:ascii="Calibri" w:hAnsi="Calibri" w:cs="Calibri" w:eastAsia="Calibri"/>
          <w:b/>
          <w:color w:val="15131F"/>
          <w:sz w:val="22"/>
        </w:rPr>
        <w:t>Personalização inventada</w:t>
      </w:r>
    </w:p>
    <w:p>
      <w:pPr>
        <w:spacing w:after="40"/>
      </w:pPr>
      <w:r>
        <w:rPr>
          <w:rFonts w:ascii="Calibri" w:hAnsi="Calibri" w:cs="Calibri" w:eastAsia="Calibri"/>
          <w:b w:val="0"/>
          <w:color w:val="15131F"/>
          <w:sz w:val="21"/>
        </w:rPr>
        <w:t>«Adorei a sua última publicação», um contacto em comum ou um problema que nunca mencionaram. Se não está no que colou, foi a IA que o inventou.</w:t>
      </w:r>
    </w:p>
    <w:p>
      <w:pPr>
        <w:spacing w:after="80"/>
      </w:pPr>
    </w:p>
    <w:p>
      <w:pPr>
        <w:spacing w:after="40"/>
      </w:pPr>
      <w:r>
        <w:rPr>
          <w:rFonts w:ascii="Calibri" w:hAnsi="Calibri" w:cs="Calibri" w:eastAsia="Calibri"/>
          <w:b/>
          <w:color w:val="15131F"/>
          <w:sz w:val="22"/>
        </w:rPr>
        <w:t>Testemunhos ou resultados falsos</w:t>
      </w:r>
    </w:p>
    <w:p>
      <w:pPr>
        <w:spacing w:after="40"/>
      </w:pPr>
      <w:r>
        <w:rPr>
          <w:rFonts w:ascii="Calibri" w:hAnsi="Calibri" w:cs="Calibri" w:eastAsia="Calibri"/>
          <w:b w:val="0"/>
          <w:color w:val="15131F"/>
          <w:sz w:val="21"/>
        </w:rPr>
        <w:t>A regra da FTC proíbe testemunhos falsos: de pessoas que não existem, como os gerados por IA, ou de pessoas sem experiência real do seu negócio. Cite clientes reais exatamente, com autorização.</w:t>
      </w:r>
    </w:p>
    <w:p>
      <w:pPr>
        <w:spacing w:after="80"/>
      </w:pPr>
    </w:p>
    <w:p>
      <w:pPr>
        <w:spacing w:after="40"/>
      </w:pPr>
      <w:r>
        <w:rPr>
          <w:rFonts w:ascii="Calibri" w:hAnsi="Calibri" w:cs="Calibri" w:eastAsia="Calibri"/>
          <w:b/>
          <w:color w:val="15131F"/>
          <w:sz w:val="22"/>
        </w:rPr>
        <w:t>Afirmações que não consegue provar</w:t>
      </w:r>
    </w:p>
    <w:p>
      <w:pPr>
        <w:spacing w:after="40"/>
      </w:pPr>
      <w:r>
        <w:rPr>
          <w:rFonts w:ascii="Calibri" w:hAnsi="Calibri" w:cs="Calibri" w:eastAsia="Calibri"/>
          <w:b w:val="0"/>
          <w:color w:val="15131F"/>
          <w:sz w:val="21"/>
        </w:rPr>
        <w:t>Poupanças, resultados, «a maioria das clínicas» ou «número 1». A lei dos EUA exige uma base razoável antes de fazer uma afirmação, também quando foi a IA a escrever a frase.</w:t>
      </w:r>
    </w:p>
    <w:p>
      <w:pPr>
        <w:spacing w:after="80"/>
      </w:pPr>
    </w:p>
    <w:p>
      <w:pPr>
        <w:spacing w:after="40"/>
      </w:pPr>
      <w:r>
        <w:rPr>
          <w:rFonts w:ascii="Calibri" w:hAnsi="Calibri" w:cs="Calibri" w:eastAsia="Calibri"/>
          <w:b/>
          <w:color w:val="15131F"/>
          <w:sz w:val="22"/>
        </w:rPr>
        <w:t>Email comercial sem o básico</w:t>
      </w:r>
    </w:p>
    <w:p>
      <w:pPr>
        <w:spacing w:after="40"/>
      </w:pPr>
      <w:r>
        <w:rPr>
          <w:rFonts w:ascii="Calibri" w:hAnsi="Calibri" w:cs="Calibri" w:eastAsia="Calibri"/>
          <w:b w:val="0"/>
          <w:color w:val="15131F"/>
          <w:sz w:val="21"/>
        </w:rPr>
        <w:t>A CAN-SPAM abrange o email comercial, B2B incluído: um assunto que corresponda ao conteúdo, a sua morada postal e uma forma clara de deixar de receber mensagens, respeitada no prazo de 10 dias úteis.</w:t>
      </w:r>
    </w:p>
    <w:p>
      <w:pPr>
        <w:spacing w:after="80"/>
      </w:pPr>
    </w:p>
    <w:p>
      <w:pPr>
        <w:spacing w:after="200"/>
      </w:pPr>
      <w:r>
        <w:rPr>
          <w:rFonts w:ascii="Calibri" w:hAnsi="Calibri" w:cs="Calibri" w:eastAsia="Calibri"/>
          <w:b w:val="0"/>
          <w:color w:val="15131F"/>
          <w:sz w:val="21"/>
        </w:rPr>
        <w:t>Esta página não é aconselhamento jurídico. As regras variam por país, estado e setor: verifique as regras oficiais onde vende e as regras da sua agência, da MLS ou da sua empresa.</w:t>
      </w:r>
    </w:p>
    <w:p>
      <w:pPr>
        <w:spacing w:after="120"/>
      </w:pPr>
      <w:r>
        <w:rPr>
          <w:rFonts w:ascii="Calibri" w:hAnsi="Calibri" w:cs="Calibri" w:eastAsia="Calibri"/>
          <w:b/>
          <w:color w:val="15131F"/>
          <w:sz w:val="28"/>
        </w:rPr>
        <w:t>Como usar estes modelos de prompts de IA para vendas</w:t>
      </w:r>
    </w:p>
    <w:p>
      <w:pPr>
        <w:spacing w:after="40"/>
      </w:pPr>
      <w:r>
        <w:rPr>
          <w:rFonts w:ascii="Calibri" w:hAnsi="Calibri" w:cs="Calibri" w:eastAsia="Calibri"/>
          <w:b/>
          <w:color w:val="15131F"/>
          <w:sz w:val="22"/>
        </w:rPr>
        <w:t>1. Escolha o prompt da etapa</w:t>
      </w:r>
    </w:p>
    <w:p>
      <w:pPr>
        <w:spacing w:after="120"/>
      </w:pPr>
      <w:r>
        <w:rPr>
          <w:rFonts w:ascii="Calibri" w:hAnsi="Calibri" w:cs="Calibri" w:eastAsia="Calibri"/>
          <w:b w:val="0"/>
          <w:color w:val="15131F"/>
          <w:sz w:val="21"/>
        </w:rPr>
        <w:t>Um prompt por tarefa, não um para o negócio inteiro.</w:t>
      </w:r>
    </w:p>
    <w:p>
      <w:pPr>
        <w:spacing w:after="40"/>
      </w:pPr>
      <w:r>
        <w:rPr>
          <w:rFonts w:ascii="Calibri" w:hAnsi="Calibri" w:cs="Calibri" w:eastAsia="Calibri"/>
          <w:b/>
          <w:color w:val="15131F"/>
          <w:sz w:val="22"/>
        </w:rPr>
        <w:t>2. Cole factos, não palpites</w:t>
      </w:r>
    </w:p>
    <w:p>
      <w:pPr>
        <w:spacing w:after="120"/>
      </w:pPr>
      <w:r>
        <w:rPr>
          <w:rFonts w:ascii="Calibri" w:hAnsi="Calibri" w:cs="Calibri" w:eastAsia="Calibri"/>
          <w:b w:val="0"/>
          <w:color w:val="15131F"/>
          <w:sz w:val="21"/>
        </w:rPr>
        <w:t>Preencha todos os parênteses retos ou apague a linha.</w:t>
      </w:r>
    </w:p>
    <w:p>
      <w:pPr>
        <w:spacing w:after="40"/>
      </w:pPr>
      <w:r>
        <w:rPr>
          <w:rFonts w:ascii="Calibri" w:hAnsi="Calibri" w:cs="Calibri" w:eastAsia="Calibri"/>
          <w:b/>
          <w:color w:val="15131F"/>
          <w:sz w:val="22"/>
        </w:rPr>
        <w:t>3. Faça as 6 verificações</w:t>
      </w:r>
    </w:p>
    <w:p>
      <w:pPr>
        <w:spacing w:after="120"/>
      </w:pPr>
      <w:r>
        <w:rPr>
          <w:rFonts w:ascii="Calibri" w:hAnsi="Calibri" w:cs="Calibri" w:eastAsia="Calibri"/>
          <w:b w:val="0"/>
          <w:color w:val="15131F"/>
          <w:sz w:val="21"/>
        </w:rPr>
        <w:t>Corrija o rascunho, nunca os factos.</w:t>
      </w:r>
    </w:p>
    <w:p>
      <w:pPr>
        <w:spacing w:after="40"/>
      </w:pPr>
      <w:r>
        <w:rPr>
          <w:rFonts w:ascii="Calibri" w:hAnsi="Calibri" w:cs="Calibri" w:eastAsia="Calibri"/>
          <w:b/>
          <w:color w:val="15131F"/>
          <w:sz w:val="22"/>
        </w:rPr>
        <w:t>4. Registe o teste</w:t>
      </w:r>
    </w:p>
    <w:p>
      <w:pPr>
        <w:spacing w:after="120"/>
      </w:pPr>
      <w:r>
        <w:rPr>
          <w:rFonts w:ascii="Calibri" w:hAnsi="Calibri" w:cs="Calibri" w:eastAsia="Calibri"/>
          <w:b w:val="0"/>
          <w:color w:val="15131F"/>
          <w:sz w:val="21"/>
        </w:rPr>
        <w:t>Passou ou Falhou, e o problema, no registo de testes em Excel.</w:t>
      </w:r>
    </w:p>
    <w:p>
      <w:pPr>
        <w:spacing w:after="40"/>
      </w:pPr>
      <w:r>
        <w:rPr>
          <w:rFonts w:ascii="Calibri" w:hAnsi="Calibri" w:cs="Calibri" w:eastAsia="Calibri"/>
          <w:b/>
          <w:color w:val="15131F"/>
          <w:sz w:val="22"/>
        </w:rPr>
        <w:t>5. Corrija o prompt, não só o texto</w:t>
      </w:r>
    </w:p>
    <w:p>
      <w:pPr>
        <w:spacing w:after="120"/>
      </w:pPr>
      <w:r>
        <w:rPr>
          <w:rFonts w:ascii="Calibri" w:hAnsi="Calibri" w:cs="Calibri" w:eastAsia="Calibri"/>
          <w:b w:val="0"/>
          <w:color w:val="15131F"/>
          <w:sz w:val="21"/>
        </w:rPr>
        <w:t>Acrescente uma regra, guarde uma nova versão e teste de novo.</w:t>
      </w:r>
    </w:p>
    <w:p>
      <w:pPr>
        <w:spacing w:after="80"/>
      </w:pPr>
      <w:r>
        <w:rPr>
          <w:rFonts w:ascii="Calibri" w:hAnsi="Calibri" w:cs="Calibri" w:eastAsia="Calibri"/>
          <w:b/>
          <w:color w:val="15131F"/>
          <w:sz w:val="24"/>
        </w:rPr>
        <w:t>Configure no CRMsoftware.pro</w:t>
      </w:r>
    </w:p>
    <w:p>
      <w:pPr>
        <w:spacing w:after="60"/>
      </w:pPr>
      <w:r>
        <w:rPr>
          <w:rFonts w:ascii="Calibri" w:hAnsi="Calibri" w:cs="Calibri" w:eastAsia="Calibri"/>
          <w:b w:val="0"/>
          <w:color w:val="15131F"/>
          <w:sz w:val="21"/>
        </w:rPr>
        <w:t>1. Abra «Meus Bots», escolha o seu bot e acrescente a sua oferta, os preços e os limites às «Instruções» e à «Base de Conhecimento», no separador «Básico». No separador «Comportamento», ative «Coletar Dados do Usuário». Clique em «Salvar Alterações» e teste com «Experimente o bot».</w:t>
      </w:r>
    </w:p>
    <w:p>
      <w:pPr>
        <w:spacing w:after="60"/>
      </w:pPr>
      <w:r>
        <w:rPr>
          <w:rFonts w:ascii="Calibri" w:hAnsi="Calibri" w:cs="Calibri" w:eastAsia="Calibri"/>
          <w:b w:val="0"/>
          <w:color w:val="15131F"/>
          <w:sz w:val="21"/>
        </w:rPr>
        <w:t>2. Os chats do site chegam a «Leads». Cole a pesquisa verificada do prompt 2A nas «Notas» do lead. Quando uma chamada estiver marcada, clique em «Converter para Negociar» (converter em negócio).</w:t>
      </w:r>
    </w:p>
    <w:p>
      <w:pPr>
        <w:spacing w:after="60"/>
      </w:pPr>
      <w:r>
        <w:rPr>
          <w:rFonts w:ascii="Calibri" w:hAnsi="Calibri" w:cs="Calibri" w:eastAsia="Calibri"/>
          <w:b w:val="0"/>
          <w:color w:val="15131F"/>
          <w:sz w:val="21"/>
        </w:rPr>
        <w:t>3. Depois de cada chamada, cole os campos verificados do prompt 3B nas «Notas» do negócio. Em «Tarefas», clique em «Nova Tarefa»: «Título da tarefa», «Cessionário» (o responsável pela tarefa), «Prazo», «Acordo vinculado» (o negócio associado).</w:t>
      </w:r>
    </w:p>
    <w:p>
      <w:pPr>
        <w:spacing w:after="60"/>
      </w:pPr>
      <w:r>
        <w:rPr>
          <w:rFonts w:ascii="Calibri" w:hAnsi="Calibri" w:cs="Calibri" w:eastAsia="Calibri"/>
          <w:b w:val="0"/>
          <w:color w:val="15131F"/>
          <w:sz w:val="21"/>
        </w:rPr>
        <w:t>4. No Launch, use «Nova Citação» (novo orçamento) em «Citações» (os orçamentos), defina «válido até» e cole o resumo verificado do prompt 5A nas «Notas» do orçamento.</w:t>
      </w:r>
    </w:p>
    <w:p>
      <w:pPr>
        <w:spacing w:after="200"/>
      </w:pPr>
      <w:r>
        <w:rPr>
          <w:rFonts w:ascii="Calibri" w:hAnsi="Calibri" w:cs="Calibri" w:eastAsia="Calibri"/>
          <w:b w:val="0"/>
          <w:color w:val="5D5A70"/>
          <w:sz w:val="21"/>
        </w:rPr>
        <w:t>Os prompts correm no seu próprio assistente de IA e os resultados verificados ficam guardados no negócio. Leads, 1 pipeline, «Notas» e tarefas básicas são grátis para 3 utilizadores. Os orçamentos vêm com o Launch, 19 $ por mês, com faturação anual; o Growth, a 49 $, acrescenta pipelines ilimitados e o CRM AI Co-Pilot.</w:t>
      </w:r>
    </w:p>
    <w:p>
      <w:pPr>
        <w:spacing w:after="80"/>
      </w:pPr>
      <w:r>
        <w:rPr>
          <w:rFonts w:ascii="Calibri" w:hAnsi="Calibri" w:cs="Calibri" w:eastAsia="Calibri"/>
          <w:b/>
          <w:color w:val="15131F"/>
          <w:sz w:val="24"/>
        </w:rPr>
        <w:t>Revisão semanal dos prompts, 15 minutos</w:t>
      </w:r>
    </w:p>
    <w:p>
      <w:pPr>
        <w:spacing w:after="60"/>
        <w:ind w:left="283"/>
      </w:pPr>
      <w:r>
        <w:rPr>
          <w:rFonts w:ascii="Calibri" w:hAnsi="Calibri" w:cs="Calibri" w:eastAsia="Calibri"/>
          <w:b w:val="0"/>
          <w:color w:val="15131F"/>
          <w:sz w:val="21"/>
        </w:rPr>
        <w:t>• Que verificação falhou mais vezes? Acrescente uma regra a esse prompt.</w:t>
      </w:r>
    </w:p>
    <w:p>
      <w:pPr>
        <w:spacing w:after="60"/>
        <w:ind w:left="283"/>
      </w:pPr>
      <w:r>
        <w:rPr>
          <w:rFonts w:ascii="Calibri" w:hAnsi="Calibri" w:cs="Calibri" w:eastAsia="Calibri"/>
          <w:b w:val="0"/>
          <w:color w:val="15131F"/>
          <w:sz w:val="21"/>
        </w:rPr>
        <w:t>• Cada prompt com o estado Corrigir e testar de novo: uma nova versão e 3 testes novos.</w:t>
      </w:r>
    </w:p>
    <w:p>
      <w:pPr>
        <w:spacing w:after="60"/>
        <w:ind w:left="283"/>
      </w:pPr>
      <w:r>
        <w:rPr>
          <w:rFonts w:ascii="Calibri" w:hAnsi="Calibri" w:cs="Calibri" w:eastAsia="Calibri"/>
          <w:b w:val="0"/>
          <w:color w:val="15131F"/>
          <w:sz w:val="21"/>
        </w:rPr>
        <w:t>• Verifique por amostragem as «Notas» de 3 negócios: cada citação está nas notas da chamada.</w:t>
      </w:r>
    </w:p>
    <w:p>
      <w:pPr>
        <w:spacing w:after="160"/>
      </w:pPr>
    </w:p>
    <w:p>
      <w:pPr>
        <w:spacing w:after="120"/>
      </w:pPr>
      <w:r>
        <w:rPr>
          <w:rFonts w:ascii="Calibri" w:hAnsi="Calibri" w:cs="Calibri" w:eastAsia="Calibri"/>
          <w:b w:val="0"/>
          <w:color w:val="5D5A70"/>
          <w:sz w:val="18"/>
        </w:rPr>
        <w:t>Modelo grátis da CRMsoftware.pro. Dados de exemplo fictícios.</w:t>
      </w:r>
    </w:p>
    <w:p>
      <w:pPr>
        <w:spacing w:after="120"/>
      </w:pPr>
      <w:r>
        <w:rPr>
          <w:rFonts w:ascii="Calibri" w:hAnsi="Calibri" w:cs="Calibri" w:eastAsia="Calibri"/>
          <w:b w:val="0"/>
          <w:color w:val="6B3CF0"/>
          <w:sz w:val="18"/>
        </w:rPr>
        <w:t>https://crmsoftware.pro/pt/templates/sales-ai-prompt-templates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Prompts de IA para vendas: modelos por etapa do negócio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