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Modelo de comunicação de falha no serviço</w:t>
      </w:r>
    </w:p>
    <w:p>
      <w:pPr>
        <w:spacing w:after="80"/>
      </w:pPr>
      <w:r>
        <w:rPr>
          <w:rFonts w:ascii="Calibri" w:hAnsi="Calibri" w:cs="Calibri" w:eastAsia="Calibri"/>
          <w:b w:val="0"/>
          <w:color w:val="5D5A70"/>
          <w:sz w:val="22"/>
        </w:rPr>
        <w:t>Oito separadores para uma pequena empresa com o serviço em baixo: primeiro aviso, atualizações com e sem previsão, alternativas, clientes irritados, aviso de reposição, seguimento e instruções para o agente de IA. Da CRMsoftware.pro.</w:t>
      </w:r>
    </w:p>
    <w:p>
      <w:pPr>
        <w:spacing w:after="280"/>
      </w:pPr>
      <w:r>
        <w:rPr>
          <w:rFonts w:ascii="Calibri" w:hAnsi="Calibri" w:cs="Calibri" w:eastAsia="Calibri"/>
          <w:b w:val="0"/>
          <w:color w:val="5D5A70"/>
          <w:sz w:val="21"/>
        </w:rPr>
        <w:t>Escreva primeiro a nota da falha: o que não funciona, o que continua a funcionar, quem é afetado, a alternativa e a hora da próxima atualização. Substitua cada palavra entre [parênteses retos] por esses factos e envie os mesmos factos em todos os canais. Registe cada mensagem no registo de comunicação do incidente em Excel.</w:t>
      </w:r>
    </w:p>
    <w:p>
      <w:pPr>
        <w:spacing w:after="160"/>
      </w:pPr>
      <w:r>
        <w:rPr>
          <w:rFonts w:ascii="Calibri" w:hAnsi="Calibri" w:cs="Calibri" w:eastAsia="Calibri"/>
          <w:b/>
          <w:color w:val="15131F"/>
          <w:sz w:val="32"/>
        </w:rPr>
        <w:t>As mensagens</w:t>
      </w:r>
    </w:p>
    <w:p>
      <w:pPr>
        <w:spacing w:after="60"/>
      </w:pPr>
      <w:r>
        <w:rPr>
          <w:rFonts w:ascii="Calibri" w:hAnsi="Calibri" w:cs="Calibri" w:eastAsia="Calibri"/>
          <w:b/>
          <w:color w:val="15131F"/>
          <w:sz w:val="28"/>
        </w:rPr>
        <w:t>1. Primeiro aviso no chat e por email: no prazo de 15 minutos</w:t>
      </w:r>
    </w:p>
    <w:p>
      <w:pPr>
        <w:spacing w:after="80"/>
      </w:pPr>
      <w:r>
        <w:rPr>
          <w:rFonts w:ascii="Calibri" w:hAnsi="Calibri" w:cs="Calibri" w:eastAsia="Calibri"/>
          <w:b w:val="0"/>
          <w:color w:val="5D5A70"/>
          <w:sz w:val="20"/>
        </w:rPr>
        <w:t>Enviar no prazo de: 15 minutos · Quem envia: Responsável pelo incidente · Próxima atualização: Daqui a 30 minutos · Confirmada quer dizer: Um teste seu falha, quem está a resolver confirma a falha ou dois clientes indicam o mesmo erro.</w:t>
      </w:r>
    </w:p>
    <w:p>
      <w:pPr>
        <w:spacing w:after="80"/>
      </w:pPr>
      <w:r>
        <w:rPr>
          <w:rFonts w:ascii="Calibri" w:hAnsi="Calibri" w:cs="Calibri" w:eastAsia="Calibri"/>
          <w:b w:val="0"/>
          <w:color w:val="15131F"/>
          <w:sz w:val="21"/>
        </w:rPr>
        <w:t>Este modelo de comunicação de falha no serviço começa com uma única mensagem, enviada no prazo de 15 minutos depois de confirmar a falha: viu-a com os seus próprios olhos ou quem a está a resolver confirmou-a. Diz o que não funciona, o que continua a funcionar, quem é afetado, o que fazer entretanto e quando chega a próxima atualização. Nada de causas nem de previsões.</w:t>
      </w:r>
    </w:p>
    <w:p>
      <w:pPr>
        <w:spacing w:after="60"/>
      </w:pPr>
      <w:r>
        <w:rPr>
          <w:rFonts w:ascii="Calibri" w:hAnsi="Calibri" w:cs="Calibri" w:eastAsia="Calibri"/>
          <w:b/>
          <w:color w:val="6B3CF0"/>
          <w:sz w:val="21"/>
        </w:rPr>
        <w:t xml:space="preserve">Resposta no chat: </w:t>
      </w:r>
      <w:r>
        <w:rPr>
          <w:rFonts w:ascii="Calibri" w:hAnsi="Calibri" w:cs="Calibri" w:eastAsia="Calibri"/>
          <w:b w:val="0"/>
          <w:color w:val="15131F"/>
          <w:sz w:val="21"/>
        </w:rPr>
        <w:t>Olá, [nome], obrigado por nos avisar. Sim, [o que não funciona] está em baixo desde as [hora de início]. [O que continua a funcionar]. [Quem é afetado]. Para já, [alternativa]. Publicamos aqui a próxima atualização até às [hora da próxima atualização], mesmo que ainda não haja novidades.</w:t>
      </w:r>
    </w:p>
    <w:p>
      <w:pPr>
        <w:spacing w:after="60"/>
      </w:pPr>
      <w:r>
        <w:rPr>
          <w:rFonts w:ascii="Calibri" w:hAnsi="Calibri" w:cs="Calibri" w:eastAsia="Calibri"/>
          <w:b/>
          <w:color w:val="6B3CF0"/>
          <w:sz w:val="21"/>
        </w:rPr>
        <w:t xml:space="preserve">Assunto do email: </w:t>
      </w:r>
      <w:r>
        <w:rPr>
          <w:rFonts w:ascii="Calibri" w:hAnsi="Calibri" w:cs="Calibri" w:eastAsia="Calibri"/>
          <w:b w:val="0"/>
          <w:color w:val="15131F"/>
          <w:sz w:val="21"/>
        </w:rPr>
        <w:t>[Serviço] em baixo: o que continua a funcionar e próxima atualização até às [hora]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[O que não funciona] está em baixo desde as [hora de início] de hoje. Estamos a resolver o problema com [quem está a resolver, por exemplo o nosso fornecedor de marcações].</w:t>
        <w:br/>
        <w:br/>
        <w:t>O que continua a funcionar: [o que continua a funcionar].</w:t>
        <w:br/>
        <w:t>Quem é afetado: [quem é afetado].</w:t>
        <w:br/>
        <w:t>O que pode fazer agora: [alternativa].</w:t>
        <w:br/>
        <w:br/>
        <w:t>Próximo email até às [hora do próximo email], ou antes, se ficar resolvido. Atualizações a cada 30 minutos: [onde, por exemplo o chat do nosso site].</w:t>
        <w:br/>
        <w:br/>
        <w:t>Lamentamos o incómodo.</w:t>
        <w:br/>
        <w:t>[O seu nome], [função]</w:t>
        <w:br/>
        <w:t>[Nome da empresa], [telefone]</w:t>
      </w:r>
    </w:p>
    <w:p>
      <w:pPr>
        <w:spacing w:after="60"/>
      </w:pPr>
      <w:r>
        <w:rPr>
          <w:rFonts w:ascii="Calibri" w:hAnsi="Calibri" w:cs="Calibri" w:eastAsia="Calibri"/>
          <w:b/>
          <w:color w:val="6B3CF0"/>
          <w:sz w:val="21"/>
        </w:rPr>
        <w:t xml:space="preserve">Publicação nas redes sociais: </w:t>
      </w:r>
      <w:r>
        <w:rPr>
          <w:rFonts w:ascii="Calibri" w:hAnsi="Calibri" w:cs="Calibri" w:eastAsia="Calibri"/>
          <w:b w:val="0"/>
          <w:color w:val="15131F"/>
          <w:sz w:val="21"/>
        </w:rPr>
        <w:t>[Serviço] está em baixo desde as [hora de início]. [O que continua a funcionar]. [Alternativa]. Próxima atualização aqui até às [hora da próxima atualização]. Dúvidas: [ligação do chat ou telefone].</w:t>
      </w:r>
    </w:p>
    <w:p>
      <w:pPr>
        <w:spacing w:after="60"/>
      </w:pPr>
      <w:r>
        <w:rPr>
          <w:rFonts w:ascii="Calibri" w:hAnsi="Calibri" w:cs="Calibri" w:eastAsia="Calibri"/>
          <w:b/>
          <w:color w:val="6B3CF0"/>
          <w:sz w:val="21"/>
        </w:rPr>
        <w:t xml:space="preserve">Se ainda não estiver confirmada: </w:t>
      </w:r>
      <w:r>
        <w:rPr>
          <w:rFonts w:ascii="Calibri" w:hAnsi="Calibri" w:cs="Calibri" w:eastAsia="Calibri"/>
          <w:b w:val="0"/>
          <w:color w:val="15131F"/>
          <w:sz w:val="21"/>
        </w:rPr>
        <w:t>Obrigado, [nome]. Estamos a verificar uma indicação de que [serviço] não está a funcionar. O que aparece no seu ecrã? Respondo aqui no prazo de 15 minutos.</w:t>
      </w:r>
    </w:p>
    <w:p>
      <w:pPr>
        <w:spacing w:after="40"/>
      </w:pPr>
      <w:r>
        <w:rPr>
          <w:rFonts w:ascii="Calibri" w:hAnsi="Calibri" w:cs="Calibri" w:eastAsia="Calibri"/>
          <w:b/>
          <w:color w:val="6B3CF0"/>
          <w:sz w:val="21"/>
        </w:rPr>
        <w:t>Preencher antes de enviar</w:t>
      </w:r>
    </w:p>
    <w:p>
      <w:pPr>
        <w:spacing w:after="40"/>
        <w:ind w:left="283"/>
      </w:pPr>
      <w:r>
        <w:rPr>
          <w:rFonts w:ascii="Calibri" w:hAnsi="Calibri" w:cs="Calibri" w:eastAsia="Calibri"/>
          <w:b w:val="0"/>
          <w:color w:val="15131F"/>
          <w:sz w:val="21"/>
        </w:rPr>
        <w:t>• Impacto confirmado: o que não funciona, o que continua a funcionar, quem é afetado.</w:t>
      </w:r>
    </w:p>
    <w:p>
      <w:pPr>
        <w:spacing w:after="40"/>
        <w:ind w:left="283"/>
      </w:pPr>
      <w:r>
        <w:rPr>
          <w:rFonts w:ascii="Calibri" w:hAnsi="Calibri" w:cs="Calibri" w:eastAsia="Calibri"/>
          <w:b w:val="0"/>
          <w:color w:val="15131F"/>
          <w:sz w:val="21"/>
        </w:rPr>
        <w:t>• Alternativa: uma que tenha testado pessoalmente, ou «ainda nenhuma».</w:t>
      </w:r>
    </w:p>
    <w:p>
      <w:pPr>
        <w:spacing w:after="40"/>
        <w:ind w:left="283"/>
      </w:pPr>
      <w:r>
        <w:rPr>
          <w:rFonts w:ascii="Calibri" w:hAnsi="Calibri" w:cs="Calibri" w:eastAsia="Calibri"/>
          <w:b w:val="0"/>
          <w:color w:val="15131F"/>
          <w:sz w:val="21"/>
        </w:rPr>
        <w:t>• Hora da próxima atualização: uma hora exata daqui a 30 minutos. Depois, registe a mensagem.</w:t>
      </w:r>
    </w:p>
    <w:p>
      <w:pPr>
        <w:spacing w:after="60"/>
      </w:pPr>
      <w:r>
        <w:rPr>
          <w:rFonts w:ascii="Calibri" w:hAnsi="Calibri" w:cs="Calibri" w:eastAsia="Calibri"/>
          <w:b/>
          <w:color w:val="6B3CF0"/>
          <w:sz w:val="21"/>
        </w:rPr>
        <w:t xml:space="preserve">Nunca prometer: </w:t>
      </w:r>
      <w:r>
        <w:rPr>
          <w:rFonts w:ascii="Calibri" w:hAnsi="Calibri" w:cs="Calibri" w:eastAsia="Calibri"/>
          <w:b w:val="0"/>
          <w:color w:val="5D5A70"/>
          <w:sz w:val="21"/>
        </w:rPr>
        <w:t>Uma previsão, uma causa ou «fica resolvido dentro de minutos».</w:t>
      </w:r>
    </w:p>
    <w:p>
      <w:pPr>
        <w:spacing w:after="160"/>
      </w:pPr>
    </w:p>
    <w:p>
      <w:pPr>
        <w:spacing w:after="60"/>
      </w:pPr>
      <w:r>
        <w:rPr>
          <w:rFonts w:ascii="Calibri" w:hAnsi="Calibri" w:cs="Calibri" w:eastAsia="Calibri"/>
          <w:b/>
          <w:color w:val="15131F"/>
          <w:sz w:val="28"/>
        </w:rPr>
        <w:t>2. Atualização sem novidades: indique a hora da próxima</w:t>
      </w:r>
    </w:p>
    <w:p>
      <w:pPr>
        <w:spacing w:after="80"/>
      </w:pPr>
      <w:r>
        <w:rPr>
          <w:rFonts w:ascii="Calibri" w:hAnsi="Calibri" w:cs="Calibri" w:eastAsia="Calibri"/>
          <w:b w:val="0"/>
          <w:color w:val="5D5A70"/>
          <w:sz w:val="20"/>
        </w:rPr>
        <w:t>Ritmo: A cada 30 min · Intervalo máximo: 60 minutos · Quem envia: Responsável pelo incidente</w:t>
      </w:r>
    </w:p>
    <w:p>
      <w:pPr>
        <w:spacing w:after="80"/>
      </w:pPr>
      <w:r>
        <w:rPr>
          <w:rFonts w:ascii="Calibri" w:hAnsi="Calibri" w:cs="Calibri" w:eastAsia="Calibri"/>
          <w:b w:val="0"/>
          <w:color w:val="15131F"/>
          <w:sz w:val="21"/>
        </w:rPr>
        <w:t>Envie esta mensagem a cada 30 minutos até haver novidades reais. A Atlassian recomenda nunca passar mais de uma hora sem uma atualização enquanto os clientes não conseguem usar o serviço, dizer sempre quando chega a próxima e publicar «sem novidades» em vez de não publicar nada. A hora é a única promessa que consegue cumprir.</w:t>
      </w:r>
    </w:p>
    <w:p>
      <w:pPr>
        <w:spacing w:after="60"/>
      </w:pPr>
      <w:r>
        <w:rPr>
          <w:rFonts w:ascii="Calibri" w:hAnsi="Calibri" w:cs="Calibri" w:eastAsia="Calibri"/>
          <w:b/>
          <w:color w:val="6B3CF0"/>
          <w:sz w:val="21"/>
        </w:rPr>
        <w:t xml:space="preserve">Atualização no chat e nas redes sociais: </w:t>
      </w:r>
      <w:r>
        <w:rPr>
          <w:rFonts w:ascii="Calibri" w:hAnsi="Calibri" w:cs="Calibri" w:eastAsia="Calibri"/>
          <w:b w:val="0"/>
          <w:color w:val="15131F"/>
          <w:sz w:val="21"/>
        </w:rPr>
        <w:t>Atualização das [hora]: [o que não funciona] continua em baixo. [Quem está a resolver] continua a trabalhar no problema e ainda não temos previsão de resolução. [O que continua a funcionar] está a funcionar normalmente. Até lá: [alternativa]. Próxima atualização aqui até às [hora da próxima atualização].</w:t>
      </w:r>
    </w:p>
    <w:p>
      <w:pPr>
        <w:spacing w:after="60"/>
      </w:pPr>
      <w:r>
        <w:rPr>
          <w:rFonts w:ascii="Calibri" w:hAnsi="Calibri" w:cs="Calibri" w:eastAsia="Calibri"/>
          <w:b/>
          <w:color w:val="6B3CF0"/>
          <w:sz w:val="21"/>
        </w:rPr>
        <w:t xml:space="preserve">Resposta a «Há novidades?»: </w:t>
      </w:r>
      <w:r>
        <w:rPr>
          <w:rFonts w:ascii="Calibri" w:hAnsi="Calibri" w:cs="Calibri" w:eastAsia="Calibri"/>
          <w:b w:val="0"/>
          <w:color w:val="15131F"/>
          <w:sz w:val="21"/>
        </w:rPr>
        <w:t>Ainda não, [nome], e prefiro dizer-lho a adivinhar. Próxima atualização até às [hora da próxima atualização].</w:t>
      </w:r>
    </w:p>
    <w:p>
      <w:pPr>
        <w:spacing w:after="60"/>
      </w:pPr>
      <w:r>
        <w:rPr>
          <w:rFonts w:ascii="Calibri" w:hAnsi="Calibri" w:cs="Calibri" w:eastAsia="Calibri"/>
          <w:b/>
          <w:color w:val="6B3CF0"/>
          <w:sz w:val="21"/>
        </w:rPr>
        <w:t xml:space="preserve">Se a falha passar das 2 horas: </w:t>
      </w:r>
      <w:r>
        <w:rPr>
          <w:rFonts w:ascii="Calibri" w:hAnsi="Calibri" w:cs="Calibri" w:eastAsia="Calibri"/>
          <w:b w:val="0"/>
          <w:color w:val="15131F"/>
          <w:sz w:val="21"/>
        </w:rPr>
        <w:t>Atualização das [hora]: [o que não funciona] continua em baixo e [quem está a resolver] prevê uma reparação mais demorada. A partir de agora, publicamos a cada [60] minutos, a próxima às [hora da próxima atualização], e de imediato se alguma coisa mudar. [Alternativa] continua a funcionar.</w:t>
      </w:r>
    </w:p>
    <w:p>
      <w:pPr>
        <w:spacing w:after="40"/>
      </w:pPr>
      <w:r>
        <w:rPr>
          <w:rFonts w:ascii="Calibri" w:hAnsi="Calibri" w:cs="Calibri" w:eastAsia="Calibri"/>
          <w:b/>
          <w:color w:val="6B3CF0"/>
          <w:sz w:val="21"/>
        </w:rPr>
        <w:t>Preencher antes de enviar</w:t>
      </w:r>
    </w:p>
    <w:p>
      <w:pPr>
        <w:spacing w:after="40"/>
        <w:ind w:left="283"/>
      </w:pPr>
      <w:r>
        <w:rPr>
          <w:rFonts w:ascii="Calibri" w:hAnsi="Calibri" w:cs="Calibri" w:eastAsia="Calibri"/>
          <w:b w:val="0"/>
          <w:color w:val="15131F"/>
          <w:sz w:val="21"/>
        </w:rPr>
        <w:t>• Hora desta atualização, para que os clientes vejam que é recente.</w:t>
      </w:r>
    </w:p>
    <w:p>
      <w:pPr>
        <w:spacing w:after="40"/>
        <w:ind w:left="283"/>
      </w:pPr>
      <w:r>
        <w:rPr>
          <w:rFonts w:ascii="Calibri" w:hAnsi="Calibri" w:cs="Calibri" w:eastAsia="Calibri"/>
          <w:b w:val="0"/>
          <w:color w:val="15131F"/>
          <w:sz w:val="21"/>
        </w:rPr>
        <w:t>• O que mudou desde a última atualização, ou «sem alterações»: só o que lhe disse quem está a resolver.</w:t>
      </w:r>
    </w:p>
    <w:p>
      <w:pPr>
        <w:spacing w:after="40"/>
        <w:ind w:left="283"/>
      </w:pPr>
      <w:r>
        <w:rPr>
          <w:rFonts w:ascii="Calibri" w:hAnsi="Calibri" w:cs="Calibri" w:eastAsia="Calibri"/>
          <w:b w:val="0"/>
          <w:color w:val="15131F"/>
          <w:sz w:val="21"/>
        </w:rPr>
        <w:t>• A alternativa outra vez e a hora da próxima atualização. Crie um alerta no calendário 5 minutos antes.</w:t>
      </w:r>
    </w:p>
    <w:p>
      <w:pPr>
        <w:spacing w:after="60"/>
      </w:pPr>
      <w:r>
        <w:rPr>
          <w:rFonts w:ascii="Calibri" w:hAnsi="Calibri" w:cs="Calibri" w:eastAsia="Calibri"/>
          <w:b/>
          <w:color w:val="6B3CF0"/>
          <w:sz w:val="21"/>
        </w:rPr>
        <w:t xml:space="preserve">Nunca prometer: </w:t>
      </w:r>
      <w:r>
        <w:rPr>
          <w:rFonts w:ascii="Calibri" w:hAnsi="Calibri" w:cs="Calibri" w:eastAsia="Calibri"/>
          <w:b w:val="0"/>
          <w:color w:val="5D5A70"/>
          <w:sz w:val="21"/>
        </w:rPr>
        <w:t>Uma previsão que ninguém lhe deu, ou «em breve». Nunca salte uma atualização por falta de novidades. As diretrizes da PagerDuty permitem menos atualizações depois de duas horas, mas cada atualização continua a indicar a próxima.</w:t>
      </w:r>
    </w:p>
    <w:p>
      <w:pPr>
        <w:spacing w:after="60"/>
      </w:pPr>
      <w:r>
        <w:rPr>
          <w:rFonts w:ascii="Calibri" w:hAnsi="Calibri" w:cs="Calibri" w:eastAsia="Calibri"/>
          <w:b/>
          <w:color w:val="6B3CF0"/>
          <w:sz w:val="21"/>
        </w:rPr>
        <w:t xml:space="preserve">Diga em vez de uma previsão: </w:t>
      </w:r>
      <w:r>
        <w:rPr>
          <w:rFonts w:ascii="Calibri" w:hAnsi="Calibri" w:cs="Calibri" w:eastAsia="Calibri"/>
          <w:b w:val="0"/>
          <w:color w:val="5D5A70"/>
          <w:sz w:val="21"/>
        </w:rPr>
        <w:t>Uma hora exata, Ainda sem previsão, O que continua a funcionar, A alternativa</w:t>
      </w:r>
    </w:p>
    <w:p>
      <w:pPr>
        <w:spacing w:after="160"/>
      </w:pPr>
    </w:p>
    <w:p>
      <w:pPr>
        <w:spacing w:after="60"/>
      </w:pPr>
      <w:r>
        <w:rPr>
          <w:rFonts w:ascii="Calibri" w:hAnsi="Calibri" w:cs="Calibri" w:eastAsia="Calibri"/>
          <w:b/>
          <w:color w:val="15131F"/>
          <w:sz w:val="28"/>
        </w:rPr>
        <w:t>3. Atualização com previsão: só quando confirmada, com margem</w:t>
      </w:r>
    </w:p>
    <w:p>
      <w:pPr>
        <w:spacing w:after="80"/>
      </w:pPr>
      <w:r>
        <w:rPr>
          <w:rFonts w:ascii="Calibri" w:hAnsi="Calibri" w:cs="Calibri" w:eastAsia="Calibri"/>
          <w:b w:val="0"/>
          <w:color w:val="5D5A70"/>
          <w:sz w:val="20"/>
        </w:rPr>
        <w:t>Dar previsão: Só se confirmada · Margem: +30 min ou +50% · Se falhar: Avise antes · Exemplo: O fornecedor diz 08:30. Aos clientes diz «até às 09:00». Resolvido às 08:20, aviso de reposição às 08:44: promessa cumprida.</w:t>
      </w:r>
    </w:p>
    <w:p>
      <w:pPr>
        <w:spacing w:after="80"/>
      </w:pPr>
      <w:r>
        <w:rPr>
          <w:rFonts w:ascii="Calibri" w:hAnsi="Calibri" w:cs="Calibri" w:eastAsia="Calibri"/>
          <w:b w:val="0"/>
          <w:color w:val="15131F"/>
          <w:sz w:val="21"/>
        </w:rPr>
        <w:t>Indique uma previsão de resolução só quando quem está a resolver (o seu fornecedor, o programador ou o apoio informático) a tiver confirmado, de preferência por escrito. Depois, acrescente uma margem: pelo menos 30 minutos, ou metade da estimativa numa reparação longa. Os clientes lembram-se da hora que lhes disse.</w:t>
      </w:r>
    </w:p>
    <w:p>
      <w:pPr>
        <w:spacing w:after="60"/>
      </w:pPr>
      <w:r>
        <w:rPr>
          <w:rFonts w:ascii="Calibri" w:hAnsi="Calibri" w:cs="Calibri" w:eastAsia="Calibri"/>
          <w:b/>
          <w:color w:val="6B3CF0"/>
          <w:sz w:val="21"/>
        </w:rPr>
        <w:t xml:space="preserve">Atualização no chat e nas redes sociais: </w:t>
      </w:r>
      <w:r>
        <w:rPr>
          <w:rFonts w:ascii="Calibri" w:hAnsi="Calibri" w:cs="Calibri" w:eastAsia="Calibri"/>
          <w:b w:val="0"/>
          <w:color w:val="15131F"/>
          <w:sz w:val="21"/>
        </w:rPr>
        <w:t>Atualização das [hora]: [quem está a resolver] encontrou a causa e prevê que [o que não funciona] volte a funcionar até às [previsão com margem]. Até lá, [alternativa]. Confirmamos aqui assim que estiver a funcionar. Próxima atualização até às [hora da próxima atualização].</w:t>
      </w:r>
    </w:p>
    <w:p>
      <w:pPr>
        <w:spacing w:after="60"/>
      </w:pPr>
      <w:r>
        <w:rPr>
          <w:rFonts w:ascii="Calibri" w:hAnsi="Calibri" w:cs="Calibri" w:eastAsia="Calibri"/>
          <w:b/>
          <w:color w:val="6B3CF0"/>
          <w:sz w:val="21"/>
        </w:rPr>
        <w:t xml:space="preserve">Assunto do email: </w:t>
      </w:r>
      <w:r>
        <w:rPr>
          <w:rFonts w:ascii="Calibri" w:hAnsi="Calibri" w:cs="Calibri" w:eastAsia="Calibri"/>
          <w:b w:val="0"/>
          <w:color w:val="15131F"/>
          <w:sz w:val="21"/>
        </w:rPr>
        <w:t>Atualização: [serviço] deve voltar até às [previsão com margem]</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[Quem está a resolver] encontrou a causa do problema em [o que não funciona] e prevê que volte a funcionar hoje até às [previsão com margem].</w:t>
        <w:br/>
        <w:br/>
        <w:t>Até lá: [alternativa].</w:t>
        <w:br/>
        <w:t>O que muda para si: [por exemplo, as marcações feitas antes da falha mantêm-se].</w:t>
        <w:br/>
        <w:br/>
        <w:t>Enviamos-lhe um email quando estiver resolvido ou, o mais tardar, até às [hora do próximo email].</w:t>
        <w:br/>
        <w:br/>
        <w:t>[O seu nome], [função]</w:t>
        <w:br/>
        <w:t>[Nome da empresa]</w:t>
      </w:r>
    </w:p>
    <w:p>
      <w:pPr>
        <w:spacing w:after="60"/>
      </w:pPr>
      <w:r>
        <w:rPr>
          <w:rFonts w:ascii="Calibri" w:hAnsi="Calibri" w:cs="Calibri" w:eastAsia="Calibri"/>
          <w:b/>
          <w:color w:val="6B3CF0"/>
          <w:sz w:val="21"/>
        </w:rPr>
        <w:t xml:space="preserve">Se a previsão falhar: </w:t>
      </w:r>
      <w:r>
        <w:rPr>
          <w:rFonts w:ascii="Calibri" w:hAnsi="Calibri" w:cs="Calibri" w:eastAsia="Calibri"/>
          <w:b w:val="0"/>
          <w:color w:val="15131F"/>
          <w:sz w:val="21"/>
        </w:rPr>
        <w:t>Atualização das [hora]: a reparação está a demorar mais do que o previsto, por isso a previsão das [previsão com margem] já não se mantém. [Nova previsão com margem, ou: ainda não temos nova previsão]. [Alternativa] continua a funcionar. Próxima atualização até às [hora da próxima atualização].</w:t>
      </w:r>
    </w:p>
    <w:p>
      <w:pPr>
        <w:spacing w:after="40"/>
      </w:pPr>
      <w:r>
        <w:rPr>
          <w:rFonts w:ascii="Calibri" w:hAnsi="Calibri" w:cs="Calibri" w:eastAsia="Calibri"/>
          <w:b/>
          <w:color w:val="6B3CF0"/>
          <w:sz w:val="21"/>
        </w:rPr>
        <w:t>Preencher antes de enviar</w:t>
      </w:r>
    </w:p>
    <w:p>
      <w:pPr>
        <w:spacing w:after="40"/>
        <w:ind w:left="283"/>
      </w:pPr>
      <w:r>
        <w:rPr>
          <w:rFonts w:ascii="Calibri" w:hAnsi="Calibri" w:cs="Calibri" w:eastAsia="Calibri"/>
          <w:b w:val="0"/>
          <w:color w:val="15131F"/>
          <w:sz w:val="21"/>
        </w:rPr>
        <w:t>• Origem da previsão: quem a confirmou, quando e como. Anote-a no registo.</w:t>
      </w:r>
    </w:p>
    <w:p>
      <w:pPr>
        <w:spacing w:after="40"/>
        <w:ind w:left="283"/>
      </w:pPr>
      <w:r>
        <w:rPr>
          <w:rFonts w:ascii="Calibri" w:hAnsi="Calibri" w:cs="Calibri" w:eastAsia="Calibri"/>
          <w:b w:val="0"/>
          <w:color w:val="15131F"/>
          <w:sz w:val="21"/>
        </w:rPr>
        <w:t>• Hora da próxima atualização: continua a ser a cada 30 minutos, mesmo com previsão.</w:t>
      </w:r>
    </w:p>
    <w:p>
      <w:pPr>
        <w:spacing w:after="60"/>
      </w:pPr>
      <w:r>
        <w:rPr>
          <w:rFonts w:ascii="Calibri" w:hAnsi="Calibri" w:cs="Calibri" w:eastAsia="Calibri"/>
          <w:b/>
          <w:color w:val="6B3CF0"/>
          <w:sz w:val="21"/>
        </w:rPr>
        <w:t xml:space="preserve">Nunca prometer: </w:t>
      </w:r>
      <w:r>
        <w:rPr>
          <w:rFonts w:ascii="Calibri" w:hAnsi="Calibri" w:cs="Calibri" w:eastAsia="Calibri"/>
          <w:b w:val="0"/>
          <w:color w:val="5D5A70"/>
          <w:sz w:val="21"/>
        </w:rPr>
        <w:t>Uma hora que ninguém confirmou, ou uma hora sem margem. Se a previsão vai falhar, diga-o antes de a hora passar.</w:t>
      </w:r>
    </w:p>
    <w:p>
      <w:pPr>
        <w:spacing w:after="160"/>
      </w:pPr>
    </w:p>
    <w:p>
      <w:pPr>
        <w:spacing w:after="60"/>
      </w:pPr>
      <w:r>
        <w:rPr>
          <w:rFonts w:ascii="Calibri" w:hAnsi="Calibri" w:cs="Calibri" w:eastAsia="Calibri"/>
          <w:b/>
          <w:color w:val="15131F"/>
          <w:sz w:val="28"/>
        </w:rPr>
        <w:t>4. Alternativa e o que continua a funcionar, por tipo de falha</w:t>
      </w:r>
    </w:p>
    <w:p>
      <w:pPr>
        <w:spacing w:after="80"/>
      </w:pPr>
      <w:r>
        <w:rPr>
          <w:rFonts w:ascii="Calibri" w:hAnsi="Calibri" w:cs="Calibri" w:eastAsia="Calibri"/>
          <w:b w:val="0"/>
          <w:color w:val="5D5A70"/>
          <w:sz w:val="20"/>
        </w:rPr>
        <w:t>Regra: Só testadas · Repetir: Em cada atualização · Prepare já: Exporte as marcações do dia seguinte todas as noites, tenha um segundo número de telefone e grave uma mensagem de correio de voz para falhas.</w:t>
      </w:r>
    </w:p>
    <w:p>
      <w:pPr>
        <w:spacing w:after="80"/>
      </w:pPr>
      <w:r>
        <w:rPr>
          <w:rFonts w:ascii="Calibri" w:hAnsi="Calibri" w:cs="Calibri" w:eastAsia="Calibri"/>
          <w:b w:val="0"/>
          <w:color w:val="15131F"/>
          <w:sz w:val="21"/>
        </w:rPr>
        <w:t>A maioria das falhas afeta uma coisa, não tudo. Diga o que continua a funcionar em todas as mensagens e ofereça apenas uma alternativa que tenha testado.</w:t>
      </w:r>
    </w:p>
    <w:p>
      <w:pPr>
        <w:spacing w:after="40"/>
      </w:pPr>
      <w:r>
        <w:rPr>
          <w:rFonts w:ascii="Calibri" w:hAnsi="Calibri" w:cs="Calibri" w:eastAsia="Calibri"/>
          <w:b/>
          <w:color w:val="15131F"/>
          <w:sz w:val="22"/>
        </w:rPr>
        <w:t>4.1 Sistema de marcações em baixo</w:t>
      </w:r>
    </w:p>
    <w:p>
      <w:pPr>
        <w:spacing w:after="60"/>
      </w:pPr>
      <w:r>
        <w:rPr>
          <w:rFonts w:ascii="Calibri" w:hAnsi="Calibri" w:cs="Calibri" w:eastAsia="Calibri"/>
          <w:b/>
          <w:color w:val="6B3CF0"/>
          <w:sz w:val="21"/>
        </w:rPr>
        <w:t xml:space="preserve">Continua a funcionar: </w:t>
      </w:r>
      <w:r>
        <w:rPr>
          <w:rFonts w:ascii="Calibri" w:hAnsi="Calibri" w:cs="Calibri" w:eastAsia="Calibri"/>
          <w:b w:val="0"/>
          <w:color w:val="5D5A70"/>
          <w:sz w:val="21"/>
        </w:rPr>
        <w:t>O negócio continua aberto; as marcações existentes costumam manter-se (confirme com o seu fornecedor).</w:t>
      </w:r>
    </w:p>
    <w:p>
      <w:pPr>
        <w:spacing w:after="60"/>
      </w:pPr>
      <w:r>
        <w:rPr>
          <w:rFonts w:ascii="Calibri" w:hAnsi="Calibri" w:cs="Calibri" w:eastAsia="Calibri"/>
          <w:b/>
          <w:color w:val="6B3CF0"/>
          <w:sz w:val="21"/>
        </w:rPr>
        <w:t xml:space="preserve">Alternativa: </w:t>
      </w:r>
      <w:r>
        <w:rPr>
          <w:rFonts w:ascii="Calibri" w:hAnsi="Calibri" w:cs="Calibri" w:eastAsia="Calibri"/>
          <w:b w:val="0"/>
          <w:color w:val="5D5A70"/>
          <w:sz w:val="21"/>
        </w:rPr>
        <w:t>Marcar ou cancelar por telefone, chat ou email; à chegada, basta dar o nome na receção.</w:t>
      </w:r>
    </w:p>
    <w:p>
      <w:pPr>
        <w:spacing w:after="60"/>
      </w:pPr>
      <w:r>
        <w:rPr>
          <w:rFonts w:ascii="Calibri" w:hAnsi="Calibri" w:cs="Calibri" w:eastAsia="Calibri"/>
          <w:b/>
          <w:color w:val="6B3CF0"/>
          <w:sz w:val="21"/>
        </w:rPr>
        <w:t xml:space="preserve">Diga: </w:t>
      </w:r>
      <w:r>
        <w:rPr>
          <w:rFonts w:ascii="Calibri" w:hAnsi="Calibri" w:cs="Calibri" w:eastAsia="Calibri"/>
          <w:b w:val="0"/>
          <w:color w:val="15131F"/>
          <w:sz w:val="21"/>
        </w:rPr>
        <w:t>As nossas marcações online estão em baixo, mas estamos abertos e todas as marcações se mantêm. Para marcar ou cancelar, responda aqui ou ligue para o [telefone].</w:t>
      </w:r>
    </w:p>
    <w:p>
      <w:pPr>
        <w:spacing w:after="40"/>
      </w:pPr>
    </w:p>
    <w:p>
      <w:pPr>
        <w:spacing w:after="40"/>
      </w:pPr>
      <w:r>
        <w:rPr>
          <w:rFonts w:ascii="Calibri" w:hAnsi="Calibri" w:cs="Calibri" w:eastAsia="Calibri"/>
          <w:b/>
          <w:color w:val="15131F"/>
          <w:sz w:val="22"/>
        </w:rPr>
        <w:t>4.2 Encomendas online em baixo</w:t>
      </w:r>
    </w:p>
    <w:p>
      <w:pPr>
        <w:spacing w:after="60"/>
      </w:pPr>
      <w:r>
        <w:rPr>
          <w:rFonts w:ascii="Calibri" w:hAnsi="Calibri" w:cs="Calibri" w:eastAsia="Calibri"/>
          <w:b/>
          <w:color w:val="6B3CF0"/>
          <w:sz w:val="21"/>
        </w:rPr>
        <w:t xml:space="preserve">Continua a funcionar: </w:t>
      </w:r>
      <w:r>
        <w:rPr>
          <w:rFonts w:ascii="Calibri" w:hAnsi="Calibri" w:cs="Calibri" w:eastAsia="Calibri"/>
          <w:b w:val="0"/>
          <w:color w:val="5D5A70"/>
          <w:sz w:val="21"/>
        </w:rPr>
        <w:t>Encomendas por telefone, levantamento na loja, encomendas feitas antes da falha.</w:t>
      </w:r>
    </w:p>
    <w:p>
      <w:pPr>
        <w:spacing w:after="60"/>
      </w:pPr>
      <w:r>
        <w:rPr>
          <w:rFonts w:ascii="Calibri" w:hAnsi="Calibri" w:cs="Calibri" w:eastAsia="Calibri"/>
          <w:b/>
          <w:color w:val="6B3CF0"/>
          <w:sz w:val="21"/>
        </w:rPr>
        <w:t xml:space="preserve">Alternativa: </w:t>
      </w:r>
      <w:r>
        <w:rPr>
          <w:rFonts w:ascii="Calibri" w:hAnsi="Calibri" w:cs="Calibri" w:eastAsia="Calibri"/>
          <w:b w:val="0"/>
          <w:color w:val="5D5A70"/>
          <w:sz w:val="21"/>
        </w:rPr>
        <w:t>Aceitar encomendas por telefone ou chat e confirmar cada uma por escrito.</w:t>
      </w:r>
    </w:p>
    <w:p>
      <w:pPr>
        <w:spacing w:after="60"/>
      </w:pPr>
      <w:r>
        <w:rPr>
          <w:rFonts w:ascii="Calibri" w:hAnsi="Calibri" w:cs="Calibri" w:eastAsia="Calibri"/>
          <w:b/>
          <w:color w:val="6B3CF0"/>
          <w:sz w:val="21"/>
        </w:rPr>
        <w:t xml:space="preserve">Diga: </w:t>
      </w:r>
      <w:r>
        <w:rPr>
          <w:rFonts w:ascii="Calibri" w:hAnsi="Calibri" w:cs="Calibri" w:eastAsia="Calibri"/>
          <w:b w:val="0"/>
          <w:color w:val="15131F"/>
          <w:sz w:val="21"/>
        </w:rPr>
        <w:t>As encomendas online estão em baixo. Pode continuar a encomendar pelo telefone [telefone] ou aqui no chat, e as encomendas feitas antes das [hora de início] seguem como previsto.</w:t>
      </w:r>
    </w:p>
    <w:p>
      <w:pPr>
        <w:spacing w:after="40"/>
      </w:pPr>
    </w:p>
    <w:p>
      <w:pPr>
        <w:spacing w:after="40"/>
      </w:pPr>
      <w:r>
        <w:rPr>
          <w:rFonts w:ascii="Calibri" w:hAnsi="Calibri" w:cs="Calibri" w:eastAsia="Calibri"/>
          <w:b/>
          <w:color w:val="15131F"/>
          <w:sz w:val="22"/>
        </w:rPr>
        <w:t>4.3 Site em baixo</w:t>
      </w:r>
    </w:p>
    <w:p>
      <w:pPr>
        <w:spacing w:after="60"/>
      </w:pPr>
      <w:r>
        <w:rPr>
          <w:rFonts w:ascii="Calibri" w:hAnsi="Calibri" w:cs="Calibri" w:eastAsia="Calibri"/>
          <w:b/>
          <w:color w:val="6B3CF0"/>
          <w:sz w:val="21"/>
        </w:rPr>
        <w:t xml:space="preserve">Continua a funcionar: </w:t>
      </w:r>
      <w:r>
        <w:rPr>
          <w:rFonts w:ascii="Calibri" w:hAnsi="Calibri" w:cs="Calibri" w:eastAsia="Calibri"/>
          <w:b w:val="0"/>
          <w:color w:val="5D5A70"/>
          <w:sz w:val="21"/>
        </w:rPr>
        <w:t>Telefone, email, mensagens nas redes sociais, a sua loja ou escritório.</w:t>
      </w:r>
    </w:p>
    <w:p>
      <w:pPr>
        <w:spacing w:after="60"/>
      </w:pPr>
      <w:r>
        <w:rPr>
          <w:rFonts w:ascii="Calibri" w:hAnsi="Calibri" w:cs="Calibri" w:eastAsia="Calibri"/>
          <w:b/>
          <w:color w:val="6B3CF0"/>
          <w:sz w:val="21"/>
        </w:rPr>
        <w:t xml:space="preserve">Alternativa: </w:t>
      </w:r>
      <w:r>
        <w:rPr>
          <w:rFonts w:ascii="Calibri" w:hAnsi="Calibri" w:cs="Calibri" w:eastAsia="Calibri"/>
          <w:b w:val="0"/>
          <w:color w:val="5D5A70"/>
          <w:sz w:val="21"/>
        </w:rPr>
        <w:t>Uma publicação afixada nas redes sociais e uma mensagem de correio de voz sobre a falha.</w:t>
      </w:r>
    </w:p>
    <w:p>
      <w:pPr>
        <w:spacing w:after="60"/>
      </w:pPr>
      <w:r>
        <w:rPr>
          <w:rFonts w:ascii="Calibri" w:hAnsi="Calibri" w:cs="Calibri" w:eastAsia="Calibri"/>
          <w:b/>
          <w:color w:val="6B3CF0"/>
          <w:sz w:val="21"/>
        </w:rPr>
        <w:t xml:space="preserve">Diga: </w:t>
      </w:r>
      <w:r>
        <w:rPr>
          <w:rFonts w:ascii="Calibri" w:hAnsi="Calibri" w:cs="Calibri" w:eastAsia="Calibri"/>
          <w:b w:val="0"/>
          <w:color w:val="15131F"/>
          <w:sz w:val="21"/>
        </w:rPr>
        <w:t>O nosso site está em baixo desde as [hora de início], mas estamos abertos como habitualmente. Ligue para o [telefone] ou envie-nos uma mensagem no [rede social]. Próxima atualização até às [hora da próxima atualização].</w:t>
      </w:r>
    </w:p>
    <w:p>
      <w:pPr>
        <w:spacing w:after="40"/>
      </w:pPr>
    </w:p>
    <w:p>
      <w:pPr>
        <w:spacing w:after="40"/>
      </w:pPr>
      <w:r>
        <w:rPr>
          <w:rFonts w:ascii="Calibri" w:hAnsi="Calibri" w:cs="Calibri" w:eastAsia="Calibri"/>
          <w:b/>
          <w:color w:val="15131F"/>
          <w:sz w:val="22"/>
        </w:rPr>
        <w:t>4.4 Pagamentos com cartão em baixo</w:t>
      </w:r>
    </w:p>
    <w:p>
      <w:pPr>
        <w:spacing w:after="60"/>
      </w:pPr>
      <w:r>
        <w:rPr>
          <w:rFonts w:ascii="Calibri" w:hAnsi="Calibri" w:cs="Calibri" w:eastAsia="Calibri"/>
          <w:b/>
          <w:color w:val="6B3CF0"/>
          <w:sz w:val="21"/>
        </w:rPr>
        <w:t xml:space="preserve">Continua a funcionar: </w:t>
      </w:r>
      <w:r>
        <w:rPr>
          <w:rFonts w:ascii="Calibri" w:hAnsi="Calibri" w:cs="Calibri" w:eastAsia="Calibri"/>
          <w:b w:val="0"/>
          <w:color w:val="5D5A70"/>
          <w:sz w:val="21"/>
        </w:rPr>
        <w:t>O próprio serviço; numerário ou transferência bancária, se os aceitar.</w:t>
      </w:r>
    </w:p>
    <w:p>
      <w:pPr>
        <w:spacing w:after="60"/>
      </w:pPr>
      <w:r>
        <w:rPr>
          <w:rFonts w:ascii="Calibri" w:hAnsi="Calibri" w:cs="Calibri" w:eastAsia="Calibri"/>
          <w:b/>
          <w:color w:val="6B3CF0"/>
          <w:sz w:val="21"/>
        </w:rPr>
        <w:t xml:space="preserve">Alternativa: </w:t>
      </w:r>
      <w:r>
        <w:rPr>
          <w:rFonts w:ascii="Calibri" w:hAnsi="Calibri" w:cs="Calibri" w:eastAsia="Calibri"/>
          <w:b w:val="0"/>
          <w:color w:val="5D5A70"/>
          <w:sz w:val="21"/>
        </w:rPr>
        <w:t>Confirmar já a encomenda e enviar o pedido de pagamento mais tarde.</w:t>
      </w:r>
    </w:p>
    <w:p>
      <w:pPr>
        <w:spacing w:after="60"/>
      </w:pPr>
      <w:r>
        <w:rPr>
          <w:rFonts w:ascii="Calibri" w:hAnsi="Calibri" w:cs="Calibri" w:eastAsia="Calibri"/>
          <w:b/>
          <w:color w:val="6B3CF0"/>
          <w:sz w:val="21"/>
        </w:rPr>
        <w:t xml:space="preserve">Diga: </w:t>
      </w:r>
      <w:r>
        <w:rPr>
          <w:rFonts w:ascii="Calibri" w:hAnsi="Calibri" w:cs="Calibri" w:eastAsia="Calibri"/>
          <w:b w:val="0"/>
          <w:color w:val="15131F"/>
          <w:sz w:val="21"/>
        </w:rPr>
        <w:t>Neste momento, os pagamentos com cartão não estão a passar. A sua [encomenda ou marcação] está confirmada. Enviamos o pedido de pagamento quando voltar a funcionar e não vai ser cobrado duas vezes.</w:t>
      </w:r>
    </w:p>
    <w:p>
      <w:pPr>
        <w:spacing w:after="40"/>
      </w:pPr>
    </w:p>
    <w:p>
      <w:pPr>
        <w:spacing w:after="40"/>
      </w:pPr>
      <w:r>
        <w:rPr>
          <w:rFonts w:ascii="Calibri" w:hAnsi="Calibri" w:cs="Calibri" w:eastAsia="Calibri"/>
          <w:b/>
          <w:color w:val="15131F"/>
          <w:sz w:val="22"/>
        </w:rPr>
        <w:t>4.5 Internet, telefone ou software em baixo</w:t>
      </w:r>
    </w:p>
    <w:p>
      <w:pPr>
        <w:spacing w:after="60"/>
      </w:pPr>
      <w:r>
        <w:rPr>
          <w:rFonts w:ascii="Calibri" w:hAnsi="Calibri" w:cs="Calibri" w:eastAsia="Calibri"/>
          <w:b/>
          <w:color w:val="6B3CF0"/>
          <w:sz w:val="21"/>
        </w:rPr>
        <w:t xml:space="preserve">Continua a funcionar: </w:t>
      </w:r>
      <w:r>
        <w:rPr>
          <w:rFonts w:ascii="Calibri" w:hAnsi="Calibri" w:cs="Calibri" w:eastAsia="Calibri"/>
          <w:b w:val="0"/>
          <w:color w:val="5D5A70"/>
          <w:sz w:val="21"/>
        </w:rPr>
        <w:t>Telemóveis, dados móveis e papel.</w:t>
      </w:r>
    </w:p>
    <w:p>
      <w:pPr>
        <w:spacing w:after="60"/>
      </w:pPr>
      <w:r>
        <w:rPr>
          <w:rFonts w:ascii="Calibri" w:hAnsi="Calibri" w:cs="Calibri" w:eastAsia="Calibri"/>
          <w:b/>
          <w:color w:val="6B3CF0"/>
          <w:sz w:val="21"/>
        </w:rPr>
        <w:t xml:space="preserve">Alternativa: </w:t>
      </w:r>
      <w:r>
        <w:rPr>
          <w:rFonts w:ascii="Calibri" w:hAnsi="Calibri" w:cs="Calibri" w:eastAsia="Calibri"/>
          <w:b w:val="0"/>
          <w:color w:val="5D5A70"/>
          <w:sz w:val="21"/>
        </w:rPr>
        <w:t>Partilha de internet do telemóvel, um segundo número, uma lista impressa das marcações do dia.</w:t>
      </w:r>
    </w:p>
    <w:p>
      <w:pPr>
        <w:spacing w:after="60"/>
      </w:pPr>
      <w:r>
        <w:rPr>
          <w:rFonts w:ascii="Calibri" w:hAnsi="Calibri" w:cs="Calibri" w:eastAsia="Calibri"/>
          <w:b/>
          <w:color w:val="6B3CF0"/>
          <w:sz w:val="21"/>
        </w:rPr>
        <w:t xml:space="preserve">Diga: </w:t>
      </w:r>
      <w:r>
        <w:rPr>
          <w:rFonts w:ascii="Calibri" w:hAnsi="Calibri" w:cs="Calibri" w:eastAsia="Calibri"/>
          <w:b w:val="0"/>
          <w:color w:val="15131F"/>
          <w:sz w:val="21"/>
        </w:rPr>
        <w:t>A nossa linha telefónica está em baixo desde as [hora de início]. Envie-nos uma mensagem aqui ou um email para [endereço de email]; respondemos no prazo de [30] minutos. As marcações de hoje mantêm-se.</w:t>
      </w:r>
    </w:p>
    <w:p>
      <w:pPr>
        <w:spacing w:after="40"/>
      </w:pPr>
    </w:p>
    <w:p>
      <w:pPr>
        <w:spacing w:after="160"/>
      </w:pPr>
    </w:p>
    <w:p>
      <w:pPr>
        <w:spacing w:after="60"/>
      </w:pPr>
      <w:r>
        <w:rPr>
          <w:rFonts w:ascii="Calibri" w:hAnsi="Calibri" w:cs="Calibri" w:eastAsia="Calibri"/>
          <w:b/>
          <w:color w:val="15131F"/>
          <w:sz w:val="28"/>
        </w:rPr>
        <w:t>5. Clientes irritados ou com urgência durante a falha: respostas curtas</w:t>
      </w:r>
    </w:p>
    <w:p>
      <w:pPr>
        <w:spacing w:after="80"/>
      </w:pPr>
      <w:r>
        <w:rPr>
          <w:rFonts w:ascii="Calibri" w:hAnsi="Calibri" w:cs="Calibri" w:eastAsia="Calibri"/>
          <w:b w:val="0"/>
          <w:color w:val="5D5A70"/>
          <w:sz w:val="20"/>
        </w:rPr>
        <w:t>Tamanho da resposta: 2 a 3 frases · Decide sobre dinheiro: Só o proprietário · Resposta após passagem: No prazo de 10 minutos</w:t>
      </w:r>
    </w:p>
    <w:p>
      <w:pPr>
        <w:spacing w:after="80"/>
      </w:pPr>
      <w:r>
        <w:rPr>
          <w:rFonts w:ascii="Calibri" w:hAnsi="Calibri" w:cs="Calibri" w:eastAsia="Calibri"/>
          <w:b w:val="0"/>
          <w:color w:val="15131F"/>
          <w:sz w:val="21"/>
        </w:rPr>
        <w:t>Para alguns clientes, a falha tem um custo real: uma marcação perdida, uma encomenda para hoje à noite. Responda em 2 ou 3 frases: reconheça o problema, dê os factos e a alternativa e diga quem decide o resto.</w:t>
      </w:r>
    </w:p>
    <w:p>
      <w:pPr>
        <w:spacing w:after="40"/>
      </w:pPr>
      <w:r>
        <w:rPr>
          <w:rFonts w:ascii="Calibri" w:hAnsi="Calibri" w:cs="Calibri" w:eastAsia="Calibri"/>
          <w:b/>
          <w:color w:val="15131F"/>
          <w:sz w:val="22"/>
        </w:rPr>
        <w:t>5.1 Irritado com a falha</w:t>
      </w:r>
    </w:p>
    <w:p>
      <w:pPr>
        <w:spacing w:after="60"/>
      </w:pPr>
      <w:r>
        <w:rPr>
          <w:rFonts w:ascii="Calibri" w:hAnsi="Calibri" w:cs="Calibri" w:eastAsia="Calibri"/>
          <w:b/>
          <w:color w:val="6B3CF0"/>
          <w:sz w:val="21"/>
        </w:rPr>
        <w:t xml:space="preserve">Quando: </w:t>
      </w:r>
      <w:r>
        <w:rPr>
          <w:rFonts w:ascii="Calibri" w:hAnsi="Calibri" w:cs="Calibri" w:eastAsia="Calibri"/>
          <w:b w:val="0"/>
          <w:color w:val="5D5A70"/>
          <w:sz w:val="21"/>
        </w:rPr>
        <w:t>Está aborrecido, mas não pede nada em concreto.</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Se pedir uma pessoa, ameaçar ir-se embora ou continuar irritado depois de uma resposta.</w:t>
      </w:r>
    </w:p>
    <w:p>
      <w:pPr>
        <w:spacing w:after="60"/>
      </w:pPr>
      <w:r>
        <w:rPr>
          <w:rFonts w:ascii="Calibri" w:hAnsi="Calibri" w:cs="Calibri" w:eastAsia="Calibri"/>
          <w:b/>
          <w:color w:val="6B3CF0"/>
          <w:sz w:val="21"/>
        </w:rPr>
        <w:t xml:space="preserve">Resposta: </w:t>
      </w:r>
      <w:r>
        <w:rPr>
          <w:rFonts w:ascii="Calibri" w:hAnsi="Calibri" w:cs="Calibri" w:eastAsia="Calibri"/>
          <w:b w:val="0"/>
          <w:color w:val="15131F"/>
          <w:sz w:val="21"/>
        </w:rPr>
        <w:t>Tem toda a razão para estar frustrado, [nome], e peço desculpa. [O que não funciona] está em baixo desde as [hora de início]; para já, [alternativa]. Próxima atualização até às [hora da próxima atualização].</w:t>
      </w:r>
    </w:p>
    <w:p>
      <w:pPr>
        <w:spacing w:after="40"/>
      </w:pPr>
    </w:p>
    <w:p>
      <w:pPr>
        <w:spacing w:after="40"/>
      </w:pPr>
      <w:r>
        <w:rPr>
          <w:rFonts w:ascii="Calibri" w:hAnsi="Calibri" w:cs="Calibri" w:eastAsia="Calibri"/>
          <w:b/>
          <w:color w:val="15131F"/>
          <w:sz w:val="22"/>
        </w:rPr>
        <w:t>5.2 Um prazo para hoje</w:t>
      </w:r>
    </w:p>
    <w:p>
      <w:pPr>
        <w:spacing w:after="60"/>
      </w:pPr>
      <w:r>
        <w:rPr>
          <w:rFonts w:ascii="Calibri" w:hAnsi="Calibri" w:cs="Calibri" w:eastAsia="Calibri"/>
          <w:b/>
          <w:color w:val="6B3CF0"/>
          <w:sz w:val="21"/>
        </w:rPr>
        <w:t xml:space="preserve">Quando: </w:t>
      </w:r>
      <w:r>
        <w:rPr>
          <w:rFonts w:ascii="Calibri" w:hAnsi="Calibri" w:cs="Calibri" w:eastAsia="Calibri"/>
          <w:b w:val="0"/>
          <w:color w:val="5D5A70"/>
          <w:sz w:val="21"/>
        </w:rPr>
        <w:t>Uma marcação, encomenda ou entrega para hoje que a alternativa não resolve.</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Sim, ao responsável pelo incidente.</w:t>
      </w:r>
    </w:p>
    <w:p>
      <w:pPr>
        <w:spacing w:after="60"/>
      </w:pPr>
      <w:r>
        <w:rPr>
          <w:rFonts w:ascii="Calibri" w:hAnsi="Calibri" w:cs="Calibri" w:eastAsia="Calibri"/>
          <w:b/>
          <w:color w:val="6B3CF0"/>
          <w:sz w:val="21"/>
        </w:rPr>
        <w:t xml:space="preserve">Resposta: </w:t>
      </w:r>
      <w:r>
        <w:rPr>
          <w:rFonts w:ascii="Calibri" w:hAnsi="Calibri" w:cs="Calibri" w:eastAsia="Calibri"/>
          <w:b w:val="0"/>
          <w:color w:val="15131F"/>
          <w:sz w:val="21"/>
        </w:rPr>
        <w:t>Percebo que [o que precisa] não pode esperar. Vou passar o seu pedido, com os seus dados, a [nome], que pode [o que pode fazer]. [Nome] responde aqui até às [hora].</w:t>
      </w:r>
    </w:p>
    <w:p>
      <w:pPr>
        <w:spacing w:after="40"/>
      </w:pPr>
    </w:p>
    <w:p>
      <w:pPr>
        <w:spacing w:after="40"/>
      </w:pPr>
      <w:r>
        <w:rPr>
          <w:rFonts w:ascii="Calibri" w:hAnsi="Calibri" w:cs="Calibri" w:eastAsia="Calibri"/>
          <w:b/>
          <w:color w:val="15131F"/>
          <w:sz w:val="22"/>
        </w:rPr>
        <w:t>5.3 Reembolso, crédito ou isenção de taxa</w:t>
      </w:r>
    </w:p>
    <w:p>
      <w:pPr>
        <w:spacing w:after="60"/>
      </w:pPr>
      <w:r>
        <w:rPr>
          <w:rFonts w:ascii="Calibri" w:hAnsi="Calibri" w:cs="Calibri" w:eastAsia="Calibri"/>
          <w:b/>
          <w:color w:val="6B3CF0"/>
          <w:sz w:val="21"/>
        </w:rPr>
        <w:t xml:space="preserve">Quando: </w:t>
      </w:r>
      <w:r>
        <w:rPr>
          <w:rFonts w:ascii="Calibri" w:hAnsi="Calibri" w:cs="Calibri" w:eastAsia="Calibri"/>
          <w:b w:val="0"/>
          <w:color w:val="5D5A70"/>
          <w:sz w:val="21"/>
        </w:rPr>
        <w:t>Devolução do dinheiro, um crédito por SLA ou a isenção de uma taxa.</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Sempre. Só [quem aprova] decide.</w:t>
      </w:r>
    </w:p>
    <w:p>
      <w:pPr>
        <w:spacing w:after="60"/>
      </w:pPr>
      <w:r>
        <w:rPr>
          <w:rFonts w:ascii="Calibri" w:hAnsi="Calibri" w:cs="Calibri" w:eastAsia="Calibri"/>
          <w:b/>
          <w:color w:val="6B3CF0"/>
          <w:sz w:val="21"/>
        </w:rPr>
        <w:t xml:space="preserve">Resposta: </w:t>
      </w:r>
      <w:r>
        <w:rPr>
          <w:rFonts w:ascii="Calibri" w:hAnsi="Calibri" w:cs="Calibri" w:eastAsia="Calibri"/>
          <w:b w:val="0"/>
          <w:color w:val="15131F"/>
          <w:sz w:val="21"/>
        </w:rPr>
        <w:t>É uma pergunta justa. Não posso decidir sobre reembolsos nem créditos neste chat, por isso passei o seu pedido a [quem aprova]. Vai ter resposta até às [hora].</w:t>
      </w:r>
    </w:p>
    <w:p>
      <w:pPr>
        <w:spacing w:after="40"/>
      </w:pPr>
    </w:p>
    <w:p>
      <w:pPr>
        <w:spacing w:after="40"/>
      </w:pPr>
      <w:r>
        <w:rPr>
          <w:rFonts w:ascii="Calibri" w:hAnsi="Calibri" w:cs="Calibri" w:eastAsia="Calibri"/>
          <w:b/>
          <w:color w:val="15131F"/>
          <w:sz w:val="22"/>
        </w:rPr>
        <w:t>5.4 Preocupação com dados, pagamento ou segurança</w:t>
      </w:r>
    </w:p>
    <w:p>
      <w:pPr>
        <w:spacing w:after="60"/>
      </w:pPr>
      <w:r>
        <w:rPr>
          <w:rFonts w:ascii="Calibri" w:hAnsi="Calibri" w:cs="Calibri" w:eastAsia="Calibri"/>
          <w:b/>
          <w:color w:val="6B3CF0"/>
          <w:sz w:val="21"/>
        </w:rPr>
        <w:t xml:space="preserve">Quando: </w:t>
      </w:r>
      <w:r>
        <w:rPr>
          <w:rFonts w:ascii="Calibri" w:hAnsi="Calibri" w:cs="Calibri" w:eastAsia="Calibri"/>
          <w:b w:val="0"/>
          <w:color w:val="5D5A70"/>
          <w:sz w:val="21"/>
        </w:rPr>
        <w:t>Os meus dados, o meu pagamento ou a minha conta estão seguros?</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Sim, de imediato.</w:t>
      </w:r>
    </w:p>
    <w:p>
      <w:pPr>
        <w:spacing w:after="60"/>
      </w:pPr>
      <w:r>
        <w:rPr>
          <w:rFonts w:ascii="Calibri" w:hAnsi="Calibri" w:cs="Calibri" w:eastAsia="Calibri"/>
          <w:b/>
          <w:color w:val="6B3CF0"/>
          <w:sz w:val="21"/>
        </w:rPr>
        <w:t xml:space="preserve">Resposta: </w:t>
      </w:r>
      <w:r>
        <w:rPr>
          <w:rFonts w:ascii="Calibri" w:hAnsi="Calibri" w:cs="Calibri" w:eastAsia="Calibri"/>
          <w:b w:val="0"/>
          <w:color w:val="15131F"/>
          <w:sz w:val="21"/>
        </w:rPr>
        <w:t>É uma pergunta importante e não quero adivinhar. Passei-a a [nome], que lhe responde até às [hora].</w:t>
      </w:r>
    </w:p>
    <w:p>
      <w:pPr>
        <w:spacing w:after="40"/>
      </w:pPr>
    </w:p>
    <w:p>
      <w:pPr>
        <w:spacing w:after="60"/>
      </w:pPr>
      <w:r>
        <w:rPr>
          <w:rFonts w:ascii="Calibri" w:hAnsi="Calibri" w:cs="Calibri" w:eastAsia="Calibri"/>
          <w:b/>
          <w:color w:val="6B3CF0"/>
          <w:sz w:val="21"/>
        </w:rPr>
        <w:t xml:space="preserve">Regra de passagem: </w:t>
      </w:r>
      <w:r>
        <w:rPr>
          <w:rFonts w:ascii="Calibri" w:hAnsi="Calibri" w:cs="Calibri" w:eastAsia="Calibri"/>
          <w:b w:val="0"/>
          <w:color w:val="5D5A70"/>
          <w:sz w:val="21"/>
        </w:rPr>
        <w:t>Passe a uma pessoa quando se trata de dinheiro, de um prazo para hoje, de uma ameaça judicial, de dados ou segurança, de uma ameaça de deixar de ser cliente ou de um segundo pedido para falar com uma pessoa. Todos os outros recebem os factos, a alternativa e a hora da próxima atualização.</w:t>
      </w:r>
    </w:p>
    <w:p>
      <w:pPr>
        <w:spacing w:after="60"/>
      </w:pPr>
      <w:r>
        <w:rPr>
          <w:rFonts w:ascii="Calibri" w:hAnsi="Calibri" w:cs="Calibri" w:eastAsia="Calibri"/>
          <w:b/>
          <w:color w:val="6B3CF0"/>
          <w:sz w:val="21"/>
        </w:rPr>
        <w:t xml:space="preserve">Passar a uma pessoa se houver: </w:t>
      </w:r>
      <w:r>
        <w:rPr>
          <w:rFonts w:ascii="Calibri" w:hAnsi="Calibri" w:cs="Calibri" w:eastAsia="Calibri"/>
          <w:b w:val="0"/>
          <w:color w:val="5D5A70"/>
          <w:sz w:val="21"/>
        </w:rPr>
        <w:t>Reembolso ou crédito, Prazo para hoje, Ameaça judicial, Dados ou segurança, Segundo pedido</w:t>
      </w:r>
    </w:p>
    <w:p>
      <w:pPr>
        <w:spacing w:after="160"/>
      </w:pPr>
    </w:p>
    <w:p>
      <w:pPr>
        <w:spacing w:after="60"/>
      </w:pPr>
      <w:r>
        <w:rPr>
          <w:rFonts w:ascii="Calibri" w:hAnsi="Calibri" w:cs="Calibri" w:eastAsia="Calibri"/>
          <w:b/>
          <w:color w:val="15131F"/>
          <w:sz w:val="28"/>
        </w:rPr>
        <w:t>6. Resolvido: aviso de reposição em todos os canais que usou</w:t>
      </w:r>
    </w:p>
    <w:p>
      <w:pPr>
        <w:spacing w:after="80"/>
      </w:pPr>
      <w:r>
        <w:rPr>
          <w:rFonts w:ascii="Calibri" w:hAnsi="Calibri" w:cs="Calibri" w:eastAsia="Calibri"/>
          <w:b w:val="0"/>
          <w:color w:val="5D5A70"/>
          <w:sz w:val="20"/>
        </w:rPr>
        <w:t>Enviar depois de: O seu próprio teste · Observar: 15 minutos · Canais: Todos os usados · Depois: Retire a nota da falha do seu agente de IA, reponha a mensagem habitual do correio de voz, desafixe a publicação nas redes sociais e registe uma linha de aviso de reposição por canal.</w:t>
      </w:r>
    </w:p>
    <w:p>
      <w:pPr>
        <w:spacing w:after="80"/>
      </w:pPr>
      <w:r>
        <w:rPr>
          <w:rFonts w:ascii="Calibri" w:hAnsi="Calibri" w:cs="Calibri" w:eastAsia="Calibri"/>
          <w:b w:val="0"/>
          <w:color w:val="15131F"/>
          <w:sz w:val="21"/>
        </w:rPr>
        <w:t>Envie o aviso de reposição só depois de o seu próprio teste passar (marcar, encomendar ou abrir a página num telemóvel) e de 15 minutos sem problemas, em todos os canais que receberam o primeiro aviso. Segundo as diretrizes da PagerDuty, a mensagem final confirma a recuperação total e diz claramente se houve perda de dados.</w:t>
      </w:r>
    </w:p>
    <w:p>
      <w:pPr>
        <w:spacing w:after="60"/>
      </w:pPr>
      <w:r>
        <w:rPr>
          <w:rFonts w:ascii="Calibri" w:hAnsi="Calibri" w:cs="Calibri" w:eastAsia="Calibri"/>
          <w:b/>
          <w:color w:val="6B3CF0"/>
          <w:sz w:val="21"/>
        </w:rPr>
        <w:t xml:space="preserve">Chat e redes sociais: </w:t>
      </w:r>
      <w:r>
        <w:rPr>
          <w:rFonts w:ascii="Calibri" w:hAnsi="Calibri" w:cs="Calibri" w:eastAsia="Calibri"/>
          <w:b w:val="0"/>
          <w:color w:val="15131F"/>
          <w:sz w:val="21"/>
        </w:rPr>
        <w:t>Resolvido: [o que não funcionava] voltou a funcionar às [hora da resolução]. [Efeitos que ficam, por exemplo não se perdeu nenhuma marcação]. [O que fazer, se for preciso]. Até [data do seguimento], enviamos um email a [quem recebe o seguimento] a explicar o que aconteceu.</w:t>
      </w:r>
    </w:p>
    <w:p>
      <w:pPr>
        <w:spacing w:after="60"/>
      </w:pPr>
      <w:r>
        <w:rPr>
          <w:rFonts w:ascii="Calibri" w:hAnsi="Calibri" w:cs="Calibri" w:eastAsia="Calibri"/>
          <w:b/>
          <w:color w:val="6B3CF0"/>
          <w:sz w:val="21"/>
        </w:rPr>
        <w:t xml:space="preserve">Assunto do email: </w:t>
      </w:r>
      <w:r>
        <w:rPr>
          <w:rFonts w:ascii="Calibri" w:hAnsi="Calibri" w:cs="Calibri" w:eastAsia="Calibri"/>
          <w:b w:val="0"/>
          <w:color w:val="15131F"/>
          <w:sz w:val="21"/>
        </w:rPr>
        <w:t>Resolvido: [serviço] já está a funcionar</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[O que não funcionava] voltou a funcionar hoje às [hora da resolução]. Testámos nós mesmos às [hora do teste].</w:t>
        <w:br/>
        <w:br/>
        <w:t>- [Efeitos que ficam, por exemplo: não se perdeu nenhuma marcação nem nenhum dado]</w:t>
        <w:br/>
        <w:t>- [O que precisa de fazer, ou: nada]</w:t>
        <w:br/>
        <w:t>- [Decisões já tomadas, por exemplo sem taxas de cancelamento tardio nas horas da falha]</w:t>
        <w:br/>
        <w:br/>
        <w:t>Até [data do seguimento], enviamos um breve email de seguimento com o que aconteceu e o que vamos mudar.</w:t>
        <w:br/>
        <w:br/>
        <w:t>Obrigado pela paciência e, mais uma vez, pedimos desculpa.</w:t>
        <w:br/>
        <w:t>[O seu nome], [função]</w:t>
        <w:br/>
        <w:t>[Nome da empresa]</w:t>
      </w:r>
    </w:p>
    <w:p>
      <w:pPr>
        <w:spacing w:after="40"/>
      </w:pPr>
      <w:r>
        <w:rPr>
          <w:rFonts w:ascii="Calibri" w:hAnsi="Calibri" w:cs="Calibri" w:eastAsia="Calibri"/>
          <w:b/>
          <w:color w:val="6B3CF0"/>
          <w:sz w:val="21"/>
        </w:rPr>
        <w:t>Antes de enviar</w:t>
      </w:r>
    </w:p>
    <w:p>
      <w:pPr>
        <w:spacing w:after="40"/>
        <w:ind w:left="283"/>
      </w:pPr>
      <w:r>
        <w:rPr>
          <w:rFonts w:ascii="Calibri" w:hAnsi="Calibri" w:cs="Calibri" w:eastAsia="Calibri"/>
          <w:b w:val="0"/>
          <w:color w:val="15131F"/>
          <w:sz w:val="21"/>
        </w:rPr>
        <w:t>• O seu próprio teste passou e seguiram-se 15 minutos sem erros.</w:t>
      </w:r>
    </w:p>
    <w:p>
      <w:pPr>
        <w:spacing w:after="40"/>
        <w:ind w:left="283"/>
      </w:pPr>
      <w:r>
        <w:rPr>
          <w:rFonts w:ascii="Calibri" w:hAnsi="Calibri" w:cs="Calibri" w:eastAsia="Calibri"/>
          <w:b w:val="0"/>
          <w:color w:val="15131F"/>
          <w:sz w:val="21"/>
        </w:rPr>
        <w:t>• Resolução: hora da resolução, o que foi corrigido e o que se perdeu, ou «não se perdeu nada».</w:t>
      </w:r>
    </w:p>
    <w:p>
      <w:pPr>
        <w:spacing w:after="60"/>
      </w:pPr>
      <w:r>
        <w:rPr>
          <w:rFonts w:ascii="Calibri" w:hAnsi="Calibri" w:cs="Calibri" w:eastAsia="Calibri"/>
          <w:b/>
          <w:color w:val="6B3CF0"/>
          <w:sz w:val="21"/>
        </w:rPr>
        <w:t xml:space="preserve">Nunca prometer: </w:t>
      </w:r>
      <w:r>
        <w:rPr>
          <w:rFonts w:ascii="Calibri" w:hAnsi="Calibri" w:cs="Calibri" w:eastAsia="Calibri"/>
          <w:b w:val="0"/>
          <w:color w:val="5D5A70"/>
          <w:sz w:val="21"/>
        </w:rPr>
        <w:t>Que nunca mais vai acontecer, ou uma causa que ninguém confirmou.</w:t>
      </w:r>
    </w:p>
    <w:p>
      <w:pPr>
        <w:spacing w:after="160"/>
      </w:pPr>
    </w:p>
    <w:p>
      <w:pPr>
        <w:spacing w:after="60"/>
      </w:pPr>
      <w:r>
        <w:rPr>
          <w:rFonts w:ascii="Calibri" w:hAnsi="Calibri" w:cs="Calibri" w:eastAsia="Calibri"/>
          <w:b/>
          <w:color w:val="15131F"/>
          <w:sz w:val="28"/>
        </w:rPr>
        <w:t>7. Seguimento após o incidente: o que aconteceu e o que mudou</w:t>
      </w:r>
    </w:p>
    <w:p>
      <w:pPr>
        <w:spacing w:after="80"/>
      </w:pPr>
      <w:r>
        <w:rPr>
          <w:rFonts w:ascii="Calibri" w:hAnsi="Calibri" w:cs="Calibri" w:eastAsia="Calibri"/>
          <w:b w:val="0"/>
          <w:color w:val="5D5A70"/>
          <w:sz w:val="20"/>
        </w:rPr>
        <w:t>Enviar no prazo de: 1 dia útil · Crédito aprovado por: Proprietário · Quem envia: Responsável pelo incidente · Quem decide um crédito: Os termos ou o SLA preveem um: aplique-o e o proprietário confirma. Sem regra escrita: o proprietário decide, uma só vez para todos os afetados.</w:t>
      </w:r>
    </w:p>
    <w:p>
      <w:pPr>
        <w:spacing w:after="80"/>
      </w:pPr>
      <w:r>
        <w:rPr>
          <w:rFonts w:ascii="Calibri" w:hAnsi="Calibri" w:cs="Calibri" w:eastAsia="Calibri"/>
          <w:b w:val="0"/>
          <w:color w:val="15131F"/>
          <w:sz w:val="21"/>
        </w:rPr>
        <w:t>No prazo de 1 dia útil, envie um email a todos os afetados e a quem o contactou. O esquema da Atlassian: reconhecer o problema e pedir desculpa, explicar o que correu mal, explicar a correção e como evita que se repita, e pedir desculpa outra vez. Acrescente a decisão sobre o crédito e quem a aprovou.</w:t>
      </w:r>
    </w:p>
    <w:p>
      <w:pPr>
        <w:spacing w:after="60"/>
      </w:pPr>
      <w:r>
        <w:rPr>
          <w:rFonts w:ascii="Calibri" w:hAnsi="Calibri" w:cs="Calibri" w:eastAsia="Calibri"/>
          <w:b/>
          <w:color w:val="6B3CF0"/>
          <w:sz w:val="21"/>
        </w:rPr>
        <w:t xml:space="preserve">Assunto do email: </w:t>
      </w:r>
      <w:r>
        <w:rPr>
          <w:rFonts w:ascii="Calibri" w:hAnsi="Calibri" w:cs="Calibri" w:eastAsia="Calibri"/>
          <w:b w:val="0"/>
          <w:color w:val="15131F"/>
          <w:sz w:val="21"/>
        </w:rPr>
        <w:t>O que aconteceu com [serviço] a [data] e o que mudámos</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A [data], [o que não funcionava] esteve em baixo das [hora de início] às [hora da resolução]. Pedimos desculpa: [o custo para os clientes numa frase].</w:t>
        <w:br/>
        <w:br/>
        <w:t>O que aconteceu: [causa em linguagem simples, por exemplo o nosso fornecedor de marcações teve uma falha no servidor].</w:t>
        <w:br/>
        <w:t>O que fizemos: [o que fez durante a falha].</w:t>
        <w:br/>
        <w:t>O que vamos mudar: [1 a 3 mudanças concretas, com datas].</w:t>
        <w:br/>
        <w:t>Crédito: [o crédito e quem o aprovou, ou apague esta linha].</w:t>
        <w:br/>
        <w:br/>
        <w:t>Se achar que lhe cobrámos algo por engano, responda até [data] e [nome] vai verificar.</w:t>
        <w:br/>
        <w:br/>
        <w:t>Obrigado por continuar connosco.</w:t>
        <w:br/>
        <w:t>[O seu nome], [função]</w:t>
        <w:br/>
        <w:t>[Nome da empresa]</w:t>
      </w:r>
    </w:p>
    <w:p>
      <w:pPr>
        <w:spacing w:after="60"/>
      </w:pPr>
      <w:r>
        <w:rPr>
          <w:rFonts w:ascii="Calibri" w:hAnsi="Calibri" w:cs="Calibri" w:eastAsia="Calibri"/>
          <w:b/>
          <w:color w:val="6B3CF0"/>
          <w:sz w:val="21"/>
        </w:rPr>
        <w:t xml:space="preserve">Pedido de crédito: os seus termos preveem um: </w:t>
      </w:r>
      <w:r>
        <w:rPr>
          <w:rFonts w:ascii="Calibri" w:hAnsi="Calibri" w:cs="Calibri" w:eastAsia="Calibri"/>
          <w:b w:val="0"/>
          <w:color w:val="15131F"/>
          <w:sz w:val="21"/>
        </w:rPr>
        <w:t>Obrigado, [nome]. Os nossos registos mostram que [o que esteve em baixo] esteve indisponível das [hora de início] às [hora da resolução], [duração] no total. Segundo [onde está escrita a regra], isso dá-lhe direito a [crédito]. [Quem aprova] já o aprovou e vai vê-lo em [onde e quando].</w:t>
      </w:r>
    </w:p>
    <w:p>
      <w:pPr>
        <w:spacing w:after="60"/>
      </w:pPr>
      <w:r>
        <w:rPr>
          <w:rFonts w:ascii="Calibri" w:hAnsi="Calibri" w:cs="Calibri" w:eastAsia="Calibri"/>
          <w:b/>
          <w:color w:val="6B3CF0"/>
          <w:sz w:val="21"/>
        </w:rPr>
        <w:t xml:space="preserve">Pedido de crédito: os seus termos não preveem: </w:t>
      </w:r>
      <w:r>
        <w:rPr>
          <w:rFonts w:ascii="Calibri" w:hAnsi="Calibri" w:cs="Calibri" w:eastAsia="Calibri"/>
          <w:b w:val="0"/>
          <w:color w:val="15131F"/>
          <w:sz w:val="21"/>
        </w:rPr>
        <w:t>Obrigado, [nome]. [O que esteve em baixo] esteve indisponível das [hora de início] às [hora da resolução] e lamento o incómodo. Os nossos termos não preveem créditos por falhas, mas passei o seu pedido a [quem aprova], que lhe responde até [data].</w:t>
      </w:r>
    </w:p>
    <w:p>
      <w:pPr>
        <w:spacing w:after="60"/>
      </w:pPr>
      <w:r>
        <w:rPr>
          <w:rFonts w:ascii="Calibri" w:hAnsi="Calibri" w:cs="Calibri" w:eastAsia="Calibri"/>
          <w:b/>
          <w:color w:val="6B3CF0"/>
          <w:sz w:val="21"/>
        </w:rPr>
        <w:t xml:space="preserve">Verificação de fecho: </w:t>
      </w:r>
      <w:r>
        <w:rPr>
          <w:rFonts w:ascii="Calibri" w:hAnsi="Calibri" w:cs="Calibri" w:eastAsia="Calibri"/>
          <w:b w:val="0"/>
          <w:color w:val="5D5A70"/>
          <w:sz w:val="21"/>
        </w:rPr>
        <w:t>Só fica encerrado quando o aviso de reposição saiu em todos os canais usados, este seguimento foi enviado e todas as linhas do registo estão completas.</w:t>
      </w:r>
    </w:p>
    <w:p>
      <w:pPr>
        <w:spacing w:after="160"/>
      </w:pPr>
    </w:p>
    <w:p>
      <w:pPr>
        <w:spacing w:after="60"/>
      </w:pPr>
      <w:r>
        <w:rPr>
          <w:rFonts w:ascii="Calibri" w:hAnsi="Calibri" w:cs="Calibri" w:eastAsia="Calibri"/>
          <w:b/>
          <w:color w:val="15131F"/>
          <w:sz w:val="28"/>
        </w:rPr>
        <w:t>8. Instruções para o agente de IA durante uma falha</w:t>
      </w:r>
    </w:p>
    <w:p>
      <w:pPr>
        <w:spacing w:after="80"/>
      </w:pPr>
      <w:r>
        <w:rPr>
          <w:rFonts w:ascii="Calibri" w:hAnsi="Calibri" w:cs="Calibri" w:eastAsia="Calibri"/>
          <w:b w:val="0"/>
          <w:color w:val="5D5A70"/>
          <w:sz w:val="20"/>
        </w:rPr>
        <w:t>Atualizar a nota: A cada 30 min · Passa a uma pessoa: Dinheiro, prazos, ações judiciais · Remover: Logo após o aviso de reposição · No CRMsoftware.pro: «Meus Bots» &gt; escolha o bot &gt; separador «Básico»: «Instruções» e «Base de Conhecimento», depois «Salvar Alterações». Os chats passados a uma pessoa chegam a «Suporte ao Vivo».</w:t>
      </w:r>
    </w:p>
    <w:p>
      <w:pPr>
        <w:spacing w:after="80"/>
      </w:pPr>
      <w:r>
        <w:rPr>
          <w:rFonts w:ascii="Calibri" w:hAnsi="Calibri" w:cs="Calibri" w:eastAsia="Calibri"/>
          <w:b w:val="0"/>
          <w:color w:val="15131F"/>
          <w:sz w:val="21"/>
        </w:rPr>
        <w:t>A maioria dos chats durante uma falha pergunta três coisas: está em baixo, o que posso fazer, quando volta. Um agente de IA responde em segundos, mas apenas com os factos que lhe der. Cole as regras nas instruções dele e a nota na base de conhecimento.</w:t>
      </w:r>
    </w:p>
    <w:p>
      <w:pPr>
        <w:spacing w:after="60"/>
      </w:pPr>
      <w:r>
        <w:rPr>
          <w:rFonts w:ascii="Calibri" w:hAnsi="Calibri" w:cs="Calibri" w:eastAsia="Calibri"/>
          <w:b/>
          <w:color w:val="6B3CF0"/>
          <w:sz w:val="21"/>
        </w:rPr>
        <w:t xml:space="preserve">Colar em «Instruções»: </w:t>
      </w:r>
      <w:r>
        <w:rPr>
          <w:rFonts w:ascii="Calibri" w:hAnsi="Calibri" w:cs="Calibri" w:eastAsia="Calibri"/>
          <w:b w:val="0"/>
          <w:color w:val="15131F"/>
          <w:sz w:val="21"/>
        </w:rPr>
        <w:t>REGRAS DURANTE A FALHA (a partir de [data], às [hora de início], até serem removidas)</w:t>
        <w:br/>
        <w:t>1. [O que não funciona] está em baixo. Responda a perguntas sobre isto apenas com os factos da NOTA DA FALHA na sua base de conhecimento. Não acrescente causas, números nem horas.</w:t>
        <w:br/>
        <w:t>2. Nunca dê uma previsão de resolução, a não ser que a nota tenha uma. Se não tiver, diga que ainda não temos previsão e indique a hora da próxima atualização.</w:t>
        <w:br/>
        <w:t>3. Em todas as respostas sobre a falha, inclua o que continua a funcionar, a alternativa e a hora da próxima atualização.</w:t>
        <w:br/>
        <w:t>4. Nunca prometa reembolsos, créditos nem isenções de taxas. Passe o chat à equipa se o cliente pedir alguma destas coisas, tiver um prazo para hoje, falar de ação judicial, dados ou segurança, ou pedir para falar com uma pessoa.</w:t>
        <w:br/>
        <w:t>5. Responda sobre a falha em 2 ou 3 frases. Peça desculpa uma vez.</w:t>
      </w:r>
    </w:p>
    <w:p>
      <w:pPr>
        <w:spacing w:after="60"/>
      </w:pPr>
      <w:r>
        <w:rPr>
          <w:rFonts w:ascii="Calibri" w:hAnsi="Calibri" w:cs="Calibri" w:eastAsia="Calibri"/>
          <w:b/>
          <w:color w:val="6B3CF0"/>
          <w:sz w:val="21"/>
        </w:rPr>
        <w:t xml:space="preserve">Colar em «Base de Conhecimento»: </w:t>
      </w:r>
      <w:r>
        <w:rPr>
          <w:rFonts w:ascii="Calibri" w:hAnsi="Calibri" w:cs="Calibri" w:eastAsia="Calibri"/>
          <w:b w:val="0"/>
          <w:color w:val="15131F"/>
          <w:sz w:val="21"/>
        </w:rPr>
        <w:t>NOTA DA FALHA, atualizada a [data], às [hora]</w:t>
        <w:br/>
        <w:t>Não funciona: [o que não funciona] desde as [hora de início].</w:t>
        <w:br/>
        <w:t>Continua a funcionar: [o que continua a funcionar].</w:t>
        <w:br/>
        <w:t>Quem é afetado: [quem é afetado].</w:t>
        <w:br/>
        <w:t>Alternativa: [alternativa].</w:t>
        <w:br/>
        <w:t>Previsão: [previsão com margem, ou ainda sem previsão].</w:t>
        <w:br/>
        <w:t>Decisões: [por exemplo sem taxas de cancelamento tardio nas horas da falha, ou nenhuma].</w:t>
        <w:br/>
        <w:t>Próxima atualização: [hora da próxima atualização] neste chat e no [rede social].</w:t>
      </w:r>
    </w:p>
    <w:p>
      <w:pPr>
        <w:spacing w:after="40"/>
      </w:pPr>
      <w:r>
        <w:rPr>
          <w:rFonts w:ascii="Calibri" w:hAnsi="Calibri" w:cs="Calibri" w:eastAsia="Calibri"/>
          <w:b/>
          <w:color w:val="6B3CF0"/>
          <w:sz w:val="21"/>
        </w:rPr>
        <w:t>A cada 30 minutos e no fim</w:t>
      </w:r>
    </w:p>
    <w:p>
      <w:pPr>
        <w:spacing w:after="40"/>
      </w:pPr>
      <w:r>
        <w:rPr>
          <w:rFonts w:ascii="Calibri" w:hAnsi="Calibri" w:cs="Calibri" w:eastAsia="Calibri"/>
          <w:b w:val="0"/>
          <w:color w:val="15131F"/>
          <w:sz w:val="21"/>
        </w:rPr>
        <w:t>1. Atualize primeiro a nota: Nova hora, previsão e próxima atualização; guarde e só depois publique os mesmos factos nos outros canais.</w:t>
      </w:r>
    </w:p>
    <w:p>
      <w:pPr>
        <w:spacing w:after="40"/>
      </w:pPr>
      <w:r>
        <w:rPr>
          <w:rFonts w:ascii="Calibri" w:hAnsi="Calibri" w:cs="Calibri" w:eastAsia="Calibri"/>
          <w:b w:val="0"/>
          <w:color w:val="15131F"/>
          <w:sz w:val="21"/>
        </w:rPr>
        <w:t>2. Teste: Pergunte «Está em baixo?» e «Quando volta?» e confirme que as respostas usam a nota nova.</w:t>
      </w:r>
    </w:p>
    <w:p>
      <w:pPr>
        <w:spacing w:after="40"/>
      </w:pPr>
      <w:r>
        <w:rPr>
          <w:rFonts w:ascii="Calibri" w:hAnsi="Calibri" w:cs="Calibri" w:eastAsia="Calibri"/>
          <w:b w:val="0"/>
          <w:color w:val="15131F"/>
          <w:sz w:val="21"/>
        </w:rPr>
        <w:t>3. Depois do aviso de reposição: Apague os dois blocos, guarde e confirme que o agente de IA já não fala da falha.</w:t>
      </w:r>
    </w:p>
    <w:p>
      <w:pPr>
        <w:spacing w:after="60"/>
      </w:pPr>
      <w:r>
        <w:rPr>
          <w:rFonts w:ascii="Calibri" w:hAnsi="Calibri" w:cs="Calibri" w:eastAsia="Calibri"/>
          <w:b/>
          <w:color w:val="6B3CF0"/>
          <w:sz w:val="21"/>
        </w:rPr>
        <w:t xml:space="preserve">Nunca deixe o agente de IA: </w:t>
      </w:r>
      <w:r>
        <w:rPr>
          <w:rFonts w:ascii="Calibri" w:hAnsi="Calibri" w:cs="Calibri" w:eastAsia="Calibri"/>
          <w:b w:val="0"/>
          <w:color w:val="5D5A70"/>
          <w:sz w:val="21"/>
        </w:rPr>
        <w:t>Adivinhar uma previsão, explicar uma causa que ninguém confirmou ou oferecer dinheiro.</w:t>
      </w:r>
    </w:p>
    <w:p>
      <w:pPr>
        <w:spacing w:after="160"/>
      </w:pPr>
    </w:p>
    <w:p>
      <w:pPr>
        <w:spacing w:after="80"/>
      </w:pPr>
      <w:r>
        <w:rPr>
          <w:rFonts w:ascii="Calibri" w:hAnsi="Calibri" w:cs="Calibri" w:eastAsia="Calibri"/>
          <w:b/>
          <w:color w:val="15131F"/>
          <w:sz w:val="28"/>
        </w:rPr>
        <w:t>Exemplo: Mensagens aos clientes sobre a interrupção do serviço: um estúdio de ioga sem marcações</w:t>
      </w:r>
    </w:p>
    <w:p>
      <w:pPr>
        <w:spacing w:after="120"/>
      </w:pPr>
      <w:r>
        <w:rPr>
          <w:rFonts w:ascii="Calibri" w:hAnsi="Calibri" w:cs="Calibri" w:eastAsia="Calibri"/>
          <w:b w:val="0"/>
          <w:color w:val="5D5A70"/>
          <w:sz w:val="21"/>
        </w:rPr>
        <w:t>A Ironbark Yoga, um estúdio fictício com cerca de 600 alunos, abre às 06:00. Na terça-feira, 6 de outubro de 2026, a aplicação de marcações falha às 06:10. O Theo, o gestor, escreve a nota da falha; o agente de IA responde aos chats a partir dela, a Ana publica-a no Instagram e o Theo envia um email aos 46 alunos com aula marcada antes do meio-dia.</w:t>
      </w:r>
    </w:p>
    <w:p>
      <w:pPr>
        <w:spacing w:after="60"/>
      </w:pPr>
      <w:r>
        <w:rPr>
          <w:rFonts w:ascii="Calibri" w:hAnsi="Calibri" w:cs="Calibri" w:eastAsia="Calibri"/>
          <w:b/>
          <w:color w:val="6B3CF0"/>
          <w:sz w:val="21"/>
        </w:rPr>
        <w:t xml:space="preserve">Aluno: </w:t>
      </w:r>
      <w:r>
        <w:rPr>
          <w:rFonts w:ascii="Calibri" w:hAnsi="Calibri" w:cs="Calibri" w:eastAsia="Calibri"/>
          <w:b w:val="0"/>
          <w:color w:val="15131F"/>
          <w:sz w:val="21"/>
        </w:rPr>
        <w:t>A vossa app está avariada e não consigo cancelar a minha aula das 9:30. Se me cobrarem por isso a taxa de cancelamento tardio de 15 $, não contem mais comigo.</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Lamento, Jordan. A nossa aplicação de marcações está em baixo desde as 06:10, por isso não é possível cancelar na aplicação. As aulas decorrem como previsto. Não posso decidir sobre taxas, por isso vou passar a conversa ao Theo, o gestor do estúdio. Ele responde aqui no prazo de 10 minutos.</w:t>
      </w:r>
    </w:p>
    <w:p>
      <w:pPr>
        <w:spacing w:after="60"/>
      </w:pPr>
      <w:r>
        <w:rPr>
          <w:rFonts w:ascii="Calibri" w:hAnsi="Calibri" w:cs="Calibri" w:eastAsia="Calibri"/>
          <w:b/>
          <w:color w:val="6B3CF0"/>
          <w:sz w:val="21"/>
        </w:rPr>
        <w:t xml:space="preserve">Theo (gestor do estúdio): </w:t>
      </w:r>
      <w:r>
        <w:rPr>
          <w:rFonts w:ascii="Calibri" w:hAnsi="Calibri" w:cs="Calibri" w:eastAsia="Calibri"/>
          <w:b w:val="0"/>
          <w:color w:val="15131F"/>
          <w:sz w:val="21"/>
        </w:rPr>
        <w:t>Olá, Jordan, aqui é o Theo. Já cancelei a sua aula das 9:30. Não vamos cobrar taxas de cancelamento tardio nem de falta em nenhuma aula entre as 06:00 e as 12:00 de hoje; a nossa proprietária, a Rosa, aprovou-o há poucos minutos.</w:t>
      </w:r>
    </w:p>
    <w:p>
      <w:pPr>
        <w:spacing w:after="60"/>
      </w:pPr>
      <w:r>
        <w:rPr>
          <w:rFonts w:ascii="Calibri" w:hAnsi="Calibri" w:cs="Calibri" w:eastAsia="Calibri"/>
          <w:b/>
          <w:color w:val="6B3CF0"/>
          <w:sz w:val="21"/>
        </w:rPr>
        <w:t xml:space="preserve">Aluno: </w:t>
      </w:r>
      <w:r>
        <w:rPr>
          <w:rFonts w:ascii="Calibri" w:hAnsi="Calibri" w:cs="Calibri" w:eastAsia="Calibri"/>
          <w:b w:val="0"/>
          <w:color w:val="15131F"/>
          <w:sz w:val="21"/>
        </w:rPr>
        <w:t>Está bem, agradeço. E quando é que a app volta a funcionar?</w:t>
      </w:r>
    </w:p>
    <w:p>
      <w:pPr>
        <w:spacing w:after="60"/>
      </w:pPr>
      <w:r>
        <w:rPr>
          <w:rFonts w:ascii="Calibri" w:hAnsi="Calibri" w:cs="Calibri" w:eastAsia="Calibri"/>
          <w:b/>
          <w:color w:val="6B3CF0"/>
          <w:sz w:val="21"/>
        </w:rPr>
        <w:t xml:space="preserve">Theo (gestor do estúdio): </w:t>
      </w:r>
      <w:r>
        <w:rPr>
          <w:rFonts w:ascii="Calibri" w:hAnsi="Calibri" w:cs="Calibri" w:eastAsia="Calibri"/>
          <w:b w:val="0"/>
          <w:color w:val="15131F"/>
          <w:sz w:val="21"/>
        </w:rPr>
        <w:t>O fornecedor prevê a resolução até às 08:30, por isso estamos a dizer até às 09:00. Próxima atualização aqui e no Instagram até às 08:00.</w:t>
      </w:r>
    </w:p>
    <w:p>
      <w:pPr>
        <w:spacing w:after="80"/>
      </w:pPr>
    </w:p>
    <w:p>
      <w:pPr>
        <w:spacing w:after="80"/>
      </w:pPr>
      <w:r>
        <w:rPr>
          <w:rFonts w:ascii="Calibri" w:hAnsi="Calibri" w:cs="Calibri" w:eastAsia="Calibri"/>
          <w:b/>
          <w:color w:val="15131F"/>
          <w:sz w:val="24"/>
        </w:rPr>
        <w:t>Nota da falha às 07:48: os campos que todas as mensagens copiam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Não funciona</w:t>
            </w:r>
          </w:p>
        </w:tc>
        <w:tc>
          <w:tcPr>
            <w:tcW w:type="dxa" w:w="4986"/>
          </w:tcPr>
          <w:p>
            <w:r/>
            <w:r>
              <w:rPr>
                <w:rFonts w:ascii="Calibri" w:hAnsi="Calibri" w:cs="Calibri" w:eastAsia="Calibri"/>
                <w:b w:val="0"/>
                <w:color w:val="15131F"/>
                <w:sz w:val="19"/>
              </w:rPr>
              <w:t>Aplicação de marcações e marcações no site desde as 06:10: sem novas marcações, cancelamentos nem pagamentos online</w:t>
            </w:r>
          </w:p>
        </w:tc>
      </w:tr>
      <w:tr>
        <w:tc>
          <w:tcPr>
            <w:tcW w:type="dxa" w:w="4986"/>
          </w:tcPr>
          <w:p>
            <w:r/>
            <w:r>
              <w:rPr>
                <w:rFonts w:ascii="Calibri" w:hAnsi="Calibri" w:cs="Calibri" w:eastAsia="Calibri"/>
                <w:b/>
                <w:color w:val="15131F"/>
                <w:sz w:val="19"/>
              </w:rPr>
              <w:t>Continua a funcionar</w:t>
            </w:r>
          </w:p>
        </w:tc>
        <w:tc>
          <w:tcPr>
            <w:tcW w:type="dxa" w:w="4986"/>
          </w:tcPr>
          <w:p>
            <w:r/>
            <w:r>
              <w:rPr>
                <w:rFonts w:ascii="Calibri" w:hAnsi="Calibri" w:cs="Calibri" w:eastAsia="Calibri"/>
                <w:b w:val="0"/>
                <w:color w:val="15131F"/>
                <w:sz w:val="19"/>
              </w:rPr>
              <w:t>Estúdio aberto, todas as aulas decorrem, as marcações feitas antes das 06:10 mantêm-se</w:t>
            </w:r>
          </w:p>
        </w:tc>
      </w:tr>
      <w:tr>
        <w:tc>
          <w:tcPr>
            <w:tcW w:type="dxa" w:w="4986"/>
          </w:tcPr>
          <w:p>
            <w:r/>
            <w:r>
              <w:rPr>
                <w:rFonts w:ascii="Calibri" w:hAnsi="Calibri" w:cs="Calibri" w:eastAsia="Calibri"/>
                <w:b/>
                <w:color w:val="15131F"/>
                <w:sz w:val="19"/>
              </w:rPr>
              <w:t>Quem é afetado</w:t>
            </w:r>
          </w:p>
        </w:tc>
        <w:tc>
          <w:tcPr>
            <w:tcW w:type="dxa" w:w="4986"/>
          </w:tcPr>
          <w:p>
            <w:r/>
            <w:r>
              <w:rPr>
                <w:rFonts w:ascii="Calibri" w:hAnsi="Calibri" w:cs="Calibri" w:eastAsia="Calibri"/>
                <w:b w:val="0"/>
                <w:color w:val="15131F"/>
                <w:sz w:val="19"/>
              </w:rPr>
              <w:t>Alunos que marcam ou cancelam online; 46 alunos com aula marcada antes das 12:00</w:t>
            </w:r>
          </w:p>
        </w:tc>
      </w:tr>
      <w:tr>
        <w:tc>
          <w:tcPr>
            <w:tcW w:type="dxa" w:w="4986"/>
          </w:tcPr>
          <w:p>
            <w:r/>
            <w:r>
              <w:rPr>
                <w:rFonts w:ascii="Calibri" w:hAnsi="Calibri" w:cs="Calibri" w:eastAsia="Calibri"/>
                <w:b/>
                <w:color w:val="15131F"/>
                <w:sz w:val="19"/>
              </w:rPr>
              <w:t>Alternativa</w:t>
            </w:r>
          </w:p>
        </w:tc>
        <w:tc>
          <w:tcPr>
            <w:tcW w:type="dxa" w:w="4986"/>
          </w:tcPr>
          <w:p>
            <w:r/>
            <w:r>
              <w:rPr>
                <w:rFonts w:ascii="Calibri" w:hAnsi="Calibri" w:cs="Calibri" w:eastAsia="Calibri"/>
                <w:b w:val="0"/>
                <w:color w:val="15131F"/>
                <w:sz w:val="19"/>
              </w:rPr>
              <w:t>Dar o nome na receção; para cancelar, responder no chat ou por email</w:t>
            </w:r>
          </w:p>
        </w:tc>
      </w:tr>
      <w:tr>
        <w:tc>
          <w:tcPr>
            <w:tcW w:type="dxa" w:w="4986"/>
          </w:tcPr>
          <w:p>
            <w:r/>
            <w:r>
              <w:rPr>
                <w:rFonts w:ascii="Calibri" w:hAnsi="Calibri" w:cs="Calibri" w:eastAsia="Calibri"/>
                <w:b/>
                <w:color w:val="15131F"/>
                <w:sz w:val="19"/>
              </w:rPr>
              <w:t>Próxima atualização</w:t>
            </w:r>
          </w:p>
        </w:tc>
        <w:tc>
          <w:tcPr>
            <w:tcW w:type="dxa" w:w="4986"/>
          </w:tcPr>
          <w:p>
            <w:r/>
            <w:r>
              <w:rPr>
                <w:rFonts w:ascii="Calibri" w:hAnsi="Calibri" w:cs="Calibri" w:eastAsia="Calibri"/>
                <w:b w:val="0"/>
                <w:color w:val="15131F"/>
                <w:sz w:val="19"/>
              </w:rPr>
              <w:t>08:00 no chat e no Instagram; próximo email até às 09:00</w:t>
            </w:r>
          </w:p>
        </w:tc>
      </w:tr>
      <w:tr>
        <w:tc>
          <w:tcPr>
            <w:tcW w:type="dxa" w:w="4986"/>
          </w:tcPr>
          <w:p>
            <w:r/>
            <w:r>
              <w:rPr>
                <w:rFonts w:ascii="Calibri" w:hAnsi="Calibri" w:cs="Calibri" w:eastAsia="Calibri"/>
                <w:b/>
                <w:color w:val="15131F"/>
                <w:sz w:val="19"/>
              </w:rPr>
              <w:t>Previsão</w:t>
            </w:r>
          </w:p>
        </w:tc>
        <w:tc>
          <w:tcPr>
            <w:tcW w:type="dxa" w:w="4986"/>
          </w:tcPr>
          <w:p>
            <w:r/>
            <w:r>
              <w:rPr>
                <w:rFonts w:ascii="Calibri" w:hAnsi="Calibri" w:cs="Calibri" w:eastAsia="Calibri"/>
                <w:b w:val="0"/>
                <w:color w:val="15131F"/>
                <w:sz w:val="19"/>
              </w:rPr>
              <w:t>Fornecedor: 08:30 (confirmada às 07:24). Nós dizemos: até às 09:00</w:t>
            </w:r>
          </w:p>
        </w:tc>
      </w:tr>
      <w:tr>
        <w:tc>
          <w:tcPr>
            <w:tcW w:type="dxa" w:w="4986"/>
          </w:tcPr>
          <w:p>
            <w:r/>
            <w:r>
              <w:rPr>
                <w:rFonts w:ascii="Calibri" w:hAnsi="Calibri" w:cs="Calibri" w:eastAsia="Calibri"/>
                <w:b/>
                <w:color w:val="15131F"/>
                <w:sz w:val="19"/>
              </w:rPr>
              <w:t>Decisões</w:t>
            </w:r>
          </w:p>
        </w:tc>
        <w:tc>
          <w:tcPr>
            <w:tcW w:type="dxa" w:w="4986"/>
          </w:tcPr>
          <w:p>
            <w:r/>
            <w:r>
              <w:rPr>
                <w:rFonts w:ascii="Calibri" w:hAnsi="Calibri" w:cs="Calibri" w:eastAsia="Calibri"/>
                <w:b w:val="0"/>
                <w:color w:val="15131F"/>
                <w:sz w:val="19"/>
              </w:rPr>
              <w:t>Sem taxas de cancelamento tardio nem de falta das 06:00 às 12:00, aprovado pela Rosa às 07:44</w:t>
            </w:r>
          </w:p>
        </w:tc>
      </w:tr>
      <w:tr>
        <w:tc>
          <w:tcPr>
            <w:tcW w:type="dxa" w:w="4986"/>
          </w:tcPr>
          <w:p>
            <w:r/>
            <w:r>
              <w:rPr>
                <w:rFonts w:ascii="Calibri" w:hAnsi="Calibri" w:cs="Calibri" w:eastAsia="Calibri"/>
                <w:b/>
                <w:color w:val="15131F"/>
                <w:sz w:val="19"/>
              </w:rPr>
              <w:t>Seguimento</w:t>
            </w:r>
          </w:p>
        </w:tc>
        <w:tc>
          <w:tcPr>
            <w:tcW w:type="dxa" w:w="4986"/>
          </w:tcPr>
          <w:p>
            <w:r/>
            <w:r>
              <w:rPr>
                <w:rFonts w:ascii="Calibri" w:hAnsi="Calibri" w:cs="Calibri" w:eastAsia="Calibri"/>
                <w:b w:val="0"/>
                <w:color w:val="15131F"/>
                <w:sz w:val="19"/>
              </w:rPr>
              <w:t>Email até 7 de outubro, 12:00, responsável: Theo</w:t>
            </w:r>
          </w:p>
        </w:tc>
      </w:tr>
    </w:tbl>
    <w:p/>
    <w:p>
      <w:pPr>
        <w:spacing w:after="80"/>
      </w:pPr>
      <w:r>
        <w:rPr>
          <w:rFonts w:ascii="Calibri" w:hAnsi="Calibri" w:cs="Calibri" w:eastAsia="Calibri"/>
          <w:b/>
          <w:color w:val="15131F"/>
          <w:sz w:val="24"/>
        </w:rPr>
        <w:t>Registo de mensagens, 6 de outubro: 17 mensagens, 3 canais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Hora</w:t>
            </w:r>
          </w:p>
        </w:tc>
        <w:tc>
          <w:tcPr>
            <w:tcW w:type="dxa" w:w="3324"/>
            <w:shd w:val="clear" w:color="auto" w:fill="EFE9FF"/>
          </w:tcPr>
          <w:p>
            <w:r/>
            <w:r>
              <w:rPr>
                <w:rFonts w:ascii="Calibri" w:hAnsi="Calibri" w:cs="Calibri" w:eastAsia="Calibri"/>
                <w:b/>
                <w:color w:val="15131F"/>
                <w:sz w:val="19"/>
              </w:rPr>
              <w:t>Canal e tipo</w:t>
            </w:r>
          </w:p>
        </w:tc>
        <w:tc>
          <w:tcPr>
            <w:tcW w:type="dxa" w:w="3324"/>
            <w:shd w:val="clear" w:color="auto" w:fill="EFE9FF"/>
          </w:tcPr>
          <w:p>
            <w:r/>
            <w:r>
              <w:rPr>
                <w:rFonts w:ascii="Calibri" w:hAnsi="Calibri" w:cs="Calibri" w:eastAsia="Calibri"/>
                <w:b/>
                <w:color w:val="15131F"/>
                <w:sz w:val="19"/>
              </w:rPr>
              <w:t>Próxima atualização</w:t>
            </w:r>
          </w:p>
        </w:tc>
      </w:tr>
      <w:tr>
        <w:tc>
          <w:tcPr>
            <w:tcW w:type="dxa" w:w="3324"/>
          </w:tcPr>
          <w:p>
            <w:r/>
            <w:r>
              <w:rPr>
                <w:rFonts w:ascii="Calibri" w:hAnsi="Calibri" w:cs="Calibri" w:eastAsia="Calibri"/>
                <w:b w:val="0"/>
                <w:color w:val="15131F"/>
                <w:sz w:val="19"/>
              </w:rPr>
              <w:t>06:29</w:t>
            </w:r>
          </w:p>
        </w:tc>
        <w:tc>
          <w:tcPr>
            <w:tcW w:type="dxa" w:w="3324"/>
          </w:tcPr>
          <w:p>
            <w:r/>
            <w:r>
              <w:rPr>
                <w:rFonts w:ascii="Calibri" w:hAnsi="Calibri" w:cs="Calibri" w:eastAsia="Calibri"/>
                <w:b w:val="0"/>
                <w:color w:val="15131F"/>
                <w:sz w:val="19"/>
              </w:rPr>
              <w:t>Chat: primeiro aviso</w:t>
            </w:r>
          </w:p>
        </w:tc>
        <w:tc>
          <w:tcPr>
            <w:tcW w:type="dxa" w:w="3324"/>
          </w:tcPr>
          <w:p>
            <w:r/>
            <w:r>
              <w:rPr>
                <w:rFonts w:ascii="Calibri" w:hAnsi="Calibri" w:cs="Calibri" w:eastAsia="Calibri"/>
                <w:b w:val="0"/>
                <w:color w:val="15131F"/>
                <w:sz w:val="19"/>
              </w:rPr>
              <w:t>07:00</w:t>
            </w:r>
          </w:p>
        </w:tc>
      </w:tr>
      <w:tr>
        <w:tc>
          <w:tcPr>
            <w:tcW w:type="dxa" w:w="3324"/>
          </w:tcPr>
          <w:p>
            <w:r/>
            <w:r>
              <w:rPr>
                <w:rFonts w:ascii="Calibri" w:hAnsi="Calibri" w:cs="Calibri" w:eastAsia="Calibri"/>
                <w:b w:val="0"/>
                <w:color w:val="15131F"/>
                <w:sz w:val="19"/>
              </w:rPr>
              <w:t>06:31</w:t>
            </w:r>
          </w:p>
        </w:tc>
        <w:tc>
          <w:tcPr>
            <w:tcW w:type="dxa" w:w="3324"/>
          </w:tcPr>
          <w:p>
            <w:r/>
            <w:r>
              <w:rPr>
                <w:rFonts w:ascii="Calibri" w:hAnsi="Calibri" w:cs="Calibri" w:eastAsia="Calibri"/>
                <w:b w:val="0"/>
                <w:color w:val="15131F"/>
                <w:sz w:val="19"/>
              </w:rPr>
              <w:t>Email: primeiro aviso</w:t>
            </w:r>
          </w:p>
        </w:tc>
        <w:tc>
          <w:tcPr>
            <w:tcW w:type="dxa" w:w="3324"/>
          </w:tcPr>
          <w:p>
            <w:r/>
            <w:r>
              <w:rPr>
                <w:rFonts w:ascii="Calibri" w:hAnsi="Calibri" w:cs="Calibri" w:eastAsia="Calibri"/>
                <w:b w:val="0"/>
                <w:color w:val="15131F"/>
                <w:sz w:val="19"/>
              </w:rPr>
              <w:t>Até às 08:30</w:t>
            </w:r>
          </w:p>
        </w:tc>
      </w:tr>
      <w:tr>
        <w:tc>
          <w:tcPr>
            <w:tcW w:type="dxa" w:w="3324"/>
          </w:tcPr>
          <w:p>
            <w:r/>
            <w:r>
              <w:rPr>
                <w:rFonts w:ascii="Calibri" w:hAnsi="Calibri" w:cs="Calibri" w:eastAsia="Calibri"/>
                <w:b w:val="0"/>
                <w:color w:val="15131F"/>
                <w:sz w:val="19"/>
              </w:rPr>
              <w:t>06:34</w:t>
            </w:r>
          </w:p>
        </w:tc>
        <w:tc>
          <w:tcPr>
            <w:tcW w:type="dxa" w:w="3324"/>
          </w:tcPr>
          <w:p>
            <w:r/>
            <w:r>
              <w:rPr>
                <w:rFonts w:ascii="Calibri" w:hAnsi="Calibri" w:cs="Calibri" w:eastAsia="Calibri"/>
                <w:b w:val="0"/>
                <w:color w:val="15131F"/>
                <w:sz w:val="19"/>
              </w:rPr>
              <w:t>Instagram: primeiro aviso</w:t>
            </w:r>
          </w:p>
        </w:tc>
        <w:tc>
          <w:tcPr>
            <w:tcW w:type="dxa" w:w="3324"/>
          </w:tcPr>
          <w:p>
            <w:r/>
            <w:r>
              <w:rPr>
                <w:rFonts w:ascii="Calibri" w:hAnsi="Calibri" w:cs="Calibri" w:eastAsia="Calibri"/>
                <w:b w:val="0"/>
                <w:color w:val="15131F"/>
                <w:sz w:val="19"/>
              </w:rPr>
              <w:t>07:00</w:t>
            </w:r>
          </w:p>
        </w:tc>
      </w:tr>
      <w:tr>
        <w:tc>
          <w:tcPr>
            <w:tcW w:type="dxa" w:w="3324"/>
          </w:tcPr>
          <w:p>
            <w:r/>
            <w:r>
              <w:rPr>
                <w:rFonts w:ascii="Calibri" w:hAnsi="Calibri" w:cs="Calibri" w:eastAsia="Calibri"/>
                <w:b w:val="0"/>
                <w:color w:val="15131F"/>
                <w:sz w:val="19"/>
              </w:rPr>
              <w:t>07:30</w:t>
            </w:r>
          </w:p>
        </w:tc>
        <w:tc>
          <w:tcPr>
            <w:tcW w:type="dxa" w:w="3324"/>
          </w:tcPr>
          <w:p>
            <w:r/>
            <w:r>
              <w:rPr>
                <w:rFonts w:ascii="Calibri" w:hAnsi="Calibri" w:cs="Calibri" w:eastAsia="Calibri"/>
                <w:b w:val="0"/>
                <w:color w:val="15131F"/>
                <w:sz w:val="19"/>
              </w:rPr>
              <w:t>Chat: atualização com previsão</w:t>
            </w:r>
          </w:p>
        </w:tc>
        <w:tc>
          <w:tcPr>
            <w:tcW w:type="dxa" w:w="3324"/>
          </w:tcPr>
          <w:p>
            <w:r/>
            <w:r>
              <w:rPr>
                <w:rFonts w:ascii="Calibri" w:hAnsi="Calibri" w:cs="Calibri" w:eastAsia="Calibri"/>
                <w:b w:val="0"/>
                <w:color w:val="15131F"/>
                <w:sz w:val="19"/>
              </w:rPr>
              <w:t>08:00</w:t>
            </w:r>
          </w:p>
        </w:tc>
      </w:tr>
      <w:tr>
        <w:tc>
          <w:tcPr>
            <w:tcW w:type="dxa" w:w="3324"/>
          </w:tcPr>
          <w:p>
            <w:r/>
            <w:r>
              <w:rPr>
                <w:rFonts w:ascii="Calibri" w:hAnsi="Calibri" w:cs="Calibri" w:eastAsia="Calibri"/>
                <w:b w:val="0"/>
                <w:color w:val="15131F"/>
                <w:sz w:val="19"/>
              </w:rPr>
              <w:t>07:41</w:t>
            </w:r>
          </w:p>
        </w:tc>
        <w:tc>
          <w:tcPr>
            <w:tcW w:type="dxa" w:w="3324"/>
          </w:tcPr>
          <w:p>
            <w:r/>
            <w:r>
              <w:rPr>
                <w:rFonts w:ascii="Calibri" w:hAnsi="Calibri" w:cs="Calibri" w:eastAsia="Calibri"/>
                <w:b w:val="0"/>
                <w:color w:val="15131F"/>
                <w:sz w:val="19"/>
              </w:rPr>
              <w:t>Instagram: atualização, 11 min de atraso</w:t>
            </w:r>
          </w:p>
        </w:tc>
        <w:tc>
          <w:tcPr>
            <w:tcW w:type="dxa" w:w="3324"/>
          </w:tcPr>
          <w:p>
            <w:r/>
            <w:r>
              <w:rPr>
                <w:rFonts w:ascii="Calibri" w:hAnsi="Calibri" w:cs="Calibri" w:eastAsia="Calibri"/>
                <w:b w:val="0"/>
                <w:color w:val="15131F"/>
                <w:sz w:val="19"/>
              </w:rPr>
              <w:t>08:00</w:t>
            </w:r>
          </w:p>
        </w:tc>
      </w:tr>
      <w:tr>
        <w:tc>
          <w:tcPr>
            <w:tcW w:type="dxa" w:w="3324"/>
          </w:tcPr>
          <w:p>
            <w:r/>
            <w:r>
              <w:rPr>
                <w:rFonts w:ascii="Calibri" w:hAnsi="Calibri" w:cs="Calibri" w:eastAsia="Calibri"/>
                <w:b w:val="0"/>
                <w:color w:val="15131F"/>
                <w:sz w:val="19"/>
              </w:rPr>
              <w:t>07:48</w:t>
            </w:r>
          </w:p>
        </w:tc>
        <w:tc>
          <w:tcPr>
            <w:tcW w:type="dxa" w:w="3324"/>
          </w:tcPr>
          <w:p>
            <w:r/>
            <w:r>
              <w:rPr>
                <w:rFonts w:ascii="Calibri" w:hAnsi="Calibri" w:cs="Calibri" w:eastAsia="Calibri"/>
                <w:b w:val="0"/>
                <w:color w:val="15131F"/>
                <w:sz w:val="19"/>
              </w:rPr>
              <w:t>Chat: alternativa e isenção de taxas</w:t>
            </w:r>
          </w:p>
        </w:tc>
        <w:tc>
          <w:tcPr>
            <w:tcW w:type="dxa" w:w="3324"/>
          </w:tcPr>
          <w:p>
            <w:r/>
            <w:r>
              <w:rPr>
                <w:rFonts w:ascii="Calibri" w:hAnsi="Calibri" w:cs="Calibri" w:eastAsia="Calibri"/>
                <w:b w:val="0"/>
                <w:color w:val="15131F"/>
                <w:sz w:val="19"/>
              </w:rPr>
              <w:t>08:00</w:t>
            </w:r>
          </w:p>
        </w:tc>
      </w:tr>
      <w:tr>
        <w:tc>
          <w:tcPr>
            <w:tcW w:type="dxa" w:w="3324"/>
          </w:tcPr>
          <w:p>
            <w:r/>
            <w:r>
              <w:rPr>
                <w:rFonts w:ascii="Calibri" w:hAnsi="Calibri" w:cs="Calibri" w:eastAsia="Calibri"/>
                <w:b w:val="0"/>
                <w:color w:val="15131F"/>
                <w:sz w:val="19"/>
              </w:rPr>
              <w:t>08:44</w:t>
            </w:r>
          </w:p>
        </w:tc>
        <w:tc>
          <w:tcPr>
            <w:tcW w:type="dxa" w:w="3324"/>
          </w:tcPr>
          <w:p>
            <w:r/>
            <w:r>
              <w:rPr>
                <w:rFonts w:ascii="Calibri" w:hAnsi="Calibri" w:cs="Calibri" w:eastAsia="Calibri"/>
                <w:b w:val="0"/>
                <w:color w:val="15131F"/>
                <w:sz w:val="19"/>
              </w:rPr>
              <w:t>Chat: aviso de reposição</w:t>
            </w:r>
          </w:p>
        </w:tc>
        <w:tc>
          <w:tcPr>
            <w:tcW w:type="dxa" w:w="3324"/>
          </w:tcPr>
          <w:p>
            <w:r/>
            <w:r>
              <w:rPr>
                <w:rFonts w:ascii="Calibri" w:hAnsi="Calibri" w:cs="Calibri" w:eastAsia="Calibri"/>
                <w:b w:val="0"/>
                <w:color w:val="15131F"/>
                <w:sz w:val="19"/>
              </w:rPr>
              <w:t>Nenhuma</w:t>
            </w:r>
          </w:p>
        </w:tc>
      </w:tr>
      <w:tr>
        <w:tc>
          <w:tcPr>
            <w:tcW w:type="dxa" w:w="3324"/>
          </w:tcPr>
          <w:p>
            <w:r/>
            <w:r>
              <w:rPr>
                <w:rFonts w:ascii="Calibri" w:hAnsi="Calibri" w:cs="Calibri" w:eastAsia="Calibri"/>
                <w:b w:val="0"/>
                <w:color w:val="15131F"/>
                <w:sz w:val="19"/>
              </w:rPr>
              <w:t>08:46</w:t>
            </w:r>
          </w:p>
        </w:tc>
        <w:tc>
          <w:tcPr>
            <w:tcW w:type="dxa" w:w="3324"/>
          </w:tcPr>
          <w:p>
            <w:r/>
            <w:r>
              <w:rPr>
                <w:rFonts w:ascii="Calibri" w:hAnsi="Calibri" w:cs="Calibri" w:eastAsia="Calibri"/>
                <w:b w:val="0"/>
                <w:color w:val="15131F"/>
                <w:sz w:val="19"/>
              </w:rPr>
              <w:t>Instagram: aviso de reposição</w:t>
            </w:r>
          </w:p>
        </w:tc>
        <w:tc>
          <w:tcPr>
            <w:tcW w:type="dxa" w:w="3324"/>
          </w:tcPr>
          <w:p>
            <w:r/>
            <w:r>
              <w:rPr>
                <w:rFonts w:ascii="Calibri" w:hAnsi="Calibri" w:cs="Calibri" w:eastAsia="Calibri"/>
                <w:b w:val="0"/>
                <w:color w:val="15131F"/>
                <w:sz w:val="19"/>
              </w:rPr>
              <w:t>Nenhuma</w:t>
            </w:r>
          </w:p>
        </w:tc>
      </w:tr>
      <w:tr>
        <w:tc>
          <w:tcPr>
            <w:tcW w:type="dxa" w:w="3324"/>
          </w:tcPr>
          <w:p>
            <w:r/>
            <w:r>
              <w:rPr>
                <w:rFonts w:ascii="Calibri" w:hAnsi="Calibri" w:cs="Calibri" w:eastAsia="Calibri"/>
                <w:b w:val="0"/>
                <w:color w:val="15131F"/>
                <w:sz w:val="19"/>
              </w:rPr>
              <w:t>08:49</w:t>
            </w:r>
          </w:p>
        </w:tc>
        <w:tc>
          <w:tcPr>
            <w:tcW w:type="dxa" w:w="3324"/>
          </w:tcPr>
          <w:p>
            <w:r/>
            <w:r>
              <w:rPr>
                <w:rFonts w:ascii="Calibri" w:hAnsi="Calibri" w:cs="Calibri" w:eastAsia="Calibri"/>
                <w:b w:val="0"/>
                <w:color w:val="15131F"/>
                <w:sz w:val="19"/>
              </w:rPr>
              <w:t>Email: aviso de reposição</w:t>
            </w:r>
          </w:p>
        </w:tc>
        <w:tc>
          <w:tcPr>
            <w:tcW w:type="dxa" w:w="3324"/>
          </w:tcPr>
          <w:p>
            <w:r/>
            <w:r>
              <w:rPr>
                <w:rFonts w:ascii="Calibri" w:hAnsi="Calibri" w:cs="Calibri" w:eastAsia="Calibri"/>
                <w:b w:val="0"/>
                <w:color w:val="15131F"/>
                <w:sz w:val="19"/>
              </w:rPr>
              <w:t>Seguimento até 7 out., 12:00</w:t>
            </w:r>
          </w:p>
        </w:tc>
      </w:tr>
      <w:tr>
        <w:tc>
          <w:tcPr>
            <w:tcW w:type="dxa" w:w="3324"/>
          </w:tcPr>
          <w:p>
            <w:r/>
            <w:r>
              <w:rPr>
                <w:rFonts w:ascii="Calibri" w:hAnsi="Calibri" w:cs="Calibri" w:eastAsia="Calibri"/>
                <w:b w:val="0"/>
                <w:color w:val="15131F"/>
                <w:sz w:val="19"/>
              </w:rPr>
              <w:t>7 out., 11:00</w:t>
            </w:r>
          </w:p>
        </w:tc>
        <w:tc>
          <w:tcPr>
            <w:tcW w:type="dxa" w:w="3324"/>
          </w:tcPr>
          <w:p>
            <w:r/>
            <w:r>
              <w:rPr>
                <w:rFonts w:ascii="Calibri" w:hAnsi="Calibri" w:cs="Calibri" w:eastAsia="Calibri"/>
                <w:b w:val="0"/>
                <w:color w:val="15131F"/>
                <w:sz w:val="19"/>
              </w:rPr>
              <w:t>Email: seguimento</w:t>
            </w:r>
          </w:p>
        </w:tc>
        <w:tc>
          <w:tcPr>
            <w:tcW w:type="dxa" w:w="3324"/>
          </w:tcPr>
          <w:p>
            <w:r/>
            <w:r>
              <w:rPr>
                <w:rFonts w:ascii="Calibri" w:hAnsi="Calibri" w:cs="Calibri" w:eastAsia="Calibri"/>
                <w:b w:val="0"/>
                <w:color w:val="15131F"/>
                <w:sz w:val="19"/>
              </w:rPr>
              <w:t>Nenhuma</w:t>
            </w:r>
          </w:p>
        </w:tc>
      </w:tr>
    </w:tbl>
    <w:p/>
    <w:p>
      <w:pPr>
        <w:spacing w:after="80"/>
      </w:pPr>
      <w:r>
        <w:rPr>
          <w:rFonts w:ascii="Calibri" w:hAnsi="Calibri" w:cs="Calibri" w:eastAsia="Calibri"/>
          <w:b/>
          <w:color w:val="15131F"/>
          <w:sz w:val="24"/>
        </w:rPr>
        <w:t>Verificação de fecho e registo no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Verificação</w:t>
            </w:r>
          </w:p>
        </w:tc>
        <w:tc>
          <w:tcPr>
            <w:tcW w:type="dxa" w:w="3324"/>
            <w:shd w:val="clear" w:color="auto" w:fill="EFE9FF"/>
          </w:tcPr>
          <w:p>
            <w:r/>
            <w:r>
              <w:rPr>
                <w:rFonts w:ascii="Calibri" w:hAnsi="Calibri" w:cs="Calibri" w:eastAsia="Calibri"/>
                <w:b/>
                <w:color w:val="15131F"/>
                <w:sz w:val="19"/>
              </w:rPr>
              <w:t>Registado</w:t>
            </w:r>
          </w:p>
        </w:tc>
        <w:tc>
          <w:tcPr>
            <w:tcW w:type="dxa" w:w="3324"/>
            <w:shd w:val="clear" w:color="auto" w:fill="EFE9FF"/>
          </w:tcPr>
          <w:p>
            <w:r/>
            <w:r>
              <w:rPr>
                <w:rFonts w:ascii="Calibri" w:hAnsi="Calibri" w:cs="Calibri" w:eastAsia="Calibri"/>
                <w:b/>
                <w:color w:val="15131F"/>
                <w:sz w:val="19"/>
              </w:rPr>
              <w:t>Estado</w:t>
            </w:r>
          </w:p>
        </w:tc>
      </w:tr>
      <w:tr>
        <w:tc>
          <w:tcPr>
            <w:tcW w:type="dxa" w:w="3324"/>
          </w:tcPr>
          <w:p>
            <w:r/>
            <w:r>
              <w:rPr>
                <w:rFonts w:ascii="Calibri" w:hAnsi="Calibri" w:cs="Calibri" w:eastAsia="Calibri"/>
                <w:b w:val="0"/>
                <w:color w:val="15131F"/>
                <w:sz w:val="19"/>
              </w:rPr>
              <w:t>Aviso de reposição em todos os canais</w:t>
            </w:r>
          </w:p>
        </w:tc>
        <w:tc>
          <w:tcPr>
            <w:tcW w:type="dxa" w:w="3324"/>
          </w:tcPr>
          <w:p>
            <w:r/>
            <w:r>
              <w:rPr>
                <w:rFonts w:ascii="Calibri" w:hAnsi="Calibri" w:cs="Calibri" w:eastAsia="Calibri"/>
                <w:b w:val="0"/>
                <w:color w:val="15131F"/>
                <w:sz w:val="19"/>
              </w:rPr>
              <w:t>Chat às 08:44, Instagram às 08:46, email às 08:49</w:t>
            </w:r>
          </w:p>
        </w:tc>
        <w:tc>
          <w:tcPr>
            <w:tcW w:type="dxa" w:w="3324"/>
          </w:tcPr>
          <w:p>
            <w:r/>
            <w:r>
              <w:rPr>
                <w:rFonts w:ascii="Calibri" w:hAnsi="Calibri" w:cs="Calibri" w:eastAsia="Calibri"/>
                <w:b w:val="0"/>
                <w:color w:val="15131F"/>
                <w:sz w:val="19"/>
              </w:rPr>
              <w:t>Feito</w:t>
            </w:r>
          </w:p>
        </w:tc>
      </w:tr>
      <w:tr>
        <w:tc>
          <w:tcPr>
            <w:tcW w:type="dxa" w:w="3324"/>
          </w:tcPr>
          <w:p>
            <w:r/>
            <w:r>
              <w:rPr>
                <w:rFonts w:ascii="Calibri" w:hAnsi="Calibri" w:cs="Calibri" w:eastAsia="Calibri"/>
                <w:b w:val="0"/>
                <w:color w:val="15131F"/>
                <w:sz w:val="19"/>
              </w:rPr>
              <w:t>Seguimento enviado</w:t>
            </w:r>
          </w:p>
        </w:tc>
        <w:tc>
          <w:tcPr>
            <w:tcW w:type="dxa" w:w="3324"/>
          </w:tcPr>
          <w:p>
            <w:r/>
            <w:r>
              <w:rPr>
                <w:rFonts w:ascii="Calibri" w:hAnsi="Calibri" w:cs="Calibri" w:eastAsia="Calibri"/>
                <w:b w:val="0"/>
                <w:color w:val="15131F"/>
                <w:sz w:val="19"/>
              </w:rPr>
              <w:t>Email a 7 de outubro, 11:00</w:t>
            </w:r>
          </w:p>
        </w:tc>
        <w:tc>
          <w:tcPr>
            <w:tcW w:type="dxa" w:w="3324"/>
          </w:tcPr>
          <w:p>
            <w:r/>
            <w:r>
              <w:rPr>
                <w:rFonts w:ascii="Calibri" w:hAnsi="Calibri" w:cs="Calibri" w:eastAsia="Calibri"/>
                <w:b w:val="0"/>
                <w:color w:val="15131F"/>
                <w:sz w:val="19"/>
              </w:rPr>
              <w:t>Feito</w:t>
            </w:r>
          </w:p>
        </w:tc>
      </w:tr>
      <w:tr>
        <w:tc>
          <w:tcPr>
            <w:tcW w:type="dxa" w:w="3324"/>
          </w:tcPr>
          <w:p>
            <w:r/>
            <w:r>
              <w:rPr>
                <w:rFonts w:ascii="Calibri" w:hAnsi="Calibri" w:cs="Calibri" w:eastAsia="Calibri"/>
                <w:b w:val="0"/>
                <w:color w:val="15131F"/>
                <w:sz w:val="19"/>
              </w:rPr>
              <w:t>Registo completo</w:t>
            </w:r>
          </w:p>
        </w:tc>
        <w:tc>
          <w:tcPr>
            <w:tcW w:type="dxa" w:w="3324"/>
          </w:tcPr>
          <w:p>
            <w:r/>
            <w:r>
              <w:rPr>
                <w:rFonts w:ascii="Calibri" w:hAnsi="Calibri" w:cs="Calibri" w:eastAsia="Calibri"/>
                <w:b w:val="0"/>
                <w:color w:val="15131F"/>
                <w:sz w:val="19"/>
              </w:rPr>
              <w:t>17 linhas, nenhum campo em falta</w:t>
            </w:r>
          </w:p>
        </w:tc>
        <w:tc>
          <w:tcPr>
            <w:tcW w:type="dxa" w:w="3324"/>
          </w:tcPr>
          <w:p>
            <w:r/>
            <w:r>
              <w:rPr>
                <w:rFonts w:ascii="Calibri" w:hAnsi="Calibri" w:cs="Calibri" w:eastAsia="Calibri"/>
                <w:b w:val="0"/>
                <w:color w:val="15131F"/>
                <w:sz w:val="19"/>
              </w:rPr>
              <w:t>Feito</w:t>
            </w:r>
          </w:p>
        </w:tc>
      </w:tr>
      <w:tr>
        <w:tc>
          <w:tcPr>
            <w:tcW w:type="dxa" w:w="3324"/>
          </w:tcPr>
          <w:p>
            <w:r/>
            <w:r>
              <w:rPr>
                <w:rFonts w:ascii="Calibri" w:hAnsi="Calibri" w:cs="Calibri" w:eastAsia="Calibri"/>
                <w:b w:val="0"/>
                <w:color w:val="15131F"/>
                <w:sz w:val="19"/>
              </w:rPr>
              <w:t>Nota da falha removida</w:t>
            </w:r>
          </w:p>
        </w:tc>
        <w:tc>
          <w:tcPr>
            <w:tcW w:type="dxa" w:w="3324"/>
          </w:tcPr>
          <w:p>
            <w:r/>
            <w:r>
              <w:rPr>
                <w:rFonts w:ascii="Calibri" w:hAnsi="Calibri" w:cs="Calibri" w:eastAsia="Calibri"/>
                <w:b w:val="0"/>
                <w:color w:val="15131F"/>
                <w:sz w:val="19"/>
              </w:rPr>
              <w:t>«Instruções» e «Base de Conhecimento», 08:45</w:t>
            </w:r>
          </w:p>
        </w:tc>
        <w:tc>
          <w:tcPr>
            <w:tcW w:type="dxa" w:w="3324"/>
          </w:tcPr>
          <w:p>
            <w:r/>
            <w:r>
              <w:rPr>
                <w:rFonts w:ascii="Calibri" w:hAnsi="Calibri" w:cs="Calibri" w:eastAsia="Calibri"/>
                <w:b w:val="0"/>
                <w:color w:val="15131F"/>
                <w:sz w:val="19"/>
              </w:rPr>
              <w:t>Feito</w:t>
            </w:r>
          </w:p>
        </w:tc>
      </w:tr>
      <w:tr>
        <w:tc>
          <w:tcPr>
            <w:tcW w:type="dxa" w:w="3324"/>
          </w:tcPr>
          <w:p>
            <w:r/>
            <w:r>
              <w:rPr>
                <w:rFonts w:ascii="Calibri" w:hAnsi="Calibri" w:cs="Calibri" w:eastAsia="Calibri"/>
                <w:b w:val="0"/>
                <w:color w:val="15131F"/>
                <w:sz w:val="19"/>
              </w:rPr>
              <w:t>Chats da falha etiquetados</w:t>
            </w:r>
          </w:p>
        </w:tc>
        <w:tc>
          <w:tcPr>
            <w:tcW w:type="dxa" w:w="3324"/>
          </w:tcPr>
          <w:p>
            <w:r/>
            <w:r>
              <w:rPr>
                <w:rFonts w:ascii="Calibri" w:hAnsi="Calibri" w:cs="Calibri" w:eastAsia="Calibri"/>
                <w:b w:val="0"/>
                <w:color w:val="15131F"/>
                <w:sz w:val="19"/>
              </w:rPr>
              <w:t>41 chats, etiqueta Falha 6 outubro, 3 passados a uma pessoa</w:t>
            </w:r>
          </w:p>
        </w:tc>
        <w:tc>
          <w:tcPr>
            <w:tcW w:type="dxa" w:w="3324"/>
          </w:tcPr>
          <w:p>
            <w:r/>
            <w:r>
              <w:rPr>
                <w:rFonts w:ascii="Calibri" w:hAnsi="Calibri" w:cs="Calibri" w:eastAsia="Calibri"/>
                <w:b w:val="0"/>
                <w:color w:val="15131F"/>
                <w:sz w:val="19"/>
              </w:rPr>
              <w:t>Feito</w:t>
            </w:r>
          </w:p>
        </w:tc>
      </w:tr>
      <w:tr>
        <w:tc>
          <w:tcPr>
            <w:tcW w:type="dxa" w:w="3324"/>
          </w:tcPr>
          <w:p>
            <w:r/>
            <w:r>
              <w:rPr>
                <w:rFonts w:ascii="Calibri" w:hAnsi="Calibri" w:cs="Calibri" w:eastAsia="Calibri"/>
                <w:b w:val="0"/>
                <w:color w:val="15131F"/>
                <w:sz w:val="19"/>
              </w:rPr>
              <w:t>Tarefa de seguimento</w:t>
            </w:r>
          </w:p>
        </w:tc>
        <w:tc>
          <w:tcPr>
            <w:tcW w:type="dxa" w:w="3324"/>
          </w:tcPr>
          <w:p>
            <w:r/>
            <w:r>
              <w:rPr>
                <w:rFonts w:ascii="Calibri" w:hAnsi="Calibri" w:cs="Calibri" w:eastAsia="Calibri"/>
                <w:b w:val="0"/>
                <w:color w:val="15131F"/>
                <w:sz w:val="19"/>
              </w:rPr>
              <w:t>Theo, prazo 7 de outubro, 12:00</w:t>
            </w:r>
          </w:p>
        </w:tc>
        <w:tc>
          <w:tcPr>
            <w:tcW w:type="dxa" w:w="3324"/>
          </w:tcPr>
          <w:p>
            <w:r/>
            <w:r>
              <w:rPr>
                <w:rFonts w:ascii="Calibri" w:hAnsi="Calibri" w:cs="Calibri" w:eastAsia="Calibri"/>
                <w:b w:val="0"/>
                <w:color w:val="15131F"/>
                <w:sz w:val="19"/>
              </w:rPr>
              <w:t>Feito</w:t>
            </w:r>
          </w:p>
        </w:tc>
      </w:tr>
    </w:tbl>
    <w:p/>
    <w:p>
      <w:pPr>
        <w:spacing w:after="240"/>
      </w:pPr>
      <w:r>
        <w:rPr>
          <w:rFonts w:ascii="Calibri" w:hAnsi="Calibri" w:cs="Calibri" w:eastAsia="Calibri"/>
          <w:b w:val="0"/>
          <w:color w:val="5D5A70"/>
          <w:sz w:val="18"/>
        </w:rPr>
        <w:t>Estúdio e aluno fictícios</w:t>
      </w:r>
    </w:p>
    <w:p>
      <w:pPr>
        <w:spacing w:after="80"/>
      </w:pPr>
      <w:r>
        <w:rPr>
          <w:rFonts w:ascii="Calibri" w:hAnsi="Calibri" w:cs="Calibri" w:eastAsia="Calibri"/>
          <w:b/>
          <w:color w:val="15131F"/>
          <w:sz w:val="28"/>
        </w:rPr>
        <w:t>Email de incidente para clientes, chat ou redes sociais: o que vai para onde</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Canal</w:t>
            </w:r>
          </w:p>
        </w:tc>
        <w:tc>
          <w:tcPr>
            <w:tcW w:type="dxa" w:w="2493"/>
            <w:shd w:val="clear" w:color="auto" w:fill="EFE9FF"/>
          </w:tcPr>
          <w:p>
            <w:r/>
            <w:r>
              <w:rPr>
                <w:rFonts w:ascii="Calibri" w:hAnsi="Calibri" w:cs="Calibri" w:eastAsia="Calibri"/>
                <w:b/>
                <w:color w:val="15131F"/>
                <w:sz w:val="19"/>
              </w:rPr>
              <w:t>O que vai para lá</w:t>
            </w:r>
          </w:p>
        </w:tc>
        <w:tc>
          <w:tcPr>
            <w:tcW w:type="dxa" w:w="2493"/>
            <w:shd w:val="clear" w:color="auto" w:fill="EFE9FF"/>
          </w:tcPr>
          <w:p>
            <w:r/>
            <w:r>
              <w:rPr>
                <w:rFonts w:ascii="Calibri" w:hAnsi="Calibri" w:cs="Calibri" w:eastAsia="Calibri"/>
                <w:b/>
                <w:color w:val="15131F"/>
                <w:sz w:val="19"/>
              </w:rPr>
              <w:t>Com que frequência</w:t>
            </w:r>
          </w:p>
        </w:tc>
        <w:tc>
          <w:tcPr>
            <w:tcW w:type="dxa" w:w="2493"/>
            <w:shd w:val="clear" w:color="auto" w:fill="EFE9FF"/>
          </w:tcPr>
          <w:p>
            <w:r/>
            <w:r>
              <w:rPr>
                <w:rFonts w:ascii="Calibri" w:hAnsi="Calibri" w:cs="Calibri" w:eastAsia="Calibri"/>
                <w:b/>
                <w:color w:val="15131F"/>
                <w:sz w:val="19"/>
              </w:rPr>
              <w:t>Responsável</w:t>
            </w:r>
          </w:p>
        </w:tc>
      </w:tr>
      <w:tr>
        <w:tc>
          <w:tcPr>
            <w:tcW w:type="dxa" w:w="2493"/>
          </w:tcPr>
          <w:p>
            <w:r/>
            <w:r>
              <w:rPr>
                <w:rFonts w:ascii="Calibri" w:hAnsi="Calibri" w:cs="Calibri" w:eastAsia="Calibri"/>
                <w:b w:val="0"/>
                <w:color w:val="15131F"/>
                <w:sz w:val="19"/>
              </w:rPr>
              <w:t>Chat do site (agente de IA e equipa)</w:t>
            </w:r>
          </w:p>
        </w:tc>
        <w:tc>
          <w:tcPr>
            <w:tcW w:type="dxa" w:w="2493"/>
          </w:tcPr>
          <w:p>
            <w:r/>
            <w:r>
              <w:rPr>
                <w:rFonts w:ascii="Calibri" w:hAnsi="Calibri" w:cs="Calibri" w:eastAsia="Calibri"/>
                <w:b w:val="0"/>
                <w:color w:val="15131F"/>
                <w:sz w:val="19"/>
              </w:rPr>
              <w:t>Primeiro aviso, todas as atualizações, aviso de reposição</w:t>
            </w:r>
          </w:p>
        </w:tc>
        <w:tc>
          <w:tcPr>
            <w:tcW w:type="dxa" w:w="2493"/>
          </w:tcPr>
          <w:p>
            <w:r/>
            <w:r>
              <w:rPr>
                <w:rFonts w:ascii="Calibri" w:hAnsi="Calibri" w:cs="Calibri" w:eastAsia="Calibri"/>
                <w:b w:val="0"/>
                <w:color w:val="15131F"/>
                <w:sz w:val="19"/>
              </w:rPr>
              <w:t>A cada 30 minutos: atualizar a nota da falha</w:t>
            </w:r>
          </w:p>
        </w:tc>
        <w:tc>
          <w:tcPr>
            <w:tcW w:type="dxa" w:w="2493"/>
          </w:tcPr>
          <w:p>
            <w:r/>
            <w:r>
              <w:rPr>
                <w:rFonts w:ascii="Calibri" w:hAnsi="Calibri" w:cs="Calibri" w:eastAsia="Calibri"/>
                <w:b w:val="0"/>
                <w:color w:val="15131F"/>
                <w:sz w:val="19"/>
              </w:rPr>
              <w:t>Responsável pelo incidente</w:t>
            </w:r>
          </w:p>
        </w:tc>
      </w:tr>
      <w:tr>
        <w:tc>
          <w:tcPr>
            <w:tcW w:type="dxa" w:w="2493"/>
          </w:tcPr>
          <w:p>
            <w:r/>
            <w:r>
              <w:rPr>
                <w:rFonts w:ascii="Calibri" w:hAnsi="Calibri" w:cs="Calibri" w:eastAsia="Calibri"/>
                <w:b w:val="0"/>
                <w:color w:val="15131F"/>
                <w:sz w:val="19"/>
              </w:rPr>
              <w:t>Email aos clientes afetados</w:t>
            </w:r>
          </w:p>
        </w:tc>
        <w:tc>
          <w:tcPr>
            <w:tcW w:type="dxa" w:w="2493"/>
          </w:tcPr>
          <w:p>
            <w:r/>
            <w:r>
              <w:rPr>
                <w:rFonts w:ascii="Calibri" w:hAnsi="Calibri" w:cs="Calibri" w:eastAsia="Calibri"/>
                <w:b w:val="0"/>
                <w:color w:val="15131F"/>
                <w:sz w:val="19"/>
              </w:rPr>
              <w:t>Primeiro aviso, uma previsão confirmada, aviso de reposição, seguimento</w:t>
            </w:r>
          </w:p>
        </w:tc>
        <w:tc>
          <w:tcPr>
            <w:tcW w:type="dxa" w:w="2493"/>
          </w:tcPr>
          <w:p>
            <w:r/>
            <w:r>
              <w:rPr>
                <w:rFonts w:ascii="Calibri" w:hAnsi="Calibri" w:cs="Calibri" w:eastAsia="Calibri"/>
                <w:b w:val="0"/>
                <w:color w:val="15131F"/>
                <w:sz w:val="19"/>
              </w:rPr>
              <w:t>Cada email indica a hora do seguinte</w:t>
            </w:r>
          </w:p>
        </w:tc>
        <w:tc>
          <w:tcPr>
            <w:tcW w:type="dxa" w:w="2493"/>
          </w:tcPr>
          <w:p>
            <w:r/>
            <w:r>
              <w:rPr>
                <w:rFonts w:ascii="Calibri" w:hAnsi="Calibri" w:cs="Calibri" w:eastAsia="Calibri"/>
                <w:b w:val="0"/>
                <w:color w:val="15131F"/>
                <w:sz w:val="19"/>
              </w:rPr>
              <w:t>Responsável pelo incidente</w:t>
            </w:r>
          </w:p>
        </w:tc>
      </w:tr>
      <w:tr>
        <w:tc>
          <w:tcPr>
            <w:tcW w:type="dxa" w:w="2493"/>
          </w:tcPr>
          <w:p>
            <w:r/>
            <w:r>
              <w:rPr>
                <w:rFonts w:ascii="Calibri" w:hAnsi="Calibri" w:cs="Calibri" w:eastAsia="Calibri"/>
                <w:b w:val="0"/>
                <w:color w:val="15131F"/>
                <w:sz w:val="19"/>
              </w:rPr>
              <w:t>Redes sociais (Instagram, Facebook, X)</w:t>
            </w:r>
          </w:p>
        </w:tc>
        <w:tc>
          <w:tcPr>
            <w:tcW w:type="dxa" w:w="2493"/>
          </w:tcPr>
          <w:p>
            <w:r/>
            <w:r>
              <w:rPr>
                <w:rFonts w:ascii="Calibri" w:hAnsi="Calibri" w:cs="Calibri" w:eastAsia="Calibri"/>
                <w:b w:val="0"/>
                <w:color w:val="15131F"/>
                <w:sz w:val="19"/>
              </w:rPr>
              <w:t>Primeiro aviso, todas as atualizações, aviso de reposição; afixar a mais recente</w:t>
            </w:r>
          </w:p>
        </w:tc>
        <w:tc>
          <w:tcPr>
            <w:tcW w:type="dxa" w:w="2493"/>
          </w:tcPr>
          <w:p>
            <w:r/>
            <w:r>
              <w:rPr>
                <w:rFonts w:ascii="Calibri" w:hAnsi="Calibri" w:cs="Calibri" w:eastAsia="Calibri"/>
                <w:b w:val="0"/>
                <w:color w:val="15131F"/>
                <w:sz w:val="19"/>
              </w:rPr>
              <w:t>A cada 30 minutos, o mesmo texto do chat</w:t>
            </w:r>
          </w:p>
        </w:tc>
        <w:tc>
          <w:tcPr>
            <w:tcW w:type="dxa" w:w="2493"/>
          </w:tcPr>
          <w:p>
            <w:r/>
            <w:r>
              <w:rPr>
                <w:rFonts w:ascii="Calibri" w:hAnsi="Calibri" w:cs="Calibri" w:eastAsia="Calibri"/>
                <w:b w:val="0"/>
                <w:color w:val="15131F"/>
                <w:sz w:val="19"/>
              </w:rPr>
              <w:t>Segunda pessoa</w:t>
            </w:r>
          </w:p>
        </w:tc>
      </w:tr>
      <w:tr>
        <w:tc>
          <w:tcPr>
            <w:tcW w:type="dxa" w:w="2493"/>
          </w:tcPr>
          <w:p>
            <w:r/>
            <w:r>
              <w:rPr>
                <w:rFonts w:ascii="Calibri" w:hAnsi="Calibri" w:cs="Calibri" w:eastAsia="Calibri"/>
                <w:b w:val="0"/>
                <w:color w:val="15131F"/>
                <w:sz w:val="19"/>
              </w:rPr>
              <w:t>Telefone e receção</w:t>
            </w:r>
          </w:p>
        </w:tc>
        <w:tc>
          <w:tcPr>
            <w:tcW w:type="dxa" w:w="2493"/>
          </w:tcPr>
          <w:p>
            <w:r/>
            <w:r>
              <w:rPr>
                <w:rFonts w:ascii="Calibri" w:hAnsi="Calibri" w:cs="Calibri" w:eastAsia="Calibri"/>
                <w:b w:val="0"/>
                <w:color w:val="15131F"/>
                <w:sz w:val="19"/>
              </w:rPr>
              <w:t>Mensagem de correio de voz sobre a falha e um guião para a receção</w:t>
            </w:r>
          </w:p>
        </w:tc>
        <w:tc>
          <w:tcPr>
            <w:tcW w:type="dxa" w:w="2493"/>
          </w:tcPr>
          <w:p>
            <w:r/>
            <w:r>
              <w:rPr>
                <w:rFonts w:ascii="Calibri" w:hAnsi="Calibri" w:cs="Calibri" w:eastAsia="Calibri"/>
                <w:b w:val="0"/>
                <w:color w:val="15131F"/>
                <w:sz w:val="19"/>
              </w:rPr>
              <w:t>Em cada atualização</w:t>
            </w:r>
          </w:p>
        </w:tc>
        <w:tc>
          <w:tcPr>
            <w:tcW w:type="dxa" w:w="2493"/>
          </w:tcPr>
          <w:p>
            <w:r/>
            <w:r>
              <w:rPr>
                <w:rFonts w:ascii="Calibri" w:hAnsi="Calibri" w:cs="Calibri" w:eastAsia="Calibri"/>
                <w:b w:val="0"/>
                <w:color w:val="15131F"/>
                <w:sz w:val="19"/>
              </w:rPr>
              <w:t>Receção</w:t>
            </w:r>
          </w:p>
        </w:tc>
      </w:tr>
      <w:tr>
        <w:tc>
          <w:tcPr>
            <w:tcW w:type="dxa" w:w="2493"/>
          </w:tcPr>
          <w:p>
            <w:r/>
            <w:r>
              <w:rPr>
                <w:rFonts w:ascii="Calibri" w:hAnsi="Calibri" w:cs="Calibri" w:eastAsia="Calibri"/>
                <w:b w:val="0"/>
                <w:color w:val="15131F"/>
                <w:sz w:val="19"/>
              </w:rPr>
              <w:t>Página de estado, sua ou do fornecedor</w:t>
            </w:r>
          </w:p>
        </w:tc>
        <w:tc>
          <w:tcPr>
            <w:tcW w:type="dxa" w:w="2493"/>
          </w:tcPr>
          <w:p>
            <w:r/>
            <w:r>
              <w:rPr>
                <w:rFonts w:ascii="Calibri" w:hAnsi="Calibri" w:cs="Calibri" w:eastAsia="Calibri"/>
                <w:b w:val="0"/>
                <w:color w:val="15131F"/>
                <w:sz w:val="19"/>
              </w:rPr>
              <w:t>Ligação para ela a partir dos outros canais</w:t>
            </w:r>
          </w:p>
        </w:tc>
        <w:tc>
          <w:tcPr>
            <w:tcW w:type="dxa" w:w="2493"/>
          </w:tcPr>
          <w:p>
            <w:r/>
            <w:r>
              <w:rPr>
                <w:rFonts w:ascii="Calibri" w:hAnsi="Calibri" w:cs="Calibri" w:eastAsia="Calibri"/>
                <w:b w:val="0"/>
                <w:color w:val="15131F"/>
                <w:sz w:val="19"/>
              </w:rPr>
              <w:t>Igual ao chat</w:t>
            </w:r>
          </w:p>
        </w:tc>
        <w:tc>
          <w:tcPr>
            <w:tcW w:type="dxa" w:w="2493"/>
          </w:tcPr>
          <w:p>
            <w:r/>
            <w:r>
              <w:rPr>
                <w:rFonts w:ascii="Calibri" w:hAnsi="Calibri" w:cs="Calibri" w:eastAsia="Calibri"/>
                <w:b w:val="0"/>
                <w:color w:val="15131F"/>
                <w:sz w:val="19"/>
              </w:rPr>
              <w:t>Responsável pelo incidente</w:t>
            </w:r>
          </w:p>
        </w:tc>
      </w:tr>
    </w:tbl>
    <w:p/>
    <w:p>
      <w:pPr>
        <w:spacing w:after="120"/>
      </w:pPr>
      <w:r>
        <w:rPr>
          <w:rFonts w:ascii="Calibri" w:hAnsi="Calibri" w:cs="Calibri" w:eastAsia="Calibri"/>
          <w:b/>
          <w:color w:val="15131F"/>
          <w:sz w:val="28"/>
        </w:rPr>
        <w:t>Como usar este modelo de comunicação de falhas</w:t>
      </w:r>
    </w:p>
    <w:p>
      <w:pPr>
        <w:spacing w:after="40"/>
      </w:pPr>
      <w:r>
        <w:rPr>
          <w:rFonts w:ascii="Calibri" w:hAnsi="Calibri" w:cs="Calibri" w:eastAsia="Calibri"/>
          <w:b/>
          <w:color w:val="15131F"/>
          <w:sz w:val="22"/>
        </w:rPr>
        <w:t>1. Prepare-se antes de precisar</w:t>
      </w:r>
    </w:p>
    <w:p>
      <w:pPr>
        <w:spacing w:after="120"/>
      </w:pPr>
      <w:r>
        <w:rPr>
          <w:rFonts w:ascii="Calibri" w:hAnsi="Calibri" w:cs="Calibri" w:eastAsia="Calibri"/>
          <w:b w:val="0"/>
          <w:color w:val="15131F"/>
          <w:sz w:val="21"/>
        </w:rPr>
        <w:t>Defina o responsável pelo incidente, um substituto e quem aprova créditos. Guarde os separadores 1 a 6 como rascunhos e respostas guardadas.</w:t>
      </w:r>
    </w:p>
    <w:p>
      <w:pPr>
        <w:spacing w:after="40"/>
      </w:pPr>
      <w:r>
        <w:rPr>
          <w:rFonts w:ascii="Calibri" w:hAnsi="Calibri" w:cs="Calibri" w:eastAsia="Calibri"/>
          <w:b/>
          <w:color w:val="15131F"/>
          <w:sz w:val="22"/>
        </w:rPr>
        <w:t>2. Confirme e depois envie o primeiro aviso</w:t>
      </w:r>
    </w:p>
    <w:p>
      <w:pPr>
        <w:spacing w:after="120"/>
      </w:pPr>
      <w:r>
        <w:rPr>
          <w:rFonts w:ascii="Calibri" w:hAnsi="Calibri" w:cs="Calibri" w:eastAsia="Calibri"/>
          <w:b w:val="0"/>
          <w:color w:val="15131F"/>
          <w:sz w:val="21"/>
        </w:rPr>
        <w:t>No prazo de 15 minutos após a confirmação: preencha a nota da falha, cole o separador 8 no seu agente de IA, envie o separador 1 em todos os canais e registe cada mensagem.</w:t>
      </w:r>
    </w:p>
    <w:p>
      <w:pPr>
        <w:spacing w:after="40"/>
      </w:pPr>
      <w:r>
        <w:rPr>
          <w:rFonts w:ascii="Calibri" w:hAnsi="Calibri" w:cs="Calibri" w:eastAsia="Calibri"/>
          <w:b/>
          <w:color w:val="15131F"/>
          <w:sz w:val="22"/>
        </w:rPr>
        <w:t>3. Atualize a cada 30 minutos</w:t>
      </w:r>
    </w:p>
    <w:p>
      <w:pPr>
        <w:spacing w:after="120"/>
      </w:pPr>
      <w:r>
        <w:rPr>
          <w:rFonts w:ascii="Calibri" w:hAnsi="Calibri" w:cs="Calibri" w:eastAsia="Calibri"/>
          <w:b w:val="0"/>
          <w:color w:val="15131F"/>
          <w:sz w:val="21"/>
        </w:rPr>
        <w:t>Separador 2 enquanto não houver novidades, separador 3 quando houver uma previsão confirmada. Atualize primeiro a nota e depois os canais. Passe a uma pessoa os casos do separador 5.</w:t>
      </w:r>
    </w:p>
    <w:p>
      <w:pPr>
        <w:spacing w:after="40"/>
      </w:pPr>
      <w:r>
        <w:rPr>
          <w:rFonts w:ascii="Calibri" w:hAnsi="Calibri" w:cs="Calibri" w:eastAsia="Calibri"/>
          <w:b/>
          <w:color w:val="15131F"/>
          <w:sz w:val="22"/>
        </w:rPr>
        <w:t>4. Reposição, seguimento, fecho</w:t>
      </w:r>
    </w:p>
    <w:p>
      <w:pPr>
        <w:spacing w:after="120"/>
      </w:pPr>
      <w:r>
        <w:rPr>
          <w:rFonts w:ascii="Calibri" w:hAnsi="Calibri" w:cs="Calibri" w:eastAsia="Calibri"/>
          <w:b w:val="0"/>
          <w:color w:val="15131F"/>
          <w:sz w:val="21"/>
        </w:rPr>
        <w:t>Teste pessoalmente, envie o separador 6 em todos os canais, retire a nota da falha e envie o separador 7 no prazo de 1 dia útil. Encerre quando a folha Resumo disser Sim.</w:t>
      </w:r>
    </w:p>
    <w:p>
      <w:pPr>
        <w:spacing w:after="80"/>
      </w:pPr>
      <w:r>
        <w:rPr>
          <w:rFonts w:ascii="Calibri" w:hAnsi="Calibri" w:cs="Calibri" w:eastAsia="Calibri"/>
          <w:b/>
          <w:color w:val="15131F"/>
          <w:sz w:val="24"/>
        </w:rPr>
        <w:t>Configure no CRMsoftware.pro</w:t>
      </w:r>
    </w:p>
    <w:p>
      <w:pPr>
        <w:spacing w:after="60"/>
      </w:pPr>
      <w:r>
        <w:rPr>
          <w:rFonts w:ascii="Calibri" w:hAnsi="Calibri" w:cs="Calibri" w:eastAsia="Calibri"/>
          <w:b w:val="0"/>
          <w:color w:val="15131F"/>
          <w:sz w:val="21"/>
        </w:rPr>
        <w:t>1. «Meus Bots» &gt; escolha o bot &gt; separador «Básico»: cole as regras do separador 8 em «Instruções» e a nota da falha em «Base de Conhecimento». Clique em «Salvar Alterações» e teste em «Experimente o bot». Depois do aviso de reposição, apague as duas e guarde.</w:t>
      </w:r>
    </w:p>
    <w:p>
      <w:pPr>
        <w:spacing w:after="60"/>
      </w:pPr>
      <w:r>
        <w:rPr>
          <w:rFonts w:ascii="Calibri" w:hAnsi="Calibri" w:cs="Calibri" w:eastAsia="Calibri"/>
          <w:b w:val="0"/>
          <w:color w:val="15131F"/>
          <w:sz w:val="21"/>
        </w:rPr>
        <w:t>2. Os chats passados a uma pessoa chegam a «Suporte ao Vivo» com o estado «Aguardando agente». Clique em «Reivindicar» (assumir o chat), responda e depois clique em «Resolver». Ative os alertas em «Configurações de Notificação».</w:t>
      </w:r>
    </w:p>
    <w:p>
      <w:pPr>
        <w:spacing w:after="60"/>
      </w:pPr>
      <w:r>
        <w:rPr>
          <w:rFonts w:ascii="Calibri" w:hAnsi="Calibri" w:cs="Calibri" w:eastAsia="Calibri"/>
          <w:b w:val="0"/>
          <w:color w:val="15131F"/>
          <w:sz w:val="21"/>
        </w:rPr>
        <w:t>3. «Configurações» &gt; «Tags de Conversa» &gt; «Nova etiqueta», por exemplo “Falha 6 outubro”, e adicione-a a cada chat sobre a falha para os encontrar na hora do seguimento.</w:t>
      </w:r>
    </w:p>
    <w:p>
      <w:pPr>
        <w:spacing w:after="60"/>
      </w:pPr>
      <w:r>
        <w:rPr>
          <w:rFonts w:ascii="Calibri" w:hAnsi="Calibri" w:cs="Calibri" w:eastAsia="Calibri"/>
          <w:b w:val="0"/>
          <w:color w:val="15131F"/>
          <w:sz w:val="21"/>
        </w:rPr>
        <w:t>4. No Growth, guarde as mensagens de chat como respostas guardadas: «Configurações» &gt; «Respostas salvas» &gt; «Nova resposta», «Atalho» (por exemplo /outage-update), «Título», «Corpo da resposta», «Compartilhar com a equipe».</w:t>
      </w:r>
    </w:p>
    <w:p>
      <w:pPr>
        <w:spacing w:after="60"/>
      </w:pPr>
      <w:r>
        <w:rPr>
          <w:rFonts w:ascii="Calibri" w:hAnsi="Calibri" w:cs="Calibri" w:eastAsia="Calibri"/>
          <w:b w:val="0"/>
          <w:color w:val="15131F"/>
          <w:sz w:val="21"/>
        </w:rPr>
        <w:t>5. «Tarefas» &gt; «Nova Tarefa»: «Título da tarefa» “Email de seguimento da falha”, «Cessionário» (o responsável pela tarefa) o responsável pelo incidente, «Prazo» o dia útil seguinte, «Prioridade» «Alto», «Resumo de status necessário ao concluir», para que a decisão sobre o crédito fique registada antes de «Marca concluída» (marcar como concluída).</w:t>
      </w:r>
    </w:p>
    <w:p>
      <w:pPr>
        <w:spacing w:after="200"/>
      </w:pPr>
      <w:r>
        <w:rPr>
          <w:rFonts w:ascii="Calibri" w:hAnsi="Calibri" w:cs="Calibri" w:eastAsia="Calibri"/>
          <w:b w:val="0"/>
          <w:color w:val="5D5A70"/>
          <w:sz w:val="21"/>
        </w:rPr>
        <w:t>Chat com IA, uma base de conhecimento básica e tarefas básicas: Free, 3 utilizadores. Passagem para uma pessoa e «Suporte ao Vivo»: Launch, 19 $ por mês, com faturação anual. Respostas guardadas: Growth, 49 $. O CRMsoftware.pro não tem página de estado e não envia emails nem avisos em massa sobre falhas; use a sua própria ferramenta de email e as suas contas nas redes sociais.</w:t>
      </w:r>
    </w:p>
    <w:p>
      <w:pPr>
        <w:spacing w:after="80"/>
      </w:pPr>
      <w:r>
        <w:rPr>
          <w:rFonts w:ascii="Calibri" w:hAnsi="Calibri" w:cs="Calibri" w:eastAsia="Calibri"/>
          <w:b/>
          <w:color w:val="15131F"/>
          <w:sz w:val="24"/>
        </w:rPr>
        <w:t>Depois de cada falha, 15 minutos</w:t>
      </w:r>
    </w:p>
    <w:p>
      <w:pPr>
        <w:spacing w:after="60"/>
        <w:ind w:left="283"/>
      </w:pPr>
      <w:r>
        <w:rPr>
          <w:rFonts w:ascii="Calibri" w:hAnsi="Calibri" w:cs="Calibri" w:eastAsia="Calibri"/>
          <w:b w:val="0"/>
          <w:color w:val="15131F"/>
          <w:sz w:val="21"/>
        </w:rPr>
        <w:t>• Minutos desde o primeiro alerta até ao primeiro aviso, face ao objetivo de 15.</w:t>
      </w:r>
    </w:p>
    <w:p>
      <w:pPr>
        <w:spacing w:after="60"/>
        <w:ind w:left="283"/>
      </w:pPr>
      <w:r>
        <w:rPr>
          <w:rFonts w:ascii="Calibri" w:hAnsi="Calibri" w:cs="Calibri" w:eastAsia="Calibri"/>
          <w:b w:val="0"/>
          <w:color w:val="15131F"/>
          <w:sz w:val="21"/>
        </w:rPr>
        <w:t>• Atualizações enviadas com atraso, e porquê.</w:t>
      </w:r>
    </w:p>
    <w:p>
      <w:pPr>
        <w:spacing w:after="60"/>
        <w:ind w:left="283"/>
      </w:pPr>
      <w:r>
        <w:rPr>
          <w:rFonts w:ascii="Calibri" w:hAnsi="Calibri" w:cs="Calibri" w:eastAsia="Calibri"/>
          <w:b w:val="0"/>
          <w:color w:val="15131F"/>
          <w:sz w:val="21"/>
        </w:rPr>
        <w:t>• Perguntas a que o agente de IA não soube responder: acrescente-as ao rascunho da nota da falha.</w:t>
      </w:r>
    </w:p>
    <w:p>
      <w:pPr>
        <w:spacing w:after="160"/>
      </w:pPr>
    </w:p>
    <w:p>
      <w:pPr>
        <w:spacing w:after="120"/>
      </w:pPr>
      <w:r>
        <w:rPr>
          <w:rFonts w:ascii="Calibri" w:hAnsi="Calibri" w:cs="Calibri" w:eastAsia="Calibri"/>
          <w:b w:val="0"/>
          <w:color w:val="5D5A70"/>
          <w:sz w:val="18"/>
        </w:rPr>
        <w:t>Modelo grátis da CRMsoftware.pro. Dados de exemplo fictícios.</w:t>
      </w:r>
    </w:p>
    <w:p>
      <w:pPr>
        <w:spacing w:after="120"/>
      </w:pPr>
      <w:r>
        <w:rPr>
          <w:rFonts w:ascii="Calibri" w:hAnsi="Calibri" w:cs="Calibri" w:eastAsia="Calibri"/>
          <w:b w:val="0"/>
          <w:color w:val="6B3CF0"/>
          <w:sz w:val="18"/>
        </w:rPr>
        <w:t>https://crmsoftware.pro/pt/templates/service-outage-live-chat-response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comunicação de falha no serviço</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