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rFonts w:ascii="Calibri" w:hAnsi="Calibri" w:cs="Calibri" w:eastAsia="Calibri"/>
          <w:b/>
          <w:color w:val="6B3CF0"/>
          <w:sz w:val="18"/>
        </w:rPr>
        <w:t>CRMsoftware.pro</w:t>
      </w:r>
    </w:p>
    <w:p>
      <w:pPr>
        <w:spacing w:after="80"/>
      </w:pPr>
      <w:r>
        <w:rPr>
          <w:rFonts w:ascii="Calibri" w:hAnsi="Calibri" w:cs="Calibri" w:eastAsia="Calibri"/>
          <w:b/>
          <w:color w:val="15131F"/>
          <w:sz w:val="44"/>
        </w:rPr>
        <w:t>Modelos de resposta ao cliente</w:t>
      </w:r>
    </w:p>
    <w:p>
      <w:pPr>
        <w:spacing w:after="80"/>
      </w:pPr>
      <w:r>
        <w:rPr>
          <w:rFonts w:ascii="Calibri" w:hAnsi="Calibri" w:cs="Calibri" w:eastAsia="Calibri"/>
          <w:b w:val="0"/>
          <w:color w:val="5D5A70"/>
          <w:sz w:val="22"/>
        </w:rPr>
        <w:t>25 respostas para email e chat depois da compra: confirmação de receção, falta um dado, reembolso ou devolução, atraso na entrega, encomenda pendente, instruções técnicas, dúvida de faturação, resolução e seguimento. Da CRMsoftware.pro.</w:t>
      </w:r>
    </w:p>
    <w:p>
      <w:pPr>
        <w:spacing w:after="280"/>
      </w:pPr>
      <w:r>
        <w:rPr>
          <w:rFonts w:ascii="Calibri" w:hAnsi="Calibri" w:cs="Calibri" w:eastAsia="Calibri"/>
          <w:b w:val="0"/>
          <w:color w:val="5D5A70"/>
          <w:sz w:val="21"/>
        </w:rPr>
        <w:t>Escolha o separador que corresponde à situação e substitua cada palavra entre [parênteses retos] pelos factos do caso. Antes de enviar, verifique os cinco campos: primeiro a resposta, o passo do cliente, a próxima atualização, o seu nome e a referência. Registe cada resposta no registo de utilização em Excel.</w:t>
      </w:r>
    </w:p>
    <w:p>
      <w:pPr>
        <w:spacing w:after="160"/>
      </w:pPr>
      <w:r>
        <w:rPr>
          <w:rFonts w:ascii="Calibri" w:hAnsi="Calibri" w:cs="Calibri" w:eastAsia="Calibri"/>
          <w:b/>
          <w:color w:val="15131F"/>
          <w:sz w:val="32"/>
        </w:rPr>
        <w:t>Os modelos</w:t>
      </w:r>
    </w:p>
    <w:p>
      <w:pPr>
        <w:spacing w:after="60"/>
      </w:pPr>
      <w:r>
        <w:rPr>
          <w:rFonts w:ascii="Calibri" w:hAnsi="Calibri" w:cs="Calibri" w:eastAsia="Calibri"/>
          <w:b/>
          <w:color w:val="15131F"/>
          <w:sz w:val="28"/>
        </w:rPr>
        <w:t>1. Email de confirmação de receção: recebido, próxima atualização até quando</w:t>
      </w:r>
    </w:p>
    <w:p>
      <w:pPr>
        <w:spacing w:after="80"/>
      </w:pPr>
      <w:r>
        <w:rPr>
          <w:rFonts w:ascii="Calibri" w:hAnsi="Calibri" w:cs="Calibri" w:eastAsia="Calibri"/>
          <w:b w:val="0"/>
          <w:color w:val="5D5A70"/>
          <w:sz w:val="20"/>
        </w:rPr>
        <w:t>Enviar em: 1 hora útil · Próxima atualização: Mesmo dia útil ou seguinte · Saltar: Se puder responder já · A maioria das empresas não a envia: No teste da SuperOffice a 1000 empresas, 90% não confirmaram a receção de um email enviado ao apoio ao cliente.</w:t>
      </w:r>
    </w:p>
    <w:p>
      <w:pPr>
        <w:spacing w:after="80"/>
      </w:pPr>
      <w:r>
        <w:rPr>
          <w:rFonts w:ascii="Calibri" w:hAnsi="Calibri" w:cs="Calibri" w:eastAsia="Calibri"/>
          <w:b w:val="0"/>
          <w:color w:val="15131F"/>
          <w:sz w:val="21"/>
        </w:rPr>
        <w:t>Envie esta resposta quando não conseguir responder por completo dentro de uma hora, por exemplo enquanto confirma com a transportadora. Se puder responder já, salte-a.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Assunto: </w:t>
      </w:r>
      <w:r>
        <w:rPr>
          <w:rFonts w:ascii="Calibri" w:hAnsi="Calibri" w:cs="Calibri" w:eastAsia="Calibri"/>
          <w:b w:val="0"/>
          <w:color w:val="15131F"/>
          <w:sz w:val="21"/>
        </w:rPr>
        <w:t>Recebemos o seu pedido sobre [tema em 3 a 5 palavras], ref. [referência]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Email: </w:t>
      </w:r>
      <w:r>
        <w:rPr>
          <w:rFonts w:ascii="Calibri" w:hAnsi="Calibri" w:cs="Calibri" w:eastAsia="Calibri"/>
          <w:b w:val="0"/>
          <w:color w:val="15131F"/>
          <w:sz w:val="21"/>
        </w:rPr>
        <w:t>Olá, [nome],</w:t>
        <w:br/>
        <w:br/>
        <w:t>Obrigado pela sua mensagem. Recebi o seu pedido sobre [tema] e estou a tratar dele agora: estou a verificar [o que está a verificar, por exemplo o rastreio com a transportadora].</w:t>
        <w:br/>
        <w:br/>
        <w:t>O que precisa de fazer: nada, por agora.</w:t>
        <w:br/>
        <w:t>Próxima atualização: até [hora e dia], mesmo que ainda esteja à espera de resposta.</w:t>
        <w:br/>
        <w:br/>
        <w:t>O seu contacto: [o seu nome], [função]</w:t>
        <w:br/>
        <w:t>Referência: [referência]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Versão para chat: </w:t>
      </w:r>
      <w:r>
        <w:rPr>
          <w:rFonts w:ascii="Calibri" w:hAnsi="Calibri" w:cs="Calibri" w:eastAsia="Calibri"/>
          <w:b w:val="0"/>
          <w:color w:val="15131F"/>
          <w:sz w:val="21"/>
        </w:rPr>
        <w:t>Obrigado, [nome]. Recebi a sua pergunta sobre [tema] e estou a verificar [o quê] agora. Respondo aqui até às [hora]. A sua referência é [referência].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Se não conseguir cumprir a hora da atualização: </w:t>
      </w:r>
      <w:r>
        <w:rPr>
          <w:rFonts w:ascii="Calibri" w:hAnsi="Calibri" w:cs="Calibri" w:eastAsia="Calibri"/>
          <w:b w:val="0"/>
          <w:color w:val="15131F"/>
          <w:sz w:val="21"/>
        </w:rPr>
        <w:t>Olá, [nome], como prometido, uma atualização sobre [tema]: ainda sem resposta, porque [motivo numa linha]. Não precisa de fazer nada. Próxima atualização: até [nova hora e dia]. [O seu nome], ref. [referência].</w:t>
      </w:r>
    </w:p>
    <w:p>
      <w:pPr>
        <w:spacing w:after="40"/>
      </w:pPr>
      <w:r>
        <w:rPr>
          <w:rFonts w:ascii="Calibri" w:hAnsi="Calibri" w:cs="Calibri" w:eastAsia="Calibri"/>
          <w:b/>
          <w:color w:val="6B3CF0"/>
          <w:sz w:val="21"/>
        </w:rPr>
        <w:t>Preencher antes de enviar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O tema nas palavras do próprio cliente.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Uma hora e um dia, nunca «em breve».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O seu nome e a referência.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Nunca prometer: </w:t>
      </w:r>
      <w:r>
        <w:rPr>
          <w:rFonts w:ascii="Calibri" w:hAnsi="Calibri" w:cs="Calibri" w:eastAsia="Calibri"/>
          <w:b w:val="0"/>
          <w:color w:val="5D5A70"/>
          <w:sz w:val="21"/>
        </w:rPr>
        <w:t>Um resultado. A confirmação de receção promete a próxima atualização, não a solução.</w:t>
      </w:r>
    </w:p>
    <w:p>
      <w:pPr>
        <w:spacing w:after="160"/>
      </w:pPr>
    </w:p>
    <w:p>
      <w:pPr>
        <w:spacing w:after="60"/>
      </w:pPr>
      <w:r>
        <w:rPr>
          <w:rFonts w:ascii="Calibri" w:hAnsi="Calibri" w:cs="Calibri" w:eastAsia="Calibri"/>
          <w:b/>
          <w:color w:val="15131F"/>
          <w:sz w:val="28"/>
        </w:rPr>
        <w:t>2. Falta um dado: pedir uma só vez e dizer o que acontece a seguir</w:t>
      </w:r>
    </w:p>
    <w:p>
      <w:pPr>
        <w:spacing w:after="80"/>
      </w:pPr>
      <w:r>
        <w:rPr>
          <w:rFonts w:ascii="Calibri" w:hAnsi="Calibri" w:cs="Calibri" w:eastAsia="Calibri"/>
          <w:b w:val="0"/>
          <w:color w:val="5D5A70"/>
          <w:sz w:val="20"/>
        </w:rPr>
        <w:t>Pedir: 1 coisa · Procurar primeiro: Encomenda, conta, histórico · Após a resposta: No prazo de 2 horas úteis</w:t>
      </w:r>
    </w:p>
    <w:p>
      <w:pPr>
        <w:spacing w:after="80"/>
      </w:pPr>
      <w:r>
        <w:rPr>
          <w:rFonts w:ascii="Calibri" w:hAnsi="Calibri" w:cs="Calibri" w:eastAsia="Calibri"/>
          <w:b w:val="0"/>
          <w:color w:val="15131F"/>
          <w:sz w:val="21"/>
        </w:rPr>
        <w:t>Envie esta resposta quando um dado em falta impede a resposta. Procure primeiro o que conseguir encontrar e depois peça, numa só mensagem, tudo o que ainda lhe falta.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Assunto: </w:t>
      </w:r>
      <w:r>
        <w:rPr>
          <w:rFonts w:ascii="Calibri" w:hAnsi="Calibri" w:cs="Calibri" w:eastAsia="Calibri"/>
          <w:b w:val="0"/>
          <w:color w:val="15131F"/>
          <w:sz w:val="21"/>
        </w:rPr>
        <w:t>Falta um dado para [concluir o seu pedido], ref. [referência]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Email: </w:t>
      </w:r>
      <w:r>
        <w:rPr>
          <w:rFonts w:ascii="Calibri" w:hAnsi="Calibri" w:cs="Calibri" w:eastAsia="Calibri"/>
          <w:b w:val="0"/>
          <w:color w:val="15131F"/>
          <w:sz w:val="21"/>
        </w:rPr>
        <w:t>Olá, [nome],</w:t>
        <w:br/>
        <w:br/>
        <w:t>Posso [resolver isto / enviar a sua substituição] assim que tiver um dado: [o dado, por exemplo uma fotografia da etiqueta no fundo da caixa].</w:t>
        <w:br/>
        <w:br/>
        <w:t>Porque preciso dele: [uma linha, por exemplo a etiqueta mostra de que lote vieram as suas cápsulas].</w:t>
        <w:br/>
        <w:t>O que precisa de fazer: responder a este email com [o dado]. Pode encontrá-lo [onde].</w:t>
        <w:br/>
        <w:t>Próxima atualização: no prazo de [2 horas úteis] após a sua resposta.</w:t>
        <w:br/>
        <w:br/>
        <w:t>O seu contacto: [o seu nome], [função]</w:t>
        <w:br/>
        <w:t>Referência: [referência]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Versão para chat: </w:t>
      </w:r>
      <w:r>
        <w:rPr>
          <w:rFonts w:ascii="Calibri" w:hAnsi="Calibri" w:cs="Calibri" w:eastAsia="Calibri"/>
          <w:b w:val="0"/>
          <w:color w:val="15131F"/>
          <w:sz w:val="21"/>
        </w:rPr>
        <w:t>Para [resolver isto], preciso de uma coisa: [o dado]. Pode encontrá-lo [onde]. Assim que o tiver, vou [próximo passo].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Se o cliente não o encontrar: </w:t>
      </w:r>
      <w:r>
        <w:rPr>
          <w:rFonts w:ascii="Calibri" w:hAnsi="Calibri" w:cs="Calibri" w:eastAsia="Calibri"/>
          <w:b w:val="0"/>
          <w:color w:val="15131F"/>
          <w:sz w:val="21"/>
        </w:rPr>
        <w:t>Não há problema, [nome]. Também posso usar [outro dado, por exemplo o email da encomenda]. Se não tiver nenhum dos dois, vou [o que fará em alternativa] até [dia].</w:t>
      </w:r>
    </w:p>
    <w:p>
      <w:pPr>
        <w:spacing w:after="40"/>
      </w:pPr>
      <w:r>
        <w:rPr>
          <w:rFonts w:ascii="Calibri" w:hAnsi="Calibri" w:cs="Calibri" w:eastAsia="Calibri"/>
          <w:b/>
          <w:color w:val="6B3CF0"/>
          <w:sz w:val="21"/>
        </w:rPr>
        <w:t>Regras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Nunca peça o número completo do cartão, uma palavra-passe ou um código de segurança.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Sem resposta em 2 dias úteis: envie o seguimento do separador 8.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Nunca prometer: </w:t>
      </w:r>
      <w:r>
        <w:rPr>
          <w:rFonts w:ascii="Calibri" w:hAnsi="Calibri" w:cs="Calibri" w:eastAsia="Calibri"/>
          <w:b w:val="0"/>
          <w:color w:val="5D5A70"/>
          <w:sz w:val="21"/>
        </w:rPr>
        <w:t>O resultado antes de ter o dado.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Dados que vale a pena pedir: </w:t>
      </w:r>
      <w:r>
        <w:rPr>
          <w:rFonts w:ascii="Calibri" w:hAnsi="Calibri" w:cs="Calibri" w:eastAsia="Calibri"/>
          <w:b w:val="0"/>
          <w:color w:val="5D5A70"/>
          <w:sz w:val="21"/>
        </w:rPr>
        <w:t>Número da encomenda, Fotografia do artigo, Fotografia da etiqueta, Uma captura de ecrã, Morada de entrega</w:t>
      </w:r>
    </w:p>
    <w:p>
      <w:pPr>
        <w:spacing w:after="160"/>
      </w:pPr>
    </w:p>
    <w:p>
      <w:pPr>
        <w:spacing w:after="60"/>
      </w:pPr>
      <w:r>
        <w:rPr>
          <w:rFonts w:ascii="Calibri" w:hAnsi="Calibri" w:cs="Calibri" w:eastAsia="Calibri"/>
          <w:b/>
          <w:color w:val="15131F"/>
          <w:sz w:val="28"/>
        </w:rPr>
        <w:t>3. Reembolso ou devolução aprovados: valor, método e prazo</w:t>
      </w:r>
    </w:p>
    <w:p>
      <w:pPr>
        <w:spacing w:after="80"/>
      </w:pPr>
      <w:r>
        <w:rPr>
          <w:rFonts w:ascii="Calibri" w:hAnsi="Calibri" w:cs="Calibri" w:eastAsia="Calibri"/>
          <w:b w:val="0"/>
          <w:color w:val="5D5A70"/>
          <w:sz w:val="20"/>
        </w:rPr>
        <w:t>Reembolso visível em: 5-10 dias · Aprovado por: O responsável pelos reembolsos · Estado: Resolvido · De onde vem o prazo: A Stripe diz que os clientes veem um reembolso no cartão cerca de 5 a 10 dias úteis depois de emitido, consoante o banco. Confirme com o seu prestador de pagamentos.</w:t>
      </w:r>
    </w:p>
    <w:p>
      <w:pPr>
        <w:spacing w:after="80"/>
      </w:pPr>
      <w:r>
        <w:rPr>
          <w:rFonts w:ascii="Calibri" w:hAnsi="Calibri" w:cs="Calibri" w:eastAsia="Calibri"/>
          <w:b w:val="0"/>
          <w:color w:val="15131F"/>
          <w:sz w:val="21"/>
        </w:rPr>
        <w:t>Envie esta resposta depois de a pessoa autorizada a aprová-lo ter emitido o reembolso ou aprovado a devolução. A decisão e o valor vão na primeira linha.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Assunto: </w:t>
      </w:r>
      <w:r>
        <w:rPr>
          <w:rFonts w:ascii="Calibri" w:hAnsi="Calibri" w:cs="Calibri" w:eastAsia="Calibri"/>
          <w:b w:val="0"/>
          <w:color w:val="15131F"/>
          <w:sz w:val="21"/>
        </w:rPr>
        <w:t>Reembolso aprovado: [valor] da encomenda [número da encomenda], ref. [referência]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Email: </w:t>
      </w:r>
      <w:r>
        <w:rPr>
          <w:rFonts w:ascii="Calibri" w:hAnsi="Calibri" w:cs="Calibri" w:eastAsia="Calibri"/>
          <w:b w:val="0"/>
          <w:color w:val="15131F"/>
          <w:sz w:val="21"/>
        </w:rPr>
        <w:t>Olá, [nome],</w:t>
        <w:br/>
        <w:br/>
        <w:t>O seu reembolso está aprovado: reembolsei hoje [valor] referente a [artigo] da encomenda [número da encomenda] para o seu cartão terminado em [últimos 4 dígitos].</w:t>
        <w:br/>
        <w:br/>
        <w:t>Quando o vai ver: os bancos costumam mostrar um reembolso no cartão no prazo de [5 a 10] dias úteis. Se o banco lhe pedir, a referência do reembolso é [referência do reembolso].</w:t>
        <w:br/>
        <w:t>O que precisa de fazer: nada. [Fique com o artigo, ou o que fazer com ele].</w:t>
        <w:br/>
        <w:t>Estado: resolvido. Se o reembolso não aparecer no extrato até [data], responda a este email e eu verifico onde está.</w:t>
        <w:br/>
        <w:br/>
        <w:t>O seu contacto: [o seu nome], [função]</w:t>
        <w:br/>
        <w:t>Referência: [referência]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Devolução aprovada (o artigo volta primeiro): </w:t>
      </w:r>
      <w:r>
        <w:rPr>
          <w:rFonts w:ascii="Calibri" w:hAnsi="Calibri" w:cs="Calibri" w:eastAsia="Calibri"/>
          <w:b w:val="0"/>
          <w:color w:val="15131F"/>
          <w:sz w:val="21"/>
        </w:rPr>
        <w:t>Olá, [nome], a devolução de [artigo] da encomenda [número da encomenda] está aprovada. O que precisa de fazer: imprimir a etiqueta em anexo e entregar a embalagem num ponto da [transportadora] até [data]. Assim que a transportadora a registar, reembolso [valor] para o seu [método de pagamento] e envio-lhe um email nessa altura. O seu contacto: [o seu nome]. Referência: [referência].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Versão para chat: </w:t>
      </w:r>
      <w:r>
        <w:rPr>
          <w:rFonts w:ascii="Calibri" w:hAnsi="Calibri" w:cs="Calibri" w:eastAsia="Calibri"/>
          <w:b w:val="0"/>
          <w:color w:val="15131F"/>
          <w:sz w:val="21"/>
        </w:rPr>
        <w:t>Feito, [nome]: reembolsei hoje [valor] para o seu cartão terminado em [últimos 4 dígitos]. Os bancos costumam mostrá-lo no prazo de [5 a 10] dias úteis. Ref. [referência].</w:t>
      </w:r>
    </w:p>
    <w:p>
      <w:pPr>
        <w:spacing w:after="40"/>
      </w:pPr>
      <w:r>
        <w:rPr>
          <w:rFonts w:ascii="Calibri" w:hAnsi="Calibri" w:cs="Calibri" w:eastAsia="Calibri"/>
          <w:b/>
          <w:color w:val="6B3CF0"/>
          <w:sz w:val="21"/>
        </w:rPr>
        <w:t>Preencher antes de enviar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Valor e número da encomenda, exatamente como no seu sistema de pagamentos.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Os últimos 4 dígitos do cartão, nunca o número completo.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Nunca prometer: </w:t>
      </w:r>
      <w:r>
        <w:rPr>
          <w:rFonts w:ascii="Calibri" w:hAnsi="Calibri" w:cs="Calibri" w:eastAsia="Calibri"/>
          <w:b w:val="0"/>
          <w:color w:val="5D5A70"/>
          <w:sz w:val="21"/>
        </w:rPr>
        <w:t>O dia em que o dinheiro chega, ou um reembolso que ainda não está aprovado.</w:t>
      </w:r>
    </w:p>
    <w:p>
      <w:pPr>
        <w:spacing w:after="160"/>
      </w:pPr>
    </w:p>
    <w:p>
      <w:pPr>
        <w:spacing w:after="60"/>
      </w:pPr>
      <w:r>
        <w:rPr>
          <w:rFonts w:ascii="Calibri" w:hAnsi="Calibri" w:cs="Calibri" w:eastAsia="Calibri"/>
          <w:b/>
          <w:color w:val="15131F"/>
          <w:sz w:val="28"/>
        </w:rPr>
        <w:t>4. Atraso no envio ou na entrega: os factos, uma nova data, um plano B</w:t>
      </w:r>
    </w:p>
    <w:p>
      <w:pPr>
        <w:spacing w:after="80"/>
      </w:pPr>
      <w:r>
        <w:rPr>
          <w:rFonts w:ascii="Calibri" w:hAnsi="Calibri" w:cs="Calibri" w:eastAsia="Calibri"/>
          <w:b w:val="0"/>
          <w:color w:val="5D5A70"/>
          <w:sz w:val="20"/>
        </w:rPr>
        <w:t>Citar: A data da transportadora · Plano B: Substituir ou reembolsar · Atualizar até à entrega: A cada 2 dias úteis · Ainda não enviada: Não consegue enviar até à data que deu? É uma encomenda pendente: use o separador 5.</w:t>
      </w:r>
    </w:p>
    <w:p>
      <w:pPr>
        <w:spacing w:after="80"/>
      </w:pPr>
      <w:r>
        <w:rPr>
          <w:rFonts w:ascii="Calibri" w:hAnsi="Calibri" w:cs="Calibri" w:eastAsia="Calibri"/>
          <w:b w:val="0"/>
          <w:color w:val="15131F"/>
          <w:sz w:val="21"/>
        </w:rPr>
        <w:t>Use esta resposta quando a encomenda já foi enviada mas está atrasada, ou quando o rastreio diz entregue e o cliente não recebeu nada. Ainda não foi enviada? Use o separador 5.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Assunto: </w:t>
      </w:r>
      <w:r>
        <w:rPr>
          <w:rFonts w:ascii="Calibri" w:hAnsi="Calibri" w:cs="Calibri" w:eastAsia="Calibri"/>
          <w:b w:val="0"/>
          <w:color w:val="15131F"/>
          <w:sz w:val="21"/>
        </w:rPr>
        <w:t>A encomenda [número da encomenda] está atrasada: nova previsão [data], ref. [referência]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Email: </w:t>
      </w:r>
      <w:r>
        <w:rPr>
          <w:rFonts w:ascii="Calibri" w:hAnsi="Calibri" w:cs="Calibri" w:eastAsia="Calibri"/>
          <w:b w:val="0"/>
          <w:color w:val="15131F"/>
          <w:sz w:val="21"/>
        </w:rPr>
        <w:t>Olá, [nome],</w:t>
        <w:br/>
        <w:br/>
        <w:t>A sua encomenda [número da encomenda] está atrasada. Verifiquei o rastreio: está [onde está, por exemplo no armazém da transportadora em Reno] e a [transportadora] prevê agora a entrega a [data].</w:t>
        <w:br/>
        <w:br/>
        <w:t>Se não tiver chegado até [data], vou [enviar uma substituição / reembolsá-la na totalidade], como preferir.</w:t>
        <w:br/>
        <w:t>O que precisa de fazer: nada, por agora. Rastreio: [ligação de rastreio]</w:t>
        <w:br/>
        <w:t>Próxima atualização: até [dia], ou antes se o rastreio mudar.</w:t>
        <w:br/>
        <w:br/>
        <w:t>O seu contacto: [o seu nome], [função]</w:t>
        <w:br/>
        <w:t>Referência: [referência]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Dada como entregue, não recebida: </w:t>
      </w:r>
      <w:r>
        <w:rPr>
          <w:rFonts w:ascii="Calibri" w:hAnsi="Calibri" w:cs="Calibri" w:eastAsia="Calibri"/>
          <w:b w:val="0"/>
          <w:color w:val="15131F"/>
          <w:sz w:val="21"/>
        </w:rPr>
        <w:t>Olá, [nome], o rastreio mostra a encomenda [número da encomenda] entregue a [data] às [hora], [onde]. Abri hoje uma investigação com a [transportadora]. O que precisa de fazer: por favor, pergunte aos vizinhos e responda se a encomenda não aparecer até [data]. Se não for encontrada, vou [enviar uma substituição / reembolsá-la]. Próxima atualização: até [dia]. [O seu nome], ref. [referência].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Versão para chat: </w:t>
      </w:r>
      <w:r>
        <w:rPr>
          <w:rFonts w:ascii="Calibri" w:hAnsi="Calibri" w:cs="Calibri" w:eastAsia="Calibri"/>
          <w:b w:val="0"/>
          <w:color w:val="15131F"/>
          <w:sz w:val="21"/>
        </w:rPr>
        <w:t>A encomenda [número da encomenda] está [onde] e a [transportadora] prevê agora [data]. Se não a tiver consigo até [data], vou [substituí-la ou reembolsá-la]. Próxima atualização aqui até [dia].</w:t>
      </w:r>
    </w:p>
    <w:p>
      <w:pPr>
        <w:spacing w:after="40"/>
      </w:pPr>
      <w:r>
        <w:rPr>
          <w:rFonts w:ascii="Calibri" w:hAnsi="Calibri" w:cs="Calibri" w:eastAsia="Calibri"/>
          <w:b/>
          <w:color w:val="6B3CF0"/>
          <w:sz w:val="21"/>
        </w:rPr>
        <w:t>Verificar antes de escrever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O último evento do rastreio e a nova previsão da transportadora.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O plano B e a respetiva data, acordados com [responsável].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Nunca prometer: </w:t>
      </w:r>
      <w:r>
        <w:rPr>
          <w:rFonts w:ascii="Calibri" w:hAnsi="Calibri" w:cs="Calibri" w:eastAsia="Calibri"/>
          <w:b w:val="0"/>
          <w:color w:val="5D5A70"/>
          <w:sz w:val="21"/>
        </w:rPr>
        <w:t>Uma data de entrega que a transportadora não deu. Prometa o que controla: a atualização e o plano B.</w:t>
      </w:r>
    </w:p>
    <w:p>
      <w:pPr>
        <w:spacing w:after="160"/>
      </w:pPr>
    </w:p>
    <w:p>
      <w:pPr>
        <w:spacing w:after="60"/>
      </w:pPr>
      <w:r>
        <w:rPr>
          <w:rFonts w:ascii="Calibri" w:hAnsi="Calibri" w:cs="Calibri" w:eastAsia="Calibri"/>
          <w:b/>
          <w:color w:val="15131F"/>
          <w:sz w:val="28"/>
        </w:rPr>
        <w:t>5. Rutura de stock ou encomenda pendente: aviso de atraso e opção de cancelar</w:t>
      </w:r>
    </w:p>
    <w:p>
      <w:pPr>
        <w:spacing w:after="80"/>
      </w:pPr>
      <w:r>
        <w:rPr>
          <w:rFonts w:ascii="Calibri" w:hAnsi="Calibri" w:cs="Calibri" w:eastAsia="Calibri"/>
          <w:b w:val="0"/>
          <w:color w:val="5D5A70"/>
          <w:sz w:val="20"/>
        </w:rPr>
        <w:t>Reembolso ao cancelar: 7 dias úteis · Até 30 dias de atraso: Silêncio vale como sim · Mais tarde ou sem data: Dê a data de cancelamento · Fora dos EUA: Este texto segue a regra da FTC dos EUA. Verifique as regras do seu país.</w:t>
      </w:r>
    </w:p>
    <w:p>
      <w:pPr>
        <w:spacing w:after="80"/>
      </w:pPr>
      <w:r>
        <w:rPr>
          <w:rFonts w:ascii="Calibri" w:hAnsi="Calibri" w:cs="Calibri" w:eastAsia="Calibri"/>
          <w:b w:val="0"/>
          <w:color w:val="15131F"/>
          <w:sz w:val="21"/>
        </w:rPr>
        <w:t>Envie esta resposta assim que souber que não consegue enviar a tempo. Nos EUA, a regra da FTC para encomendas por correio, internet e telefone exige então o consentimento do cliente para o atraso, um reembolso total e rápido se cancelar e uma forma de cancelar à sua custa.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Assunto: </w:t>
      </w:r>
      <w:r>
        <w:rPr>
          <w:rFonts w:ascii="Calibri" w:hAnsi="Calibri" w:cs="Calibri" w:eastAsia="Calibri"/>
          <w:b w:val="0"/>
          <w:color w:val="15131F"/>
          <w:sz w:val="21"/>
        </w:rPr>
        <w:t>[Artigo] com atraso: nova data de envio [data] ou cancelamento com reembolso total, ref. [referência]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Email, nova data de envio conhecida: </w:t>
      </w:r>
      <w:r>
        <w:rPr>
          <w:rFonts w:ascii="Calibri" w:hAnsi="Calibri" w:cs="Calibri" w:eastAsia="Calibri"/>
          <w:b w:val="0"/>
          <w:color w:val="15131F"/>
          <w:sz w:val="21"/>
        </w:rPr>
        <w:t>Olá, [nome],</w:t>
        <w:br/>
        <w:br/>
        <w:t>Lamento: o artigo [artigo] da encomenda [número da encomenda] está esgotado e não o conseguimos enviar até [data original]. Prevemos enviá-lo a [nova data de envio].</w:t>
        <w:br/>
        <w:br/>
        <w:t>Pode escolher:</w:t>
        <w:br/>
        <w:t>- Esperar: não precisa de fazer nada. Se não tivermos notícias suas antes do envio, consideramos que aceita a nova data.</w:t>
        <w:br/>
        <w:t>- Cancelar: responda «cancelar» ou use [ligação de cancelamento] e reembolsamos [valor] na totalidade no prazo de [7] dias úteis.</w:t>
        <w:br/>
        <w:br/>
        <w:t>Próxima atualização: a [data], ou assim que for enviado.</w:t>
        <w:br/>
        <w:br/>
        <w:t>O seu contacto: [o seu nome], [função]</w:t>
        <w:br/>
        <w:t>Referência: [referência]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Email, data de envio desconhecida: </w:t>
      </w:r>
      <w:r>
        <w:rPr>
          <w:rFonts w:ascii="Calibri" w:hAnsi="Calibri" w:cs="Calibri" w:eastAsia="Calibri"/>
          <w:b w:val="0"/>
          <w:color w:val="15131F"/>
          <w:sz w:val="21"/>
        </w:rPr>
        <w:t>Olá, [nome], o artigo [artigo] da encomenda [número da encomenda] está esgotado porque [motivo] e ainda não lhe consigo dar uma nova data de envio. Pode esperar e cancelar a qualquer momento até ao envio, ou cancelar já: responda «cancelar» ou use [ligação de cancelamento] e reembolsamos [valor] na totalidade no prazo de [7] dias úteis. Se não responder e não tivermos enviado até [data original mais 30 dias], cancelamos e reembolsamos o valor total. Próxima atualização: [data]. O seu contacto: [o seu nome]. Referência: [referência].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Propor um artigo semelhante (só se o cliente o escolher): </w:t>
      </w:r>
      <w:r>
        <w:rPr>
          <w:rFonts w:ascii="Calibri" w:hAnsi="Calibri" w:cs="Calibri" w:eastAsia="Calibri"/>
          <w:b w:val="0"/>
          <w:color w:val="15131F"/>
          <w:sz w:val="21"/>
        </w:rPr>
        <w:t>Temos [artigo semelhante] em stock, que pode ser enviado a [data] pelo mesmo preço. Responda «trocar» se o preferir. Se não, nada muda: pode continuar a esperar ou cancelar.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Versão para chat: </w:t>
      </w:r>
      <w:r>
        <w:rPr>
          <w:rFonts w:ascii="Calibri" w:hAnsi="Calibri" w:cs="Calibri" w:eastAsia="Calibri"/>
          <w:b w:val="0"/>
          <w:color w:val="15131F"/>
          <w:sz w:val="21"/>
        </w:rPr>
        <w:t>O artigo [artigo] está esgotado, por isso não o podemos enviar até [data]. Prevemos [nova data]. Pode esperar, ou cancelar já com reembolso total: basta dizer-me aqui. Ref. [referência].</w:t>
      </w:r>
    </w:p>
    <w:p>
      <w:pPr>
        <w:spacing w:after="40"/>
      </w:pPr>
      <w:r>
        <w:rPr>
          <w:rFonts w:ascii="Calibri" w:hAnsi="Calibri" w:cs="Calibri" w:eastAsia="Calibri"/>
          <w:b/>
          <w:color w:val="6B3CF0"/>
          <w:sz w:val="21"/>
        </w:rPr>
        <w:t>Regras para o aviso de atraso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Nova data até 30 dias depois: diga que a ausência de resposta significa que o cliente aceita.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Mais tarde ou sem data: diga que cancela e reembolsa se o cliente não responder até à data original mais 30 dias.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Reembolso no prazo de 7 dias úteis. Crédito em loja não conta.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Nunca envie um artigo diferente sem antes ter o sim do cliente.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Nunca prometer: </w:t>
      </w:r>
      <w:r>
        <w:rPr>
          <w:rFonts w:ascii="Calibri" w:hAnsi="Calibri" w:cs="Calibri" w:eastAsia="Calibri"/>
          <w:b w:val="0"/>
          <w:color w:val="5D5A70"/>
          <w:sz w:val="21"/>
        </w:rPr>
        <w:t>Uma data de reposição que o fornecedor não confirmou por escrito.</w:t>
      </w:r>
    </w:p>
    <w:p>
      <w:pPr>
        <w:spacing w:after="160"/>
      </w:pPr>
    </w:p>
    <w:p>
      <w:pPr>
        <w:spacing w:after="60"/>
      </w:pPr>
      <w:r>
        <w:rPr>
          <w:rFonts w:ascii="Calibri" w:hAnsi="Calibri" w:cs="Calibri" w:eastAsia="Calibri"/>
          <w:b/>
          <w:color w:val="15131F"/>
          <w:sz w:val="28"/>
        </w:rPr>
        <w:t>6. Instruções técnicas: passos numerados, um teste, uma captura de ecrã</w:t>
      </w:r>
    </w:p>
    <w:p>
      <w:pPr>
        <w:spacing w:after="80"/>
      </w:pPr>
      <w:r>
        <w:rPr>
          <w:rFonts w:ascii="Calibri" w:hAnsi="Calibri" w:cs="Calibri" w:eastAsia="Calibri"/>
          <w:b w:val="0"/>
          <w:color w:val="5D5A70"/>
          <w:sz w:val="20"/>
        </w:rPr>
        <w:t>Passos: Até 5 · Terminar com: Um teste · Se falhar: 1 captura de ecrã · Quando é reaberta: Normalmente falta um passo ou o nome de um botão está errado. Corrija a linha da biblioteca e atualize a Última revisão.</w:t>
      </w:r>
    </w:p>
    <w:p>
      <w:pPr>
        <w:spacing w:after="80"/>
      </w:pPr>
      <w:r>
        <w:rPr>
          <w:rFonts w:ascii="Calibri" w:hAnsi="Calibri" w:cs="Calibri" w:eastAsia="Calibri"/>
          <w:b w:val="0"/>
          <w:color w:val="15131F"/>
          <w:sz w:val="21"/>
        </w:rPr>
        <w:t>Use esta resposta quando o cliente consegue resolver sozinho: até 5 passos com os nomes exatos dos botões, um teste e uma captura de ecrã só se o teste falhar.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Assunto: </w:t>
      </w:r>
      <w:r>
        <w:rPr>
          <w:rFonts w:ascii="Calibri" w:hAnsi="Calibri" w:cs="Calibri" w:eastAsia="Calibri"/>
          <w:b w:val="0"/>
          <w:color w:val="15131F"/>
          <w:sz w:val="21"/>
        </w:rPr>
        <w:t>Como resolver [problema em 3 a 5 palavras], cerca de [2] minutos, ref. [referência]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Email: </w:t>
      </w:r>
      <w:r>
        <w:rPr>
          <w:rFonts w:ascii="Calibri" w:hAnsi="Calibri" w:cs="Calibri" w:eastAsia="Calibri"/>
          <w:b w:val="0"/>
          <w:color w:val="15131F"/>
          <w:sz w:val="21"/>
        </w:rPr>
        <w:t>Olá, [nome],</w:t>
        <w:br/>
        <w:br/>
        <w:t>A causa é [a causa numa linha, por exemplo uma definição na aplicação] e consegue resolvê-la em cerca de [2] minutos.</w:t>
        <w:br/>
        <w:br/>
        <w:t>1. [Abra o ecrã ou o menu].</w:t>
        <w:br/>
        <w:t>2. [Ação, com o nome exato do botão].</w:t>
        <w:br/>
        <w:t>3. [Ação].</w:t>
        <w:br/>
        <w:t>4. [Guarde ou reinicie].</w:t>
        <w:br/>
        <w:br/>
        <w:t>Teste: [o que deve ver, por exemplo a luz acende-se no espaço de 1 minuto].</w:t>
        <w:br/>
        <w:t>Se o teste falhar: responda com uma captura do ecrã [nome do ecrã exato] e eu trato do resto.</w:t>
        <w:br/>
        <w:t>Próxima atualização: se não tiver notícias suas até [dia e hora], volto a escrever-lhe.</w:t>
        <w:br/>
        <w:br/>
        <w:t>O seu contacto: [o seu nome], [função]</w:t>
        <w:br/>
        <w:t>Referência: [referência]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Versão para chat: </w:t>
      </w:r>
      <w:r>
        <w:rPr>
          <w:rFonts w:ascii="Calibri" w:hAnsi="Calibri" w:cs="Calibri" w:eastAsia="Calibri"/>
          <w:b w:val="0"/>
          <w:color w:val="15131F"/>
          <w:sz w:val="21"/>
        </w:rPr>
        <w:t>Vamos resolver isto aqui: 1. [passo]. 2. [passo]. 3. [passo]. O que vê agora? Se não for [resultado esperado], envie-me uma captura do ecrã [nome do ecrã].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Se a captura de ecrã mostrar uma avaria: </w:t>
      </w:r>
      <w:r>
        <w:rPr>
          <w:rFonts w:ascii="Calibri" w:hAnsi="Calibri" w:cs="Calibri" w:eastAsia="Calibri"/>
          <w:b w:val="0"/>
          <w:color w:val="15131F"/>
          <w:sz w:val="21"/>
        </w:rPr>
        <w:t>Obrigado, [nome]. A captura de ecrã mostra [o que mostra], por isso a peça [peça] está avariada. Envio-lhe hoje uma substituição, sem custos. Não precisa de fazer nada; o rastreio segue por email. [O seu nome], ref. [referência].</w:t>
      </w:r>
    </w:p>
    <w:p>
      <w:pPr>
        <w:spacing w:after="40"/>
      </w:pPr>
      <w:r>
        <w:rPr>
          <w:rFonts w:ascii="Calibri" w:hAnsi="Calibri" w:cs="Calibri" w:eastAsia="Calibri"/>
          <w:b/>
          <w:color w:val="6B3CF0"/>
          <w:sz w:val="21"/>
        </w:rPr>
        <w:t>Escrever os passos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Teste-os primeiro, na versão do cliente.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Nomes exatos: «Horário da luz», não «as definições».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Nunca prometer: </w:t>
      </w:r>
      <w:r>
        <w:rPr>
          <w:rFonts w:ascii="Calibri" w:hAnsi="Calibri" w:cs="Calibri" w:eastAsia="Calibri"/>
          <w:b w:val="0"/>
          <w:color w:val="5D5A70"/>
          <w:sz w:val="21"/>
        </w:rPr>
        <w:t>Que vai funcionar. Prometa o teste e o passo seguinte se falhar.</w:t>
      </w:r>
    </w:p>
    <w:p>
      <w:pPr>
        <w:spacing w:after="160"/>
      </w:pPr>
    </w:p>
    <w:p>
      <w:pPr>
        <w:spacing w:after="60"/>
      </w:pPr>
      <w:r>
        <w:rPr>
          <w:rFonts w:ascii="Calibri" w:hAnsi="Calibri" w:cs="Calibri" w:eastAsia="Calibri"/>
          <w:b/>
          <w:color w:val="15131F"/>
          <w:sz w:val="28"/>
        </w:rPr>
        <w:t>7. Dúvida de faturação: o que é a cobrança, com a fatura</w:t>
      </w:r>
    </w:p>
    <w:p>
      <w:pPr>
        <w:spacing w:after="80"/>
      </w:pPr>
      <w:r>
        <w:rPr>
          <w:rFonts w:ascii="Calibri" w:hAnsi="Calibri" w:cs="Calibri" w:eastAsia="Calibri"/>
          <w:b w:val="0"/>
          <w:color w:val="5D5A70"/>
          <w:sz w:val="20"/>
        </w:rPr>
        <w:t>Responder com: O quê, quando, quanto · Anexar: A ligação da fatura · Contestada: Respostas a contestações</w:t>
      </w:r>
    </w:p>
    <w:p>
      <w:pPr>
        <w:spacing w:after="80"/>
      </w:pPr>
      <w:r>
        <w:rPr>
          <w:rFonts w:ascii="Calibri" w:hAnsi="Calibri" w:cs="Calibri" w:eastAsia="Calibri"/>
          <w:b w:val="0"/>
          <w:color w:val="15131F"/>
          <w:sz w:val="21"/>
        </w:rPr>
        <w:t>Use esta resposta quando o cliente pergunta o que é uma cobrança, porque mudou ou onde está a fatura. É uma contestação, ou o cliente fala no banco? Use os modelos de email para contestação de cobrança.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Assunto: </w:t>
      </w:r>
      <w:r>
        <w:rPr>
          <w:rFonts w:ascii="Calibri" w:hAnsi="Calibri" w:cs="Calibri" w:eastAsia="Calibri"/>
          <w:b w:val="0"/>
          <w:color w:val="15131F"/>
          <w:sz w:val="21"/>
        </w:rPr>
        <w:t>A sua cobrança de [valor] de [data]: [o que é], ref. [referência]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Email: </w:t>
      </w:r>
      <w:r>
        <w:rPr>
          <w:rFonts w:ascii="Calibri" w:hAnsi="Calibri" w:cs="Calibri" w:eastAsia="Calibri"/>
          <w:b w:val="0"/>
          <w:color w:val="15131F"/>
          <w:sz w:val="21"/>
        </w:rPr>
        <w:t>Olá, [nome],</w:t>
        <w:br/>
        <w:br/>
        <w:t>A cobrança de [valor] de [data] é [o que é, por exemplo a sua caixa de recargas, enviada a cada 2 meses]. Foi debitada no seu cartão terminado em [últimos 4 dígitos]. Fatura: [ligação da fatura]</w:t>
        <w:br/>
        <w:br/>
        <w:t>Porque aparece: [uma linha, por exemplo escolheu o plano de recargas ao finalizar a compra].</w:t>
        <w:br/>
        <w:t>O que precisa de fazer: nada, se era o que esperava. Para [alterar ou cancelar o plano], [como, numa linha], ou responda e eu trato disso por si.</w:t>
        <w:br/>
        <w:t>Estado: respondido. Se alguma coisa ainda lhe parecer errada, responda a este email.</w:t>
        <w:br/>
        <w:br/>
        <w:t>O seu contacto: [o seu nome], [função]</w:t>
        <w:br/>
        <w:t>Referência: [referência]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Pedido de fatura ou recibo: </w:t>
      </w:r>
      <w:r>
        <w:rPr>
          <w:rFonts w:ascii="Calibri" w:hAnsi="Calibri" w:cs="Calibri" w:eastAsia="Calibri"/>
          <w:b w:val="0"/>
          <w:color w:val="15131F"/>
          <w:sz w:val="21"/>
        </w:rPr>
        <w:t>Olá, [nome], aqui está a fatura de [encomenda ou período]: [ligação da fatura]. Se o nome ou a morada precisarem de alteração, responda com o texto exato e envio-lhe uma nova hoje. [O seu nome], ref. [referência].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Versão para chat: </w:t>
      </w:r>
      <w:r>
        <w:rPr>
          <w:rFonts w:ascii="Calibri" w:hAnsi="Calibri" w:cs="Calibri" w:eastAsia="Calibri"/>
          <w:b w:val="0"/>
          <w:color w:val="15131F"/>
          <w:sz w:val="21"/>
        </w:rPr>
        <w:t>A cobrança de [valor] de [data] é [o que é]. Aqui está a fatura: [ligação]. Se quiser alterar ou cancelar, posso tratar disso aqui, agora.</w:t>
      </w:r>
    </w:p>
    <w:p>
      <w:pPr>
        <w:spacing w:after="40"/>
      </w:pPr>
      <w:r>
        <w:rPr>
          <w:rFonts w:ascii="Calibri" w:hAnsi="Calibri" w:cs="Calibri" w:eastAsia="Calibri"/>
          <w:b/>
          <w:color w:val="6B3CF0"/>
          <w:sz w:val="21"/>
        </w:rPr>
        <w:t>Antes de enviar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Confira a cobrança no seu sistema de pagamentos: data, valor, últimos 4 dígitos.</w:t>
      </w:r>
    </w:p>
    <w:p>
      <w:pPr>
        <w:spacing w:after="4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Cite as condições da sua página de preços ou da confirmação da encomenda.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Nunca prometer: </w:t>
      </w:r>
      <w:r>
        <w:rPr>
          <w:rFonts w:ascii="Calibri" w:hAnsi="Calibri" w:cs="Calibri" w:eastAsia="Calibri"/>
          <w:b w:val="0"/>
          <w:color w:val="5D5A70"/>
          <w:sz w:val="21"/>
        </w:rPr>
        <w:t>Um reembolso ou um crédito que talvez não possa aprovar. Diga quem decide e até quando.</w:t>
      </w:r>
    </w:p>
    <w:p>
      <w:pPr>
        <w:spacing w:after="160"/>
      </w:pPr>
    </w:p>
    <w:p>
      <w:pPr>
        <w:spacing w:after="60"/>
      </w:pPr>
      <w:r>
        <w:rPr>
          <w:rFonts w:ascii="Calibri" w:hAnsi="Calibri" w:cs="Calibri" w:eastAsia="Calibri"/>
          <w:b/>
          <w:color w:val="15131F"/>
          <w:sz w:val="28"/>
        </w:rPr>
        <w:t>8. Resolvido, confirme por favor, o seguimento e um «não» educado</w:t>
      </w:r>
    </w:p>
    <w:p>
      <w:pPr>
        <w:spacing w:after="80"/>
      </w:pPr>
      <w:r>
        <w:rPr>
          <w:rFonts w:ascii="Calibri" w:hAnsi="Calibri" w:cs="Calibri" w:eastAsia="Calibri"/>
          <w:b w:val="0"/>
          <w:color w:val="5D5A70"/>
          <w:sz w:val="20"/>
        </w:rPr>
        <w:t>Seguimento: 2.º dia útil · Fecho: 5.º dia útil · Registar: Todas as respostas enviadas</w:t>
      </w:r>
    </w:p>
    <w:p>
      <w:pPr>
        <w:spacing w:after="80"/>
      </w:pPr>
      <w:r>
        <w:rPr>
          <w:rFonts w:ascii="Calibri" w:hAnsi="Calibri" w:cs="Calibri" w:eastAsia="Calibri"/>
          <w:b w:val="0"/>
          <w:color w:val="15131F"/>
          <w:sz w:val="21"/>
        </w:rPr>
        <w:t>A resposta de resolução não fecha o pedido. O pedido fecha quando o cliente confirma, ou quando o prazo do seguimento passa sem resposta, e as respostas usadas ficam registadas.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Assunto: </w:t>
      </w:r>
      <w:r>
        <w:rPr>
          <w:rFonts w:ascii="Calibri" w:hAnsi="Calibri" w:cs="Calibri" w:eastAsia="Calibri"/>
          <w:b w:val="0"/>
          <w:color w:val="15131F"/>
          <w:sz w:val="21"/>
        </w:rPr>
        <w:t>Resolvido: [problema em 3 a 5 palavras], confirme por favor, ref. [referência]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Email: </w:t>
      </w:r>
      <w:r>
        <w:rPr>
          <w:rFonts w:ascii="Calibri" w:hAnsi="Calibri" w:cs="Calibri" w:eastAsia="Calibri"/>
          <w:b w:val="0"/>
          <w:color w:val="15131F"/>
          <w:sz w:val="21"/>
        </w:rPr>
        <w:t>Olá, [nome],</w:t>
        <w:br/>
        <w:br/>
        <w:t>O problema com [problema] está resolvido: [o que fez ou o que mudou, numa linha].</w:t>
        <w:br/>
        <w:br/>
        <w:t>Como confirmar: [o que deve ver agora].</w:t>
        <w:br/>
        <w:t>O que precisa de fazer: responda «resolvido» se funcionar, ou diga-me o que vê se não funcionar.</w:t>
        <w:br/>
        <w:t>Estado: resolvido. Se não tiver notícias suas até [data, 5 dias úteis a contar de hoje], fecho este pedido. Uma resposta sua volta a abri-lo a qualquer momento.</w:t>
        <w:br/>
        <w:t>Uma pergunta, se tiver um momento: como avalia esta ajuda, de 1 a 5?</w:t>
        <w:br/>
        <w:br/>
        <w:t>O seu contacto: [o seu nome], [função]</w:t>
        <w:br/>
        <w:t>Referência: [referência]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Seguimento a cliente sem resposta, assunto: </w:t>
      </w:r>
      <w:r>
        <w:rPr>
          <w:rFonts w:ascii="Calibri" w:hAnsi="Calibri" w:cs="Calibri" w:eastAsia="Calibri"/>
          <w:b w:val="0"/>
          <w:color w:val="15131F"/>
          <w:sz w:val="21"/>
        </w:rPr>
        <w:t>Continua tudo bem com [problema]? Ref. [referência]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Seguimento a cliente sem resposta, uma vez, no 2.º dia útil: </w:t>
      </w:r>
      <w:r>
        <w:rPr>
          <w:rFonts w:ascii="Calibri" w:hAnsi="Calibri" w:cs="Calibri" w:eastAsia="Calibri"/>
          <w:b w:val="0"/>
          <w:color w:val="15131F"/>
          <w:sz w:val="21"/>
        </w:rPr>
        <w:t>Olá, [nome],</w:t>
        <w:br/>
        <w:br/>
        <w:t>Queria saber como está [problema]: já está tudo a funcionar?</w:t>
        <w:br/>
        <w:br/>
        <w:t>O que precisa de fazer: nada, se estiver. Se não, responda com o que vê e retomo o assunto no próprio dia.</w:t>
        <w:br/>
        <w:t>Estado: resolvido. Fecho este pedido a [data] se não tiver notícias suas. Uma resposta sua volta a abri-lo a qualquer momento.</w:t>
        <w:br/>
        <w:br/>
        <w:t>O seu contacto: [o seu nome], [função]</w:t>
        <w:br/>
        <w:t>Referência: [referência]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Fora do que fazemos, assunto: </w:t>
      </w:r>
      <w:r>
        <w:rPr>
          <w:rFonts w:ascii="Calibri" w:hAnsi="Calibri" w:cs="Calibri" w:eastAsia="Calibri"/>
          <w:b w:val="0"/>
          <w:color w:val="15131F"/>
          <w:sz w:val="21"/>
        </w:rPr>
        <w:t>Sobre o seu pedido de [o que pediu], ref. [referência]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Fora do que fazemos, email: </w:t>
      </w:r>
      <w:r>
        <w:rPr>
          <w:rFonts w:ascii="Calibri" w:hAnsi="Calibri" w:cs="Calibri" w:eastAsia="Calibri"/>
          <w:b w:val="0"/>
          <w:color w:val="15131F"/>
          <w:sz w:val="21"/>
        </w:rPr>
        <w:t>Olá, [nome],</w:t>
        <w:br/>
        <w:br/>
        <w:t>Obrigado pela sua pergunta. Infelizmente, não [o que não fazemos, por exemplo enviamos para fora dos EUA], porque [um motivo honesto].</w:t>
        <w:br/>
        <w:br/>
        <w:t>O que posso oferecer: [a alternativa mais próxima que oferecemos, ou alguém que o faça].</w:t>
        <w:br/>
        <w:t>O que precisa de fazer: [nada / um passo para a alternativa].</w:t>
        <w:br/>
        <w:t>Estado: respondido. Se percebi mal o seu pedido, responda e volto a analisar.</w:t>
        <w:br/>
        <w:br/>
        <w:t>O seu contacto: [o seu nome], [função]</w:t>
        <w:br/>
        <w:t>Referência: [referência]</w:t>
      </w:r>
    </w:p>
    <w:p>
      <w:pPr>
        <w:spacing w:after="40"/>
      </w:pPr>
      <w:r>
        <w:rPr>
          <w:rFonts w:ascii="Calibri" w:hAnsi="Calibri" w:cs="Calibri" w:eastAsia="Calibri"/>
          <w:b/>
          <w:color w:val="6B3CF0"/>
          <w:sz w:val="21"/>
        </w:rPr>
        <w:t>Verificação de fecho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3324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Verificação</w:t>
            </w:r>
          </w:p>
        </w:tc>
        <w:tc>
          <w:tcPr>
            <w:tcW w:type="dxa" w:w="3324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Feito quando</w:t>
            </w:r>
          </w:p>
        </w:tc>
        <w:tc>
          <w:tcPr>
            <w:tcW w:type="dxa" w:w="3324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Exemplo preenchido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Confirmado, ou prazo passado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Resposta «resolvido», ou 5.º dia útil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«Resolvido», ter. 6 out., 12:14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Seguimento enviado, se não responder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Uma vez, no 2.º dia útil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Ter. 6 out., 09:10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Todas as respostas registadas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Uma linha do registo de utilização por resposta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4 linhas, nota 5</w:t>
            </w:r>
          </w:p>
        </w:tc>
      </w:tr>
    </w:tbl>
    <w:p/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Reaberto: </w:t>
      </w:r>
      <w:r>
        <w:rPr>
          <w:rFonts w:ascii="Calibri" w:hAnsi="Calibri" w:cs="Calibri" w:eastAsia="Calibri"/>
          <w:b w:val="0"/>
          <w:color w:val="5D5A70"/>
          <w:sz w:val="21"/>
        </w:rPr>
        <w:t>O mesmo problema depois de uma resposta de resolução: reabra o pedido e registe Reaberto = Sim na resposta que não resultou.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Motivos de fecho: </w:t>
      </w:r>
      <w:r>
        <w:rPr>
          <w:rFonts w:ascii="Calibri" w:hAnsi="Calibri" w:cs="Calibri" w:eastAsia="Calibri"/>
          <w:b w:val="0"/>
          <w:color w:val="5D5A70"/>
          <w:sz w:val="21"/>
        </w:rPr>
        <w:t>Confirmado, Sem resposta após o seguimento, Fora do que fazemos, Passou a contestação de cobrança</w:t>
      </w:r>
    </w:p>
    <w:p>
      <w:pPr>
        <w:spacing w:after="160"/>
      </w:pPr>
    </w:p>
    <w:p>
      <w:pPr>
        <w:spacing w:after="80"/>
      </w:pPr>
      <w:r>
        <w:rPr>
          <w:rFonts w:ascii="Calibri" w:hAnsi="Calibri" w:cs="Calibri" w:eastAsia="Calibri"/>
          <w:b/>
          <w:color w:val="15131F"/>
          <w:sz w:val="28"/>
        </w:rPr>
        <w:t>Exemplo: Um pedido, da confirmação de receção ao fecho confirmado</w:t>
      </w:r>
    </w:p>
    <w:p>
      <w:pPr>
        <w:spacing w:after="120"/>
      </w:pPr>
      <w:r>
        <w:rPr>
          <w:rFonts w:ascii="Calibri" w:hAnsi="Calibri" w:cs="Calibri" w:eastAsia="Calibri"/>
          <w:b w:val="0"/>
          <w:color w:val="5D5A70"/>
          <w:sz w:val="21"/>
        </w:rPr>
        <w:t>A Sproutwell Home Gardens, uma loja online fictícia de hortas de ervas aromáticas para a bancada da cozinha, recebe um email fora de horas: a luz de cultivo não acende. A Leah responde com quatro modelos de resposta ao cliente e o pedido fecha quando a cliente confirma.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Cliente: </w:t>
      </w:r>
      <w:r>
        <w:rPr>
          <w:rFonts w:ascii="Calibri" w:hAnsi="Calibri" w:cs="Calibri" w:eastAsia="Calibri"/>
          <w:b w:val="0"/>
          <w:color w:val="15131F"/>
          <w:sz w:val="21"/>
        </w:rPr>
        <w:t>Qua. 30 set., 21:47. Encomenda SW-30418. Desde que defini o horário da luz na aplicação, a luz nunca acende e o meu manjericão está a ficar torto. Se não tiver solução, quero devolvê-la.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Leah (apoio): </w:t>
      </w:r>
      <w:r>
        <w:rPr>
          <w:rFonts w:ascii="Calibri" w:hAnsi="Calibri" w:cs="Calibri" w:eastAsia="Calibri"/>
          <w:b w:val="0"/>
          <w:color w:val="15131F"/>
          <w:sz w:val="21"/>
        </w:rPr>
        <w:t>Qui. 1 out., 08:41, confirmação de receção: Recebemos o seu email, referência T-2131. Estou a verificar as definições da sua horta e envio-lhe a solução até às 12:00 de hoje. Por agora, não precisa de fazer nada.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Leah (apoio): </w:t>
      </w:r>
      <w:r>
        <w:rPr>
          <w:rFonts w:ascii="Calibri" w:hAnsi="Calibri" w:cs="Calibri" w:eastAsia="Calibri"/>
          <w:b w:val="0"/>
          <w:color w:val="15131F"/>
          <w:sz w:val="21"/>
        </w:rPr>
        <w:t>Qui. 1 out., 11:20, instruções técnicas: É uma definição do horário que consegue corrigir em cerca de 2 minutos: 3 passos na aplicação e depois reiniciar. Teste: a luz acende-se no espaço de 1 minuto. Se não acender, envie uma captura do ecrã Horário da luz.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Cliente: </w:t>
      </w:r>
      <w:r>
        <w:rPr>
          <w:rFonts w:ascii="Calibri" w:hAnsi="Calibri" w:cs="Calibri" w:eastAsia="Calibri"/>
          <w:b w:val="0"/>
          <w:color w:val="15131F"/>
          <w:sz w:val="21"/>
        </w:rPr>
        <w:t>Qui. 1 out., 19:06. Fiz os 3 passos. Continua apagada. Envio a captura de ecrã em anexo.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Leah (apoio): </w:t>
      </w:r>
      <w:r>
        <w:rPr>
          <w:rFonts w:ascii="Calibri" w:hAnsi="Calibri" w:cs="Calibri" w:eastAsia="Calibri"/>
          <w:b w:val="0"/>
          <w:color w:val="15131F"/>
          <w:sz w:val="21"/>
        </w:rPr>
        <w:t>Sex. 2 out., 08:35, resolvido, confirme por favor: Encontrei. A sua captura de ecrã mostra que o Modo férias está ligado, e isso suspende a luz. Desligue-o no topo do ecrã. Responda «resolvido» se funcionar; se não tiver notícias suas, fecho o pedido na sexta-feira, 9 de outubro.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Leah (apoio): </w:t>
      </w:r>
      <w:r>
        <w:rPr>
          <w:rFonts w:ascii="Calibri" w:hAnsi="Calibri" w:cs="Calibri" w:eastAsia="Calibri"/>
          <w:b w:val="0"/>
          <w:color w:val="15131F"/>
          <w:sz w:val="21"/>
        </w:rPr>
        <w:t>Ter. 6 out., 09:10, seguimento a cliente sem resposta: A luz já está a funcionar? Se estiver, não precisa de fazer nada. Fecho o pedido na sexta-feira, 9 de outubro, se não tiver notícias suas.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Cliente: </w:t>
      </w:r>
      <w:r>
        <w:rPr>
          <w:rFonts w:ascii="Calibri" w:hAnsi="Calibri" w:cs="Calibri" w:eastAsia="Calibri"/>
          <w:b w:val="0"/>
          <w:color w:val="15131F"/>
          <w:sz w:val="21"/>
        </w:rPr>
        <w:t>Ter. 6 out., 12:14. Desculpe o silêncio! Resolvido, e o manjericão já está outra vez direito. 5 em 5.</w:t>
      </w:r>
    </w:p>
    <w:p>
      <w:pPr>
        <w:spacing w:after="80"/>
      </w:pPr>
    </w:p>
    <w:p>
      <w:pPr>
        <w:spacing w:after="80"/>
      </w:pPr>
      <w:r>
        <w:rPr>
          <w:rFonts w:ascii="Calibri" w:hAnsi="Calibri" w:cs="Calibri" w:eastAsia="Calibri"/>
          <w:b/>
          <w:color w:val="15131F"/>
          <w:sz w:val="24"/>
        </w:rPr>
        <w:t>Resposta de instruções técnicas, preenchida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Resposta primeiro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Uma definição do horário, corrigível em cerca de 2 minutos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Passo do cliente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3 passos na aplicação e depois reiniciar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Teste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Luz acesa no espaço de 1 minuto após reiniciar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Se o teste falhar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Uma captura do ecrã Horário da luz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Próxima atualização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Novo contacto até sex. 2 out., 12:00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Responsável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Leah Moreno, apoio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Referência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T-2131, encomenda SW-30418, Sofia Bennett</w:t>
            </w:r>
          </w:p>
        </w:tc>
      </w:tr>
    </w:tbl>
    <w:p/>
    <w:p>
      <w:pPr>
        <w:spacing w:after="80"/>
      </w:pPr>
      <w:r>
        <w:rPr>
          <w:rFonts w:ascii="Calibri" w:hAnsi="Calibri" w:cs="Calibri" w:eastAsia="Calibri"/>
          <w:b/>
          <w:color w:val="15131F"/>
          <w:sz w:val="24"/>
        </w:rPr>
        <w:t>Verificação de fecho e registo no CRM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3324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Item</w:t>
            </w:r>
          </w:p>
        </w:tc>
        <w:tc>
          <w:tcPr>
            <w:tcW w:type="dxa" w:w="3324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Registado</w:t>
            </w:r>
          </w:p>
        </w:tc>
        <w:tc>
          <w:tcPr>
            <w:tcW w:type="dxa" w:w="3324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Estado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Cliente confirmou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«Resolvido», ter. 6 out., 12:14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Feito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Respostas registadas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4 linhas no registo de utilização, nota 5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Feito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Primeira resposta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41 minutos após a hora de abertura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Feito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Tarefa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Novo contacto T-2131, Leah, prazo ter. 6 out., 09:00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Feito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Notas no contacto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O Modo férias estava ligado; sem devolução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Feito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Alteração na biblioteca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Verificação do Modo férias acrescentada como passo 1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Feito</w:t>
            </w:r>
          </w:p>
        </w:tc>
      </w:tr>
    </w:tbl>
    <w:p/>
    <w:p>
      <w:pPr>
        <w:spacing w:after="240"/>
      </w:pPr>
      <w:r>
        <w:rPr>
          <w:rFonts w:ascii="Calibri" w:hAnsi="Calibri" w:cs="Calibri" w:eastAsia="Calibri"/>
          <w:b w:val="0"/>
          <w:color w:val="5D5A70"/>
          <w:sz w:val="18"/>
        </w:rPr>
        <w:t>Empresa e cliente fictícios</w:t>
      </w:r>
    </w:p>
    <w:p>
      <w:pPr>
        <w:spacing w:after="80"/>
      </w:pPr>
      <w:r>
        <w:rPr>
          <w:rFonts w:ascii="Calibri" w:hAnsi="Calibri" w:cs="Calibri" w:eastAsia="Calibri"/>
          <w:b/>
          <w:color w:val="15131F"/>
          <w:sz w:val="28"/>
        </w:rPr>
        <w:t>Uma só estrutura para todas as respostas do apoio ao cliente por email</w:t>
      </w:r>
    </w:p>
    <w:p>
      <w:pPr>
        <w:spacing w:after="120"/>
      </w:pPr>
      <w:r>
        <w:rPr>
          <w:rFonts w:ascii="Calibri" w:hAnsi="Calibri" w:cs="Calibri" w:eastAsia="Calibri"/>
          <w:b w:val="0"/>
          <w:color w:val="5D5A70"/>
          <w:sz w:val="21"/>
        </w:rPr>
        <w:t>Todos os modelos têm os mesmos cinco campos, pela mesma ordem: a primeira linha e as quatro últimas dizem ao cliente em que ponto está o caso.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1. Primeiro a resposta ou a decisão</w:t>
      </w:r>
    </w:p>
    <w:p>
      <w:pPr>
        <w:spacing w:after="40"/>
      </w:pPr>
      <w:r>
        <w:rPr>
          <w:rFonts w:ascii="Calibri" w:hAnsi="Calibri" w:cs="Calibri" w:eastAsia="Calibri"/>
          <w:b w:val="0"/>
          <w:color w:val="15131F"/>
          <w:sz w:val="21"/>
        </w:rPr>
        <w:t>A primeira frase responde ou decide: reembolsado, atrasado, resolvido. O contexto vem depois.</w:t>
      </w:r>
    </w:p>
    <w:p>
      <w:pPr>
        <w:spacing w:after="80"/>
      </w:pP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2. O único passo do cliente</w:t>
      </w:r>
    </w:p>
    <w:p>
      <w:pPr>
        <w:spacing w:after="40"/>
      </w:pPr>
      <w:r>
        <w:rPr>
          <w:rFonts w:ascii="Calibri" w:hAnsi="Calibri" w:cs="Calibri" w:eastAsia="Calibri"/>
          <w:b w:val="0"/>
          <w:color w:val="15131F"/>
          <w:sz w:val="21"/>
        </w:rPr>
        <w:t>Uma ação e onde a fazer, ou «nada, por agora», para que o cliente não tenha de adivinhar.</w:t>
      </w:r>
    </w:p>
    <w:p>
      <w:pPr>
        <w:spacing w:after="80"/>
      </w:pP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3. Próxima atualização ou resolvido</w:t>
      </w:r>
    </w:p>
    <w:p>
      <w:pPr>
        <w:spacing w:after="40"/>
      </w:pPr>
      <w:r>
        <w:rPr>
          <w:rFonts w:ascii="Calibri" w:hAnsi="Calibri" w:cs="Calibri" w:eastAsia="Calibri"/>
          <w:b w:val="0"/>
          <w:color w:val="15131F"/>
          <w:sz w:val="21"/>
        </w:rPr>
        <w:t>Um dia e uma hora que vai cumprir, mesmo sem novidades. Ou resolvido, com a data de fecho.</w:t>
      </w:r>
    </w:p>
    <w:p>
      <w:pPr>
        <w:spacing w:after="80"/>
      </w:pP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4. O responsável</w:t>
      </w:r>
    </w:p>
    <w:p>
      <w:pPr>
        <w:spacing w:after="40"/>
      </w:pPr>
      <w:r>
        <w:rPr>
          <w:rFonts w:ascii="Calibri" w:hAnsi="Calibri" w:cs="Calibri" w:eastAsia="Calibri"/>
          <w:b w:val="0"/>
          <w:color w:val="15131F"/>
          <w:sz w:val="21"/>
        </w:rPr>
        <w:t>Uma pessoa com nome e função, não «a equipa». Se o responsável mudar, diga quem tem agora o caso.</w:t>
      </w:r>
    </w:p>
    <w:p>
      <w:pPr>
        <w:spacing w:after="80"/>
      </w:pP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5. A referência</w:t>
      </w:r>
    </w:p>
    <w:p>
      <w:pPr>
        <w:spacing w:after="40"/>
      </w:pPr>
      <w:r>
        <w:rPr>
          <w:rFonts w:ascii="Calibri" w:hAnsi="Calibri" w:cs="Calibri" w:eastAsia="Calibri"/>
          <w:b w:val="0"/>
          <w:color w:val="15131F"/>
          <w:sz w:val="21"/>
        </w:rPr>
        <w:t>No assunto e no fim, para que cada resposta chegue ao mesmo caso.</w:t>
      </w:r>
    </w:p>
    <w:p>
      <w:pPr>
        <w:spacing w:after="80"/>
      </w:pP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A linha de assunto</w:t>
      </w:r>
    </w:p>
    <w:p>
      <w:pPr>
        <w:spacing w:after="40"/>
      </w:pPr>
      <w:r>
        <w:rPr>
          <w:rFonts w:ascii="Calibri" w:hAnsi="Calibri" w:cs="Calibri" w:eastAsia="Calibri"/>
          <w:b w:val="0"/>
          <w:color w:val="15131F"/>
          <w:sz w:val="21"/>
        </w:rPr>
        <w:t>A resposta e a referência, visíveis na lista da caixa de entrada.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Exemplo: </w:t>
      </w:r>
      <w:r>
        <w:rPr>
          <w:rFonts w:ascii="Calibri" w:hAnsi="Calibri" w:cs="Calibri" w:eastAsia="Calibri"/>
          <w:b w:val="0"/>
          <w:color w:val="15131F"/>
          <w:sz w:val="21"/>
        </w:rPr>
        <w:t>Reembolso aprovado: 89,00 $ da encomenda SW-30212, ref. T-2101</w:t>
      </w:r>
    </w:p>
    <w:p>
      <w:pPr>
        <w:spacing w:after="80"/>
      </w:pPr>
    </w:p>
    <w:p>
      <w:pPr>
        <w:spacing w:after="80"/>
      </w:pPr>
      <w:r>
        <w:rPr>
          <w:rFonts w:ascii="Calibri" w:hAnsi="Calibri" w:cs="Calibri" w:eastAsia="Calibri"/>
          <w:b/>
          <w:color w:val="15131F"/>
          <w:sz w:val="28"/>
        </w:rPr>
        <w:t>Objetivos de tempo para cada resposta ao cliente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3324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Resposta</w:t>
            </w:r>
          </w:p>
        </w:tc>
        <w:tc>
          <w:tcPr>
            <w:tcW w:type="dxa" w:w="3324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Enviar</w:t>
            </w:r>
          </w:p>
        </w:tc>
        <w:tc>
          <w:tcPr>
            <w:tcW w:type="dxa" w:w="3324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Se nada acontecer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Confirmação de receção (separador 1)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No prazo de 1 hora útil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Responder até à hora da atualização, ou adiá-la antes de ela passar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Falta um dado (separador 2)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Na primeira resposta, uma só vez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Sem resposta em 2 dias úteis: seguimento (separador 8)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Respostas com solução (separadores 3, 4, 6, 7)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No mesmo dia útil, o mais tardar à hora prometida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Próxima atualização no dia que indicou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Aviso de encomenda pendente (separador 5)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Assim que souber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Enviar na nova data, ou reembolsar no prazo de 7 dias úteis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Resolvido, confirme por favor (separador 8)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Quando achar que está resolvido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2.º dia útil: o seguimento a cliente sem resposta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Fecho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Com uma confirmação, ou no 5.º dia útil sem resposta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Reabrir o mesmo pedido se o cliente voltar a escrever</w:t>
            </w:r>
          </w:p>
        </w:tc>
      </w:tr>
    </w:tbl>
    <w:p/>
    <w:p>
      <w:pPr>
        <w:spacing w:after="120"/>
      </w:pPr>
      <w:r>
        <w:rPr>
          <w:rFonts w:ascii="Calibri" w:hAnsi="Calibri" w:cs="Calibri" w:eastAsia="Calibri"/>
          <w:b/>
          <w:color w:val="15131F"/>
          <w:sz w:val="28"/>
        </w:rPr>
        <w:t>Como usar os modelos de resposta ao cliente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1. Copie as respostas de que precisa</w:t>
      </w:r>
    </w:p>
    <w:p>
      <w:pPr>
        <w:spacing w:after="120"/>
      </w:pPr>
      <w:r>
        <w:rPr>
          <w:rFonts w:ascii="Calibri" w:hAnsi="Calibri" w:cs="Calibri" w:eastAsia="Calibri"/>
          <w:b w:val="0"/>
          <w:color w:val="15131F"/>
          <w:sz w:val="21"/>
        </w:rPr>
        <w:t>Do ficheiro Word ou da biblioteca em Excel. Substitua nomes, horários e políticas pelos seus.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2. Defina os seus objetivos</w:t>
      </w:r>
    </w:p>
    <w:p>
      <w:pPr>
        <w:spacing w:after="120"/>
      </w:pPr>
      <w:r>
        <w:rPr>
          <w:rFonts w:ascii="Calibri" w:hAnsi="Calibri" w:cs="Calibri" w:eastAsia="Calibri"/>
          <w:b w:val="0"/>
          <w:color w:val="15131F"/>
          <w:sz w:val="21"/>
        </w:rPr>
        <w:t>O seu horário, as horas das atualizações e quem pode aprovar reembolsos. Comece pela tabela acima.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3. Preencha os cinco campos</w:t>
      </w:r>
    </w:p>
    <w:p>
      <w:pPr>
        <w:spacing w:after="120"/>
      </w:pPr>
      <w:r>
        <w:rPr>
          <w:rFonts w:ascii="Calibri" w:hAnsi="Calibri" w:cs="Calibri" w:eastAsia="Calibri"/>
          <w:b w:val="0"/>
          <w:color w:val="15131F"/>
          <w:sz w:val="21"/>
        </w:rPr>
        <w:t>Resposta, passo, próxima atualização, nome, referência. Nenhum parêntese reto numa resposta enviada.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4. Registe e feche</w:t>
      </w:r>
    </w:p>
    <w:p>
      <w:pPr>
        <w:spacing w:after="120"/>
      </w:pPr>
      <w:r>
        <w:rPr>
          <w:rFonts w:ascii="Calibri" w:hAnsi="Calibri" w:cs="Calibri" w:eastAsia="Calibri"/>
          <w:b w:val="0"/>
          <w:color w:val="15131F"/>
          <w:sz w:val="21"/>
        </w:rPr>
        <w:t>Registe cada resposta. Feche com uma confirmação ou depois do prazo do seguimento.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5. Reveja todas as semanas</w:t>
      </w:r>
    </w:p>
    <w:p>
      <w:pPr>
        <w:spacing w:after="120"/>
      </w:pPr>
      <w:r>
        <w:rPr>
          <w:rFonts w:ascii="Calibri" w:hAnsi="Calibri" w:cs="Calibri" w:eastAsia="Calibri"/>
          <w:b w:val="0"/>
          <w:color w:val="15131F"/>
          <w:sz w:val="21"/>
        </w:rPr>
        <w:t>Corrija as respostas marcadas como Reescrever e verifique as que já passaram a data de revisão.</w:t>
      </w:r>
    </w:p>
    <w:p>
      <w:pPr>
        <w:spacing w:after="80"/>
      </w:pPr>
      <w:r>
        <w:rPr>
          <w:rFonts w:ascii="Calibri" w:hAnsi="Calibri" w:cs="Calibri" w:eastAsia="Calibri"/>
          <w:b/>
          <w:color w:val="15131F"/>
          <w:sz w:val="24"/>
        </w:rPr>
        <w:t>Configure no CRMsoftware.pro</w:t>
      </w:r>
    </w:p>
    <w:p>
      <w:pPr>
        <w:spacing w:after="60"/>
      </w:pPr>
      <w:r>
        <w:rPr>
          <w:rFonts w:ascii="Calibri" w:hAnsi="Calibri" w:cs="Calibri" w:eastAsia="Calibri"/>
          <w:b w:val="0"/>
          <w:color w:val="15131F"/>
          <w:sz w:val="21"/>
        </w:rPr>
        <w:t>1. Os chats que o agente de IA passa aparecem em «Suporte ao Vivo» como «Aguardando agente»: clique em «Reivindicar» (assumir o chat) e responda.</w:t>
      </w:r>
    </w:p>
    <w:p>
      <w:pPr>
        <w:spacing w:after="60"/>
      </w:pPr>
      <w:r>
        <w:rPr>
          <w:rFonts w:ascii="Calibri" w:hAnsi="Calibri" w:cs="Calibri" w:eastAsia="Calibri"/>
          <w:b w:val="0"/>
          <w:color w:val="15131F"/>
          <w:sz w:val="21"/>
        </w:rPr>
        <w:t>2. No Growth, guarde as versões para chat: «Configurações» &gt; «Respostas salvas» &gt; «Nova resposta», «Atalho» (por exemplo /holding), «Título», «Corpo da resposta», «Compartilhar com a equipe». Escreva o atalho na caixa de resposta do chat.</w:t>
      </w:r>
    </w:p>
    <w:p>
      <w:pPr>
        <w:spacing w:after="60"/>
      </w:pPr>
      <w:r>
        <w:rPr>
          <w:rFonts w:ascii="Calibri" w:hAnsi="Calibri" w:cs="Calibri" w:eastAsia="Calibri"/>
          <w:b w:val="0"/>
          <w:color w:val="15131F"/>
          <w:sz w:val="21"/>
        </w:rPr>
        <w:t>3. Para cada atualização prometida: «Tarefas» &gt; «Nova Tarefa», «Título da tarefa» “T-2131: novo contacto”, «Cessionário» (o responsável pela tarefa) e a hora prometida como «Prazo». Todas as manhãs, verifique «Prazo para hoje» e «Atraso» em «Minhas Tarefas».</w:t>
      </w:r>
    </w:p>
    <w:p>
      <w:pPr>
        <w:spacing w:after="60"/>
      </w:pPr>
      <w:r>
        <w:rPr>
          <w:rFonts w:ascii="Calibri" w:hAnsi="Calibri" w:cs="Calibri" w:eastAsia="Calibri"/>
          <w:b w:val="0"/>
          <w:color w:val="15131F"/>
          <w:sz w:val="21"/>
        </w:rPr>
        <w:t>4. Etiquete os chats em «Configurações» &gt; «Tags de Conversa» &gt; «Nova etiqueta» (por exemplo Reembolso) e escreva o resultado em «Notas» no contacto.</w:t>
      </w:r>
    </w:p>
    <w:p>
      <w:pPr>
        <w:spacing w:after="60"/>
      </w:pPr>
      <w:r>
        <w:rPr>
          <w:rFonts w:ascii="Calibri" w:hAnsi="Calibri" w:cs="Calibri" w:eastAsia="Calibri"/>
          <w:b w:val="0"/>
          <w:color w:val="15131F"/>
          <w:sz w:val="21"/>
        </w:rPr>
        <w:t>5. Ative as «Avaliações de Satisfação» (separador «Comportamento» do bot) para pedir uma classificação por estrelas quando um chat termina.</w:t>
      </w:r>
    </w:p>
    <w:p>
      <w:pPr>
        <w:spacing w:after="60"/>
      </w:pPr>
      <w:r>
        <w:rPr>
          <w:rFonts w:ascii="Calibri" w:hAnsi="Calibri" w:cs="Calibri" w:eastAsia="Calibri"/>
          <w:b w:val="0"/>
          <w:color w:val="15131F"/>
          <w:sz w:val="21"/>
        </w:rPr>
        <w:t>6. Quando o cliente confirmar, clique em «Resolver» e, na tarefa, em «Marca concluída» (marcar como concluída). Os emails saem da sua própria caixa de correio.</w:t>
      </w:r>
    </w:p>
    <w:p>
      <w:pPr>
        <w:spacing w:after="200"/>
      </w:pPr>
      <w:r>
        <w:rPr>
          <w:rFonts w:ascii="Calibri" w:hAnsi="Calibri" w:cs="Calibri" w:eastAsia="Calibri"/>
          <w:b w:val="0"/>
          <w:color w:val="5D5A70"/>
          <w:sz w:val="21"/>
        </w:rPr>
        <w:t>O CRMsoftware.pro não tem temporizadores de SLA por pedido, nem emails de seguimento automáticos, nem macros que atuem sozinhas num pedido: o prazo da tarefa é o seu temporizador. Passagem para uma pessoa e caixa de entrada unificada: Launch, 19 $ por mês, com faturação anual, para 8 utilizadores. Respostas guardadas: Growth, 49 $. Free: chat com IA e tarefas básicas para 3 utilizadores.</w:t>
      </w:r>
    </w:p>
    <w:p>
      <w:pPr>
        <w:spacing w:after="80"/>
      </w:pPr>
      <w:r>
        <w:rPr>
          <w:rFonts w:ascii="Calibri" w:hAnsi="Calibri" w:cs="Calibri" w:eastAsia="Calibri"/>
          <w:b/>
          <w:color w:val="15131F"/>
          <w:sz w:val="24"/>
        </w:rPr>
        <w:t>Revisão semanal das respostas, 15 minutos</w:t>
      </w:r>
    </w:p>
    <w:p>
      <w:pPr>
        <w:spacing w:after="6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Respostas marcadas como Reescrever: leia os pedidos reabertos e corrija o passo que falhou.</w:t>
      </w:r>
    </w:p>
    <w:p>
      <w:pPr>
        <w:spacing w:after="6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Respostas cuja Próxima revisão até já passou: verifique preços, políticas e nomes de botões.</w:t>
      </w:r>
    </w:p>
    <w:p>
      <w:pPr>
        <w:spacing w:after="6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Uma resposta escrita à mão 3 vezes passa a ser uma nova linha da biblioteca.</w:t>
      </w:r>
    </w:p>
    <w:p>
      <w:pPr>
        <w:spacing w:after="160"/>
      </w:pPr>
    </w:p>
    <w:p>
      <w:pPr>
        <w:spacing w:after="120"/>
      </w:pPr>
      <w:r>
        <w:rPr>
          <w:rFonts w:ascii="Calibri" w:hAnsi="Calibri" w:cs="Calibri" w:eastAsia="Calibri"/>
          <w:b w:val="0"/>
          <w:color w:val="5D5A70"/>
          <w:sz w:val="18"/>
        </w:rPr>
        <w:t>Modelo grátis da CRMsoftware.pro. Dados de exemplo fictícios.</w:t>
      </w:r>
    </w:p>
    <w:p>
      <w:pPr>
        <w:spacing w:after="120"/>
      </w:pPr>
      <w:r>
        <w:rPr>
          <w:rFonts w:ascii="Calibri" w:hAnsi="Calibri" w:cs="Calibri" w:eastAsia="Calibri"/>
          <w:b w:val="0"/>
          <w:color w:val="6B3CF0"/>
          <w:sz w:val="18"/>
        </w:rPr>
        <w:t>https://crmsoftware.pro/pt/templates/support-reply-templates</w:t>
      </w:r>
    </w:p>
    <w:sectPr w:rsidR="00FC693F" w:rsidRPr="0006063C" w:rsidSect="00034616"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Modelos de resposta ao cliente</dc:title>
  <dc:subject/>
  <dc:creator>CRMsoftware.pro</dc:creator>
  <cp:keywords/>
  <dc:description/>
  <cp:lastModifiedBy>CRMsoftware.pro</cp:lastModifiedBy>
  <cp:revision>1</cp:revision>
  <dcterms:created xsi:type="dcterms:W3CDTF">2013-12-23T23:15:00Z</dcterms:created>
  <dcterms:modified xsi:type="dcterms:W3CDTF">2013-12-23T23:15:00Z</dcterms:modified>
  <cp:category/>
</cp:coreProperties>
</file>