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Шаблоны приветственных писем</w:t>
      </w:r>
    </w:p>
    <w:p>
      <w:pPr>
        <w:spacing w:after="80"/>
      </w:pPr>
      <w:r>
        <w:rPr>
          <w:rFonts w:ascii="Calibri" w:hAnsi="Calibri" w:cs="Calibri" w:eastAsia="Calibri"/>
          <w:b w:val="0"/>
          <w:color w:val="5D5A70"/>
          <w:sz w:val="22"/>
        </w:rPr>
        <w:t>Приветственное письмо из пяти частей, версии для покупки, подписания договора, регистрации, ученика или участника, приёма пациента или клиента и подписчика, строки для 9 отраслей и серия из 4 писем. От CRMsoftware.pro.</w:t>
      </w:r>
    </w:p>
    <w:p>
      <w:pPr>
        <w:spacing w:after="280"/>
      </w:pPr>
      <w:r>
        <w:rPr>
          <w:rFonts w:ascii="Calibri" w:hAnsi="Calibri" w:cs="Calibri" w:eastAsia="Calibri"/>
          <w:b w:val="0"/>
          <w:color w:val="5D5A70"/>
          <w:sz w:val="21"/>
        </w:rPr>
        <w:t>Выберите вкладку для своего повода и замените каждое слово в [скобках]. Сохраните пять частей и один следующий шаг; удалите всё, что продаёт. Отправьте с именного почтового ящика в срок отправки, затем запишите письмо в планировщик Excel.</w:t>
      </w:r>
    </w:p>
    <w:p>
      <w:pPr>
        <w:spacing w:after="160"/>
      </w:pPr>
      <w:r>
        <w:rPr>
          <w:rFonts w:ascii="Calibri" w:hAnsi="Calibri" w:cs="Calibri" w:eastAsia="Calibri"/>
          <w:b/>
          <w:color w:val="15131F"/>
          <w:sz w:val="32"/>
        </w:rPr>
        <w:t>Шаблоны</w:t>
      </w:r>
    </w:p>
    <w:p>
      <w:pPr>
        <w:spacing w:after="60"/>
      </w:pPr>
      <w:r>
        <w:rPr>
          <w:rFonts w:ascii="Calibri" w:hAnsi="Calibri" w:cs="Calibri" w:eastAsia="Calibri"/>
          <w:b/>
          <w:color w:val="15131F"/>
          <w:sz w:val="28"/>
        </w:rPr>
        <w:t>1. Шаблон приветственного письма: пять частей, один шаг</w:t>
      </w:r>
    </w:p>
    <w:p>
      <w:pPr>
        <w:spacing w:after="80"/>
      </w:pPr>
      <w:r>
        <w:rPr>
          <w:rFonts w:ascii="Calibri" w:hAnsi="Calibri" w:cs="Calibri" w:eastAsia="Calibri"/>
          <w:b w:val="0"/>
          <w:color w:val="5D5A70"/>
          <w:sz w:val="20"/>
        </w:rPr>
        <w:t>Срок отправки: 1 рабочий день · Следующих шагов: 1 · Ссылок: Не больше 3</w:t>
      </w:r>
    </w:p>
    <w:p>
      <w:pPr>
        <w:spacing w:after="80"/>
      </w:pPr>
      <w:r>
        <w:rPr>
          <w:rFonts w:ascii="Calibri" w:hAnsi="Calibri" w:cs="Calibri" w:eastAsia="Calibri"/>
          <w:b w:val="0"/>
          <w:color w:val="15131F"/>
          <w:sz w:val="21"/>
        </w:rPr>
        <w:t>Выберите повод на вкладках 2–7 или возьмите эту общую версию. Чек и подтверждение записи — отдельные автоматические письма; приветствие приходит от конкретного человека.</w:t>
      </w:r>
    </w:p>
    <w:p>
      <w:pPr>
        <w:spacing w:after="40"/>
      </w:pPr>
      <w:r>
        <w:rPr>
          <w:rFonts w:ascii="Calibri" w:hAnsi="Calibri" w:cs="Calibri" w:eastAsia="Calibri"/>
          <w:b/>
          <w:color w:val="6B3CF0"/>
          <w:sz w:val="21"/>
        </w:rPr>
        <w:t>Пять частей</w:t>
      </w:r>
    </w:p>
    <w:p>
      <w:pPr>
        <w:spacing w:after="40"/>
      </w:pPr>
      <w:r>
        <w:rPr>
          <w:rFonts w:ascii="Calibri" w:hAnsi="Calibri" w:cs="Calibri" w:eastAsia="Calibri"/>
          <w:b w:val="0"/>
          <w:color w:val="15131F"/>
          <w:sz w:val="21"/>
        </w:rPr>
        <w:t>1. Тема с именем клиента и первой датой: «Добро пожаловать в [компания], [имя]: [первое событие] в [день]».</w:t>
      </w:r>
    </w:p>
    <w:p>
      <w:pPr>
        <w:spacing w:after="40"/>
      </w:pPr>
      <w:r>
        <w:rPr>
          <w:rFonts w:ascii="Calibri" w:hAnsi="Calibri" w:cs="Calibri" w:eastAsia="Calibri"/>
          <w:b w:val="0"/>
          <w:color w:val="15131F"/>
          <w:sz w:val="21"/>
        </w:rPr>
        <w:t>2. Благодарность и кто вы: Одна строка благодарности, ваше имя и должность, и что вы — контактное лицо клиента.</w:t>
      </w:r>
    </w:p>
    <w:p>
      <w:pPr>
        <w:spacing w:after="40"/>
      </w:pPr>
      <w:r>
        <w:rPr>
          <w:rFonts w:ascii="Calibri" w:hAnsi="Calibri" w:cs="Calibri" w:eastAsia="Calibri"/>
          <w:b w:val="0"/>
          <w:color w:val="15131F"/>
          <w:sz w:val="21"/>
        </w:rPr>
        <w:t>3. Что дальше, с датами: Две-три нумерованные строки: что, когда, с кем.</w:t>
      </w:r>
    </w:p>
    <w:p>
      <w:pPr>
        <w:spacing w:after="40"/>
      </w:pPr>
      <w:r>
        <w:rPr>
          <w:rFonts w:ascii="Calibri" w:hAnsi="Calibri" w:cs="Calibri" w:eastAsia="Calibri"/>
          <w:b w:val="0"/>
          <w:color w:val="15131F"/>
          <w:sz w:val="21"/>
        </w:rPr>
        <w:t>4. Один следующий шаг: Одно действие для клиента: что сделать, к какому сроку и как.</w:t>
      </w:r>
    </w:p>
    <w:p>
      <w:pPr>
        <w:spacing w:after="40"/>
      </w:pPr>
      <w:r>
        <w:rPr>
          <w:rFonts w:ascii="Calibri" w:hAnsi="Calibri" w:cs="Calibri" w:eastAsia="Calibri"/>
          <w:b w:val="0"/>
          <w:color w:val="15131F"/>
          <w:sz w:val="21"/>
        </w:rPr>
        <w:t>5. К кому обращаться и как: Ответ на это письмо, номер телефона, часы работы. Никогда не no-reply.</w:t>
      </w:r>
    </w:p>
    <w:p>
      <w:pPr>
        <w:spacing w:after="60"/>
      </w:pPr>
      <w:r>
        <w:rPr>
          <w:rFonts w:ascii="Calibri" w:hAnsi="Calibri" w:cs="Calibri" w:eastAsia="Calibri"/>
          <w:b/>
          <w:color w:val="6B3CF0"/>
          <w:sz w:val="21"/>
        </w:rPr>
        <w:t xml:space="preserve">Общее приветственное письмо: </w:t>
      </w:r>
      <w:r>
        <w:rPr>
          <w:rFonts w:ascii="Calibri" w:hAnsi="Calibri" w:cs="Calibri" w:eastAsia="Calibri"/>
          <w:b w:val="0"/>
          <w:color w:val="15131F"/>
          <w:sz w:val="21"/>
        </w:rPr>
        <w:t>Тема: Добро пожаловать в [компания], [имя]: [первое событие] в [день]</w:t>
        <w:br/>
        <w:br/>
        <w:t>Здравствуйте, [имя]!</w:t>
        <w:br/>
        <w:br/>
        <w:t>Спасибо, что выбрали [компания] для [что купил клиент]. Я [ваше имя], [должность], и по всем вопросам об этом вы можете обращаться ко мне.</w:t>
        <w:br/>
        <w:br/>
        <w:t>Что дальше:</w:t>
        <w:br/>
        <w:t>1. [День, дата, время]: [первое занятие, доставка или стартовая встреча], с [кто].</w:t>
        <w:br/>
        <w:t>2. [Дата]: [второе событие].</w:t>
        <w:br/>
        <w:t>3. Раз в [неделю или месяц]: [что получает клиент, одной строкой].</w:t>
        <w:br/>
        <w:br/>
        <w:t>Одна просьба до [день]: [один шаг]. Ответьте на это письмо или перейдите по ссылке: [ссылка].</w:t>
        <w:br/>
        <w:br/>
        <w:t>Вопросы? Ответьте здесь или позвоните мне по номеру [телефон], [часы работы].</w:t>
        <w:br/>
        <w:br/>
        <w:t>[ваше имя]</w:t>
        <w:br/>
        <w:t>[компания]</w:t>
      </w:r>
    </w:p>
    <w:p>
      <w:pPr>
        <w:spacing w:after="60"/>
      </w:pPr>
      <w:r>
        <w:rPr>
          <w:rFonts w:ascii="Calibri" w:hAnsi="Calibri" w:cs="Calibri" w:eastAsia="Calibri"/>
          <w:b/>
          <w:color w:val="6B3CF0"/>
          <w:sz w:val="21"/>
        </w:rPr>
        <w:t xml:space="preserve">Короткая версия для чата или сообщения: </w:t>
      </w:r>
      <w:r>
        <w:rPr>
          <w:rFonts w:ascii="Calibri" w:hAnsi="Calibri" w:cs="Calibri" w:eastAsia="Calibri"/>
          <w:b w:val="0"/>
          <w:color w:val="15131F"/>
          <w:sz w:val="21"/>
        </w:rPr>
        <w:t>Здравствуйте, [имя], это [ваше имя] из [компания]. Добро пожаловать! [Первое событие] — [день] в [время]. Одна просьба до этого: [один шаг]. Вопросы: ответьте здесь или позвоните [телефон].</w:t>
      </w:r>
    </w:p>
    <w:p>
      <w:pPr>
        <w:spacing w:after="40"/>
      </w:pPr>
      <w:r>
        <w:rPr>
          <w:rFonts w:ascii="Calibri" w:hAnsi="Calibri" w:cs="Calibri" w:eastAsia="Calibri"/>
          <w:b/>
          <w:color w:val="6B3CF0"/>
          <w:sz w:val="21"/>
        </w:rPr>
        <w:t>Чего не писать в первом письме</w:t>
      </w:r>
    </w:p>
    <w:p>
      <w:pPr>
        <w:spacing w:after="40"/>
        <w:ind w:left="283"/>
      </w:pPr>
      <w:r>
        <w:rPr>
          <w:rFonts w:ascii="Calibri" w:hAnsi="Calibri" w:cs="Calibri" w:eastAsia="Calibri"/>
          <w:b w:val="0"/>
          <w:color w:val="15131F"/>
          <w:sz w:val="21"/>
        </w:rPr>
        <w:t>• Вторую просьбу, опрос или просьбу оставить отзыв.</w:t>
      </w:r>
    </w:p>
    <w:p>
      <w:pPr>
        <w:spacing w:after="40"/>
        <w:ind w:left="283"/>
      </w:pPr>
      <w:r>
        <w:rPr>
          <w:rFonts w:ascii="Calibri" w:hAnsi="Calibri" w:cs="Calibri" w:eastAsia="Calibri"/>
          <w:b w:val="0"/>
          <w:color w:val="15131F"/>
          <w:sz w:val="21"/>
        </w:rPr>
        <w:t>• Допродажу, промокод или «вам также может понравиться».</w:t>
      </w:r>
    </w:p>
    <w:p>
      <w:pPr>
        <w:spacing w:after="40"/>
        <w:ind w:left="283"/>
      </w:pPr>
      <w:r>
        <w:rPr>
          <w:rFonts w:ascii="Calibri" w:hAnsi="Calibri" w:cs="Calibri" w:eastAsia="Calibri"/>
          <w:b w:val="0"/>
          <w:color w:val="15131F"/>
          <w:sz w:val="21"/>
        </w:rPr>
        <w:t>• Историю компании, список функций, больше трёх ссылок и всё, что уже есть в чеке.</w:t>
      </w:r>
    </w:p>
    <w:p>
      <w:pPr>
        <w:spacing w:after="60"/>
      </w:pPr>
      <w:r>
        <w:rPr>
          <w:rFonts w:ascii="Calibri" w:hAnsi="Calibri" w:cs="Calibri" w:eastAsia="Calibri"/>
          <w:b/>
          <w:color w:val="6B3CF0"/>
          <w:sz w:val="21"/>
        </w:rPr>
        <w:t xml:space="preserve">Транзакционное или коммерческое?: </w:t>
      </w:r>
      <w:r>
        <w:rPr>
          <w:rFonts w:ascii="Calibri" w:hAnsi="Calibri" w:cs="Calibri" w:eastAsia="Calibri"/>
          <w:b w:val="0"/>
          <w:color w:val="5D5A70"/>
          <w:sz w:val="21"/>
        </w:rPr>
        <w:t>По закону США CAN-SPAM письмо, всё содержание которого только подтверждает, завершает или выполняет сделку, на которую человек согласился, считается транзакционным: ссылка для отписки и почтовый адрес не нужны, но заголовки и отправитель должны быть точными. Добавьте предложение — и всё письмо может считаться коммерческим. Google говорит прямо: никаких акций в письмах с чеком. Подробнее в разделе о правилах.</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Отправитель no-reply, Скидка в первом письме, Пять призывов к действию</w:t>
      </w:r>
    </w:p>
    <w:p>
      <w:pPr>
        <w:spacing w:after="160"/>
      </w:pPr>
    </w:p>
    <w:p>
      <w:pPr>
        <w:spacing w:after="60"/>
      </w:pPr>
      <w:r>
        <w:rPr>
          <w:rFonts w:ascii="Calibri" w:hAnsi="Calibri" w:cs="Calibri" w:eastAsia="Calibri"/>
          <w:b/>
          <w:color w:val="15131F"/>
          <w:sz w:val="28"/>
        </w:rPr>
        <w:t>2. Приветственное письмо после первой покупки (магазин, товар)</w:t>
      </w:r>
    </w:p>
    <w:p>
      <w:pPr>
        <w:spacing w:after="80"/>
      </w:pPr>
      <w:r>
        <w:rPr>
          <w:rFonts w:ascii="Calibri" w:hAnsi="Calibri" w:cs="Calibri" w:eastAsia="Calibri"/>
          <w:b w:val="0"/>
          <w:color w:val="5D5A70"/>
          <w:sz w:val="20"/>
        </w:rPr>
        <w:t>Срок отправки: Следующий рабочий день · Даты: Дата отправки и окно доставки · Контакт: Конкретный человек</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Магазин сразу отправляет подтверждение заказа. Это приветствие идёт следом, в течение 1 рабочего дня, от конкретного человека.</w:t>
      </w:r>
    </w:p>
    <w:p>
      <w:pPr>
        <w:spacing w:after="40"/>
        <w:ind w:left="283"/>
      </w:pPr>
      <w:r>
        <w:rPr>
          <w:rFonts w:ascii="Calibri" w:hAnsi="Calibri" w:cs="Calibri" w:eastAsia="Calibri"/>
          <w:b w:val="0"/>
          <w:color w:val="15131F"/>
          <w:sz w:val="21"/>
        </w:rPr>
        <w:t>• Если вы уже отправляете благодарность за первый заказ, не шлите два письма: добавьте в неё строки «что дальше». Этот случай закрывают благодарственные письма.</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Добро пожаловать в [магазин], [имя]: что будет с вашим заказом</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за ваш первый заказ в [магазин]. Я [ваше имя], [должность], и именно мне стоит написать, если с заказом что-то не так.</w:t>
        <w:br/>
        <w:br/>
        <w:t>Что дальше:</w:t>
        <w:br/>
        <w:t>1. До [дата]: ваш заказ отправится к вам. Ссылка для отслеживания придёт по почте в тот же день.</w:t>
        <w:br/>
        <w:t>2. С [дата] по [дата]: доставка, [служба доставки].</w:t>
        <w:br/>
        <w:t>3. [Чего ждать после доставки, например инструкция по уходу в коробке].</w:t>
        <w:br/>
        <w:br/>
        <w:t>Одна просьба, которая поможет: ответьте, если есть [пожелания к доставке, например код от домофона].</w:t>
        <w:br/>
        <w:br/>
        <w:t>Вопросы? Ответьте здесь или позвоните [телефон], [часы работы].</w:t>
        <w:br/>
        <w:br/>
        <w:t>[ваше имя]</w:t>
        <w:br/>
        <w:t>[магазин]</w:t>
      </w:r>
    </w:p>
    <w:p>
      <w:pPr>
        <w:spacing w:after="60"/>
      </w:pPr>
      <w:r>
        <w:rPr>
          <w:rFonts w:ascii="Calibri" w:hAnsi="Calibri" w:cs="Calibri" w:eastAsia="Calibri"/>
          <w:b/>
          <w:color w:val="6B3CF0"/>
          <w:sz w:val="21"/>
        </w:rPr>
        <w:t xml:space="preserve">Если товар нужно настроить: </w:t>
      </w:r>
      <w:r>
        <w:rPr>
          <w:rFonts w:ascii="Calibri" w:hAnsi="Calibri" w:cs="Calibri" w:eastAsia="Calibri"/>
          <w:b w:val="0"/>
          <w:color w:val="15131F"/>
          <w:sz w:val="21"/>
        </w:rPr>
        <w:t>Здравствуйте, [имя]! Ваш [товар] приедет [дата]. Настройка занимает около [минут] минут: [ссылка на инструкцию]. Если что-то не получится, ответьте с фото, и я помогу по шагам.</w:t>
      </w:r>
    </w:p>
    <w:p>
      <w:pPr>
        <w:spacing w:after="60"/>
      </w:pPr>
      <w:r>
        <w:rPr>
          <w:rFonts w:ascii="Calibri" w:hAnsi="Calibri" w:cs="Calibri" w:eastAsia="Calibri"/>
          <w:b/>
          <w:color w:val="6B3CF0"/>
          <w:sz w:val="21"/>
        </w:rPr>
        <w:t xml:space="preserve">Чек без лишнего: </w:t>
      </w:r>
      <w:r>
        <w:rPr>
          <w:rFonts w:ascii="Calibri" w:hAnsi="Calibri" w:cs="Calibri" w:eastAsia="Calibri"/>
          <w:b w:val="0"/>
          <w:color w:val="5D5A70"/>
          <w:sz w:val="21"/>
        </w:rPr>
        <w:t>Правила Google для отправителей просят не смешивать типы контента в одном письме, например акции в чеке о покупке. Скидку оставьте для отдельного, явно коммерческого письма со ссылкой для отписки.</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Промокод, «Вам также может понравиться», Рассылка, на которую не подписывались</w:t>
      </w:r>
    </w:p>
    <w:p>
      <w:pPr>
        <w:spacing w:after="160"/>
      </w:pPr>
    </w:p>
    <w:p>
      <w:pPr>
        <w:spacing w:after="60"/>
      </w:pPr>
      <w:r>
        <w:rPr>
          <w:rFonts w:ascii="Calibri" w:hAnsi="Calibri" w:cs="Calibri" w:eastAsia="Calibri"/>
          <w:b/>
          <w:color w:val="15131F"/>
          <w:sz w:val="28"/>
        </w:rPr>
        <w:t>3. Приветственное письмо новому клиенту: договор подписан</w:t>
      </w:r>
    </w:p>
    <w:p>
      <w:pPr>
        <w:spacing w:after="80"/>
      </w:pPr>
      <w:r>
        <w:rPr>
          <w:rFonts w:ascii="Calibri" w:hAnsi="Calibri" w:cs="Calibri" w:eastAsia="Calibri"/>
          <w:b w:val="0"/>
          <w:color w:val="5D5A70"/>
          <w:sz w:val="20"/>
        </w:rPr>
        <w:t>Срок отправки: В тот же день · Крайний срок: 1 рабочий день · От кого: Тот, кто ведёт работу</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В тот же день, когда подписан договор или пришла первая оплата, не позднее 1 рабочего дня, от человека, который будет вести работу.</w:t>
      </w:r>
    </w:p>
    <w:p>
      <w:pPr>
        <w:spacing w:after="40"/>
        <w:ind w:left="283"/>
      </w:pPr>
      <w:r>
        <w:rPr>
          <w:rFonts w:ascii="Calibri" w:hAnsi="Calibri" w:cs="Calibri" w:eastAsia="Calibri"/>
          <w:b w:val="0"/>
          <w:color w:val="15131F"/>
          <w:sz w:val="21"/>
        </w:rPr>
        <w:t>• Для проекта со стартовой встречей и планом на 30 дней возьмите приветственное сообщение из чек-листа онбординга клиентов; для письма в день «да» с датами с обеих сторон — письма для продаж. Этот шаблон для небольшого бизнеса в сфере услуг, где контактным лицом остаётся один человек.</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Добро пожаловать в [компания], [имя]: [первый шаг] в [день]</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что выбрали [компания] для [услуга]. Я [ваше имя], [должность], и по всем вопросам вы можете обращаться ко мне. [Коллега] будет [вести ваши занятия или бухгалтерию], а я остаюсь в курсе.</w:t>
        <w:br/>
        <w:br/>
        <w:t>Что дальше:</w:t>
        <w:br/>
        <w:t>1. [День, дата, время]: [первое занятие, визит или звонок], [где или как].</w:t>
        <w:br/>
        <w:t>2. [Дата]: [первый результат, например первый отчёт].</w:t>
        <w:br/>
        <w:t>3. Раз в [неделю или месяц]: [что получает клиент, например короткий отчёт по почте по пятницам].</w:t>
        <w:br/>
        <w:br/>
        <w:t>Нам нужно от вас только одно до [день]: [что именно]. Вот защищённая ссылка для отправки: [ссылка]. Или просто ответьте на это письмо.</w:t>
        <w:br/>
        <w:br/>
        <w:t>Вопросы? Ответьте здесь или позвоните мне по номеру [телефон], [часы работы].</w:t>
        <w:br/>
        <w:br/>
        <w:t>[ваше имя]</w:t>
        <w:br/>
        <w:t>[компания]</w:t>
      </w:r>
    </w:p>
    <w:p>
      <w:pPr>
        <w:spacing w:after="60"/>
      </w:pPr>
      <w:r>
        <w:rPr>
          <w:rFonts w:ascii="Calibri" w:hAnsi="Calibri" w:cs="Calibri" w:eastAsia="Calibri"/>
          <w:b/>
          <w:color w:val="6B3CF0"/>
          <w:sz w:val="21"/>
        </w:rPr>
        <w:t xml:space="preserve">Ответ, если новый клиент — вы: </w:t>
      </w:r>
      <w:r>
        <w:rPr>
          <w:rFonts w:ascii="Calibri" w:hAnsi="Calibri" w:cs="Calibri" w:eastAsia="Calibri"/>
          <w:b w:val="0"/>
          <w:color w:val="15131F"/>
          <w:sz w:val="21"/>
        </w:rPr>
        <w:t>Здравствуйте, [имя]!</w:t>
        <w:br/>
        <w:br/>
        <w:t>Спасибо за тёплый приём. Подтверждаю: [первый шаг] в [день] в [время]. [Что вы просили] пришлю до [дата].</w:t>
        <w:br/>
        <w:br/>
        <w:t>Один вопрос: [вопрос]. В остальном всё понятно.</w:t>
        <w:br/>
        <w:br/>
        <w:t>[ваше имя]</w:t>
      </w:r>
    </w:p>
    <w:p>
      <w:pPr>
        <w:spacing w:after="60"/>
      </w:pPr>
      <w:r>
        <w:rPr>
          <w:rFonts w:ascii="Calibri" w:hAnsi="Calibri" w:cs="Calibri" w:eastAsia="Calibri"/>
          <w:b/>
          <w:color w:val="6B3CF0"/>
          <w:sz w:val="21"/>
        </w:rPr>
        <w:t xml:space="preserve">B2B не исключение: </w:t>
      </w:r>
      <w:r>
        <w:rPr>
          <w:rFonts w:ascii="Calibri" w:hAnsi="Calibri" w:cs="Calibri" w:eastAsia="Calibri"/>
          <w:b w:val="0"/>
          <w:color w:val="5D5A70"/>
          <w:sz w:val="21"/>
        </w:rPr>
        <w:t>CAN-SPAM не делает исключений для писем между компаниями. Приветствие, которое только подтверждает то, о чём вы договорились с клиентом, транзакционное; как только оно продаёт что-то ещё, в нём нужны возможность отписаться и ваш почтовый адрес.</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Объём работ, отличный от договора, Счёт внутри приветствия, Допродажа</w:t>
      </w:r>
    </w:p>
    <w:p>
      <w:pPr>
        <w:spacing w:after="160"/>
      </w:pPr>
    </w:p>
    <w:p>
      <w:pPr>
        <w:spacing w:after="60"/>
      </w:pPr>
      <w:r>
        <w:rPr>
          <w:rFonts w:ascii="Calibri" w:hAnsi="Calibri" w:cs="Calibri" w:eastAsia="Calibri"/>
          <w:b/>
          <w:color w:val="15131F"/>
          <w:sz w:val="28"/>
        </w:rPr>
        <w:t>4. Приветственное письмо после регистрации (SaaS, приложение)</w:t>
      </w:r>
    </w:p>
    <w:p>
      <w:pPr>
        <w:spacing w:after="80"/>
      </w:pPr>
      <w:r>
        <w:rPr>
          <w:rFonts w:ascii="Calibri" w:hAnsi="Calibri" w:cs="Calibri" w:eastAsia="Calibri"/>
          <w:b w:val="0"/>
          <w:color w:val="5D5A70"/>
          <w:sz w:val="20"/>
        </w:rPr>
        <w:t>Срок отправки: В течение часа · Первое действие: Одно, до 10 минут · Ещё писем на неделе: 1</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В течение часа после регистрации, пока вкладка ещё открыта. Письмо со ссылкой для входа или подтверждением почты — отдельное автоматическое письмо: никогда не прячьте его в приветствии.</w:t>
      </w:r>
    </w:p>
    <w:p>
      <w:pPr>
        <w:spacing w:after="40"/>
        <w:ind w:left="283"/>
      </w:pPr>
      <w:r>
        <w:rPr>
          <w:rFonts w:ascii="Calibri" w:hAnsi="Calibri" w:cs="Calibri" w:eastAsia="Calibri"/>
          <w:b w:val="0"/>
          <w:color w:val="15131F"/>
          <w:sz w:val="21"/>
        </w:rPr>
        <w:t>• Одно действие, которое показывает пользу продукта. Не список функций и не пять ссылок.</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Добро пожаловать в [продукт], [имя]: первый [результат] за [минут] минут</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за регистрацию в [продукт]. Я [ваше имя], [должность], и я читаю каждый ответ на это письмо.</w:t>
        <w:br/>
        <w:br/>
        <w:t>Что сделать первым делом: [первое действие, например подключить календарь]. Это займёт около [минут] минут: [ссылка].</w:t>
        <w:br/>
        <w:br/>
        <w:t>Что дальше:</w:t>
        <w:br/>
        <w:t>1. Пробный период действует до [дата]. Всё включено, деньги не списываются.</w:t>
        <w:br/>
        <w:t>2. В [день] я пришлю одно письмо про [второй шаг]. Других писем на этой неделе не будет.</w:t>
        <w:br/>
        <w:t>3. Хотите 15-минутное демо? Выберите время: [ссылка на запись].</w:t>
        <w:br/>
        <w:br/>
        <w:t>Застряли? Ответьте одной строкой, и я помогу.</w:t>
        <w:br/>
        <w:br/>
        <w:t>[ваше имя]</w:t>
        <w:br/>
        <w:t>[продукт]</w:t>
      </w:r>
    </w:p>
    <w:p>
      <w:pPr>
        <w:spacing w:after="60"/>
      </w:pPr>
      <w:r>
        <w:rPr>
          <w:rFonts w:ascii="Calibri" w:hAnsi="Calibri" w:cs="Calibri" w:eastAsia="Calibri"/>
          <w:b/>
          <w:color w:val="6B3CF0"/>
          <w:sz w:val="21"/>
        </w:rPr>
        <w:t xml:space="preserve">Если через 3 дня не начали: </w:t>
      </w:r>
      <w:r>
        <w:rPr>
          <w:rFonts w:ascii="Calibri" w:hAnsi="Calibri" w:cs="Calibri" w:eastAsia="Calibri"/>
          <w:b w:val="0"/>
          <w:color w:val="15131F"/>
          <w:sz w:val="21"/>
        </w:rPr>
        <w:t>Здравствуйте, [имя]! Вы зарегистрировались в [продукт] [день], но ещё не [первое действие]. Что-то мешает? Ответьте одной строкой или сделайте это здесь за [минут] минут: [ссылка]. Пробный период действует до [дата].</w:t>
      </w:r>
    </w:p>
    <w:p>
      <w:pPr>
        <w:spacing w:after="60"/>
      </w:pPr>
      <w:r>
        <w:rPr>
          <w:rFonts w:ascii="Calibri" w:hAnsi="Calibri" w:cs="Calibri" w:eastAsia="Calibri"/>
          <w:b/>
          <w:color w:val="6B3CF0"/>
          <w:sz w:val="21"/>
        </w:rPr>
        <w:t xml:space="preserve">Человек, а не система: </w:t>
      </w:r>
      <w:r>
        <w:rPr>
          <w:rFonts w:ascii="Calibri" w:hAnsi="Calibri" w:cs="Calibri" w:eastAsia="Calibri"/>
          <w:b w:val="0"/>
          <w:color w:val="5D5A70"/>
          <w:sz w:val="21"/>
        </w:rPr>
        <w:t>Отправляйте с именного адреса, который читает человек, а не с no-reply. Google отмечает, что письма с адреса из контактов получателя реже попадают в спам.</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Список функций, Ссылка для входа, спрятанная в приветствии, Предложение апгрейда в день 0</w:t>
      </w:r>
    </w:p>
    <w:p>
      <w:pPr>
        <w:spacing w:after="160"/>
      </w:pPr>
    </w:p>
    <w:p>
      <w:pPr>
        <w:spacing w:after="60"/>
      </w:pPr>
      <w:r>
        <w:rPr>
          <w:rFonts w:ascii="Calibri" w:hAnsi="Calibri" w:cs="Calibri" w:eastAsia="Calibri"/>
          <w:b/>
          <w:color w:val="15131F"/>
          <w:sz w:val="28"/>
        </w:rPr>
        <w:t>5. Приветственное письмо ученику, участнику или жертвователю</w:t>
      </w:r>
    </w:p>
    <w:p>
      <w:pPr>
        <w:spacing w:after="80"/>
      </w:pPr>
      <w:r>
        <w:rPr>
          <w:rFonts w:ascii="Calibri" w:hAnsi="Calibri" w:cs="Calibri" w:eastAsia="Calibri"/>
          <w:b w:val="0"/>
          <w:color w:val="5D5A70"/>
          <w:sz w:val="20"/>
        </w:rPr>
        <w:t>Срок отправки: В тот же день · Накануне: Одно напоминание · До 18 лет: Пишите родителю</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В день, когда подтверждены зачисление, членство или первое пожертвование. Если до первого занятия больше недели, отправьте короткое второе письмо накануне.</w:t>
      </w:r>
    </w:p>
    <w:p>
      <w:pPr>
        <w:spacing w:after="40"/>
        <w:ind w:left="283"/>
      </w:pPr>
      <w:r>
        <w:rPr>
          <w:rFonts w:ascii="Calibri" w:hAnsi="Calibri" w:cs="Calibri" w:eastAsia="Calibri"/>
          <w:b w:val="0"/>
          <w:color w:val="15131F"/>
          <w:sz w:val="21"/>
        </w:rPr>
        <w:t>• Ученикам до 18 лет: пишите родителю, называйте ученика по имени, логин ученика держите отдельно.</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Добро пожаловать в [программа], [имя]: начинаем [день]</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что присоединились к [программа] в [компания]. Я [ваше имя], [должность], и по всем вопросам вы можете обращаться ко мне. Занятия будет вести [преподаватель или тренер].</w:t>
        <w:br/>
        <w:br/>
        <w:t>Что дальше:</w:t>
        <w:br/>
        <w:t>1. [День, дата, время]: ваше первое занятие, [где или ссылка на онлайн-занятие]. Приходите за [10] минут до начала.</w:t>
        <w:br/>
        <w:t>2. Возьмите с собой или подготовьте: [одна-две вещи].</w:t>
        <w:br/>
        <w:t>3. Занятия проходят [дни и время] до [дата окончания], всего [число].</w:t>
        <w:br/>
        <w:br/>
        <w:t>Одна просьба до [день]: короткая анкета [уровня или вводная], 3 минуты: [ссылка].</w:t>
        <w:br/>
        <w:br/>
        <w:t>Вопросы? Ответьте здесь или позвоните [телефон], [часы работы].</w:t>
        <w:br/>
        <w:br/>
        <w:t>[ваше имя]</w:t>
        <w:br/>
        <w:t>[компания]</w:t>
      </w:r>
    </w:p>
    <w:p>
      <w:pPr>
        <w:spacing w:after="60"/>
      </w:pPr>
      <w:r>
        <w:rPr>
          <w:rFonts w:ascii="Calibri" w:hAnsi="Calibri" w:cs="Calibri" w:eastAsia="Calibri"/>
          <w:b/>
          <w:color w:val="6B3CF0"/>
          <w:sz w:val="21"/>
        </w:rPr>
        <w:t xml:space="preserve">Родителю: </w:t>
      </w:r>
      <w:r>
        <w:rPr>
          <w:rFonts w:ascii="Calibri" w:hAnsi="Calibri" w:cs="Calibri" w:eastAsia="Calibri"/>
          <w:b w:val="0"/>
          <w:color w:val="15131F"/>
          <w:sz w:val="21"/>
        </w:rPr>
        <w:t>Здравствуйте, [имя родителя]! Зачисление [ученик] в [программа] подтверждено. Первое занятие — [день] в [время] с [репетитор или тренер], [где или онлайн]. После каждого занятия вы получаете по почте заметку в 3 строки: что прошли, что получилось, что потренировать. Одна просьба до [день]: [один шаг]. Ответьте здесь или позвоните [телефон] в любое время.</w:t>
      </w:r>
    </w:p>
    <w:p>
      <w:pPr>
        <w:spacing w:after="60"/>
      </w:pPr>
      <w:r>
        <w:rPr>
          <w:rFonts w:ascii="Calibri" w:hAnsi="Calibri" w:cs="Calibri" w:eastAsia="Calibri"/>
          <w:b/>
          <w:color w:val="6B3CF0"/>
          <w:sz w:val="21"/>
        </w:rPr>
        <w:t xml:space="preserve">Новый жертвователь или волонтёр: </w:t>
      </w:r>
      <w:r>
        <w:rPr>
          <w:rFonts w:ascii="Calibri" w:hAnsi="Calibri" w:cs="Calibri" w:eastAsia="Calibri"/>
          <w:b w:val="0"/>
          <w:color w:val="15131F"/>
          <w:sz w:val="21"/>
        </w:rPr>
        <w:t>Здравствуйте, [имя]! Спасибо за ваше пожертвование [сумма] в пользу [организация]. Оно оплатит [одно конкретное дело]. Мы будем писать вам [как часто] о том, что изменилось, и вы в любой момент можете остановить эти письма одним нажатием внизу. Вопросы? Ответьте здесь или позвоните мне по номеру [телефон]. [ваше имя], [должность]</w:t>
      </w:r>
    </w:p>
    <w:p>
      <w:pPr>
        <w:spacing w:after="60"/>
      </w:pPr>
      <w:r>
        <w:rPr>
          <w:rFonts w:ascii="Calibri" w:hAnsi="Calibri" w:cs="Calibri" w:eastAsia="Calibri"/>
          <w:b/>
          <w:color w:val="6B3CF0"/>
          <w:sz w:val="21"/>
        </w:rPr>
        <w:t xml:space="preserve">Первая неделя решает всё: </w:t>
      </w:r>
      <w:r>
        <w:rPr>
          <w:rFonts w:ascii="Calibri" w:hAnsi="Calibri" w:cs="Calibri" w:eastAsia="Calibri"/>
          <w:b w:val="0"/>
          <w:color w:val="5D5A70"/>
          <w:sz w:val="21"/>
        </w:rPr>
        <w:t>Сделайте так, чтобы на первое занятие было легко прийти: ссылка или адрес, время в часовом поясе клиента и что взять с собой — в приветствии и ещё раз накануне. В планировщике Excel письмо накануне — отдельная строка.</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Логин, которым ученик ещё не может пользоваться, Домашнее задание в приветствии, Просьба о пожертвовании в благодарности</w:t>
      </w:r>
    </w:p>
    <w:p>
      <w:pPr>
        <w:spacing w:after="160"/>
      </w:pPr>
    </w:p>
    <w:p>
      <w:pPr>
        <w:spacing w:after="60"/>
      </w:pPr>
      <w:r>
        <w:rPr>
          <w:rFonts w:ascii="Calibri" w:hAnsi="Calibri" w:cs="Calibri" w:eastAsia="Calibri"/>
          <w:b/>
          <w:color w:val="15131F"/>
          <w:sz w:val="28"/>
        </w:rPr>
        <w:t>6. Приветственное письмо: приём нового пациента или клиента</w:t>
      </w:r>
    </w:p>
    <w:p>
      <w:pPr>
        <w:spacing w:after="80"/>
      </w:pPr>
      <w:r>
        <w:rPr>
          <w:rFonts w:ascii="Calibri" w:hAnsi="Calibri" w:cs="Calibri" w:eastAsia="Calibri"/>
          <w:b w:val="0"/>
          <w:color w:val="5D5A70"/>
          <w:sz w:val="20"/>
        </w:rPr>
        <w:t>Срок отправки: При записи · Анкеты: Защищённая ссылка, 5 минут · Данные о здоровье по почте: Никаких</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Как только записан первый приём, от администратора или того, кто ведёт дело. Напоминание накануне — отдельное сообщение.</w:t>
      </w:r>
    </w:p>
    <w:p>
      <w:pPr>
        <w:spacing w:after="40"/>
        <w:ind w:left="283"/>
      </w:pPr>
      <w:r>
        <w:rPr>
          <w:rFonts w:ascii="Calibri" w:hAnsi="Calibri" w:cs="Calibri" w:eastAsia="Calibri"/>
          <w:b w:val="0"/>
          <w:color w:val="15131F"/>
          <w:sz w:val="21"/>
        </w:rPr>
        <w:t>• Ничего о здоровье, деле или страховом случае в письме. Анкеты и документы — через защищённый портал или ссылку, никогда не вложениями в обычное письмо.</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Добро пожаловать в [клиника или фирма], [имя]: ваш первый визит [день]</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что выбрали [клиника или фирма]. Я [ваше имя], [должность], и ко мне можно обращаться по вопросам записи, анкет и оплаты. Вас примет [врач или специалист].</w:t>
        <w:br/>
        <w:br/>
        <w:t>Что дальше:</w:t>
        <w:br/>
        <w:t>1. [День, дата, время]: ваш первый визит по адресу [адрес]. Пожалуйста, приходите за [10] минут до начала.</w:t>
        <w:br/>
        <w:t>2. До визита: вводные анкеты, около [5] минут, по защищённой ссылке: [защищённая ссылка].</w:t>
        <w:br/>
        <w:t>3. Возьмите с собой: [паспорт], [страховой полис или номер полиса] и [список лекарств или документы по вашему делу].</w:t>
        <w:br/>
        <w:br/>
        <w:t>Чтобы перенести приём, ответьте здесь или позвоните [телефон] не позднее чем за [24] часа.</w:t>
        <w:br/>
        <w:br/>
        <w:t>Мы не обсуждаем здоровье и подробности дела по электронной почте. По всем вопросам о лечении или вашем деле звоните нам по номеру [телефон], [часы работы].</w:t>
        <w:br/>
        <w:br/>
        <w:t>[ваше имя]</w:t>
        <w:br/>
        <w:t>[клиника или фирма]</w:t>
      </w:r>
    </w:p>
    <w:p>
      <w:pPr>
        <w:spacing w:after="60"/>
      </w:pPr>
      <w:r>
        <w:rPr>
          <w:rFonts w:ascii="Calibri" w:hAnsi="Calibri" w:cs="Calibri" w:eastAsia="Calibri"/>
          <w:b/>
          <w:color w:val="6B3CF0"/>
          <w:sz w:val="21"/>
        </w:rPr>
        <w:t xml:space="preserve">Юридическая фирма: </w:t>
      </w:r>
      <w:r>
        <w:rPr>
          <w:rFonts w:ascii="Calibri" w:hAnsi="Calibri" w:cs="Calibri" w:eastAsia="Calibri"/>
          <w:b w:val="0"/>
          <w:color w:val="15131F"/>
          <w:sz w:val="21"/>
        </w:rPr>
        <w:t>Это письмо объясняет, как мы работаем, а не ваше дело. Всё, что касается вашего дела, вы получите напрямую от [юрист] — по телефону или через портал: [ссылка на портал]. Пожалуйста, для документов используйте портал, а не электронную почту.</w:t>
      </w:r>
    </w:p>
    <w:p>
      <w:pPr>
        <w:spacing w:after="60"/>
      </w:pPr>
      <w:r>
        <w:rPr>
          <w:rFonts w:ascii="Calibri" w:hAnsi="Calibri" w:cs="Calibri" w:eastAsia="Calibri"/>
          <w:b/>
          <w:color w:val="6B3CF0"/>
          <w:sz w:val="21"/>
        </w:rPr>
        <w:t xml:space="preserve">Стоматология, гостиницы и страхование: </w:t>
      </w:r>
      <w:r>
        <w:rPr>
          <w:rFonts w:ascii="Calibri" w:hAnsi="Calibri" w:cs="Calibri" w:eastAsia="Calibri"/>
          <w:b w:val="0"/>
          <w:color w:val="5D5A70"/>
          <w:sz w:val="21"/>
        </w:rPr>
        <w:t>Шаблоны приветственных писем для стоматологии, гостиничного бизнеса и страхования разбирают эти сферы подробнее: новый пациент, подтверждённое бронирование, новый полис. На этой вкладке — общая структура.</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Диагнозы или подробности дела, Анкеты вложениями, Рекламная строка в письме о приёме</w:t>
      </w:r>
    </w:p>
    <w:p>
      <w:pPr>
        <w:spacing w:after="160"/>
      </w:pPr>
    </w:p>
    <w:p>
      <w:pPr>
        <w:spacing w:after="60"/>
      </w:pPr>
      <w:r>
        <w:rPr>
          <w:rFonts w:ascii="Calibri" w:hAnsi="Calibri" w:cs="Calibri" w:eastAsia="Calibri"/>
          <w:b/>
          <w:color w:val="15131F"/>
          <w:sz w:val="28"/>
        </w:rPr>
        <w:t>7. Приветственное письмо новому подписчику рассылки</w:t>
      </w:r>
    </w:p>
    <w:p>
      <w:pPr>
        <w:spacing w:after="80"/>
      </w:pPr>
      <w:r>
        <w:rPr>
          <w:rFonts w:ascii="Calibri" w:hAnsi="Calibri" w:cs="Calibri" w:eastAsia="Calibri"/>
          <w:b w:val="0"/>
          <w:color w:val="5D5A70"/>
          <w:sz w:val="20"/>
        </w:rPr>
        <w:t>Срок отправки: В течение часа · Длина: До 120 слов · Частота: Названа в письме</w:t>
      </w:r>
    </w:p>
    <w:p>
      <w:pPr>
        <w:spacing w:after="40"/>
      </w:pPr>
      <w:r>
        <w:rPr>
          <w:rFonts w:ascii="Calibri" w:hAnsi="Calibri" w:cs="Calibri" w:eastAsia="Calibri"/>
          <w:b/>
          <w:color w:val="6B3CF0"/>
          <w:sz w:val="21"/>
        </w:rPr>
        <w:t>Когда отправлять</w:t>
      </w:r>
    </w:p>
    <w:p>
      <w:pPr>
        <w:spacing w:after="40"/>
        <w:ind w:left="283"/>
      </w:pPr>
      <w:r>
        <w:rPr>
          <w:rFonts w:ascii="Calibri" w:hAnsi="Calibri" w:cs="Calibri" w:eastAsia="Calibri"/>
          <w:b w:val="0"/>
          <w:color w:val="15131F"/>
          <w:sz w:val="21"/>
        </w:rPr>
        <w:t>• В течение часа после подписки, автоматически из сервиса рассылок или вручную, если список небольшой.</w:t>
      </w:r>
    </w:p>
    <w:p>
      <w:pPr>
        <w:spacing w:after="40"/>
        <w:ind w:left="283"/>
      </w:pPr>
      <w:r>
        <w:rPr>
          <w:rFonts w:ascii="Calibri" w:hAnsi="Calibri" w:cs="Calibri" w:eastAsia="Calibri"/>
          <w:b w:val="0"/>
          <w:color w:val="15131F"/>
          <w:sz w:val="21"/>
        </w:rPr>
        <w:t>• Это коммерческое письмо: в нём нужны ваш почтовый адрес и ссылка для отписки, а тема говорит, что это.</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Вы подписаны, [имя]: что присылает [рассылка] и когда</w:t>
      </w:r>
    </w:p>
    <w:p>
      <w:pPr>
        <w:spacing w:after="60"/>
      </w:pPr>
      <w:r>
        <w:rPr>
          <w:rFonts w:ascii="Calibri" w:hAnsi="Calibri" w:cs="Calibri" w:eastAsia="Calibri"/>
          <w:b/>
          <w:color w:val="6B3CF0"/>
          <w:sz w:val="21"/>
        </w:rPr>
        <w:t xml:space="preserve">Письмо: </w:t>
      </w:r>
      <w:r>
        <w:rPr>
          <w:rFonts w:ascii="Calibri" w:hAnsi="Calibri" w:cs="Calibri" w:eastAsia="Calibri"/>
          <w:b w:val="0"/>
          <w:color w:val="15131F"/>
          <w:sz w:val="21"/>
        </w:rPr>
        <w:t>Здравствуйте, [имя]!</w:t>
        <w:br/>
        <w:br/>
        <w:t>Спасибо, что подписались на [рассылка] от [компания]. Договоримся так: одно письмо раз в [неделю или месяц] про [что внутри, одной строкой] — и ничего больше. Первое придёт [день].</w:t>
        <w:br/>
        <w:br/>
        <w:t>Одна просьба, которая поможет: ответьте, какую тему разобрать первой. Я читаю каждый ответ.</w:t>
        <w:br/>
        <w:br/>
        <w:t>Чтобы письма доходили, добавьте [адрес отправителя] в контакты. Не ваше? Отписаться можно одним нажатием внизу любого письма.</w:t>
        <w:br/>
        <w:br/>
        <w:t>[ваше имя]</w:t>
        <w:br/>
        <w:t>[компания]</w:t>
        <w:br/>
        <w:t>[почтовый адрес]</w:t>
      </w:r>
    </w:p>
    <w:p>
      <w:pPr>
        <w:spacing w:after="60"/>
      </w:pPr>
      <w:r>
        <w:rPr>
          <w:rFonts w:ascii="Calibri" w:hAnsi="Calibri" w:cs="Calibri" w:eastAsia="Calibri"/>
          <w:b/>
          <w:color w:val="6B3CF0"/>
          <w:sz w:val="21"/>
        </w:rPr>
        <w:t xml:space="preserve">Подписчики из ЕС: </w:t>
      </w:r>
      <w:r>
        <w:rPr>
          <w:rFonts w:ascii="Calibri" w:hAnsi="Calibri" w:cs="Calibri" w:eastAsia="Calibri"/>
          <w:b w:val="0"/>
          <w:color w:val="5D5A70"/>
          <w:sz w:val="21"/>
        </w:rPr>
        <w:t>В ЕС для маркетинговых писем нужно предварительное согласие; единственное исключение — ваши существующие клиенты, для похожих продуктов, с возможностью отказаться в каждом письме. Согласие — это без заранее отмеченной галочки и так же легко отозвать, как дать. Обещанная скидка идёт в это письмо и больше никуда; тем, кто отправляет в Gmail 5000 и более писем в день, нужна ещё и отписка в одно нажатие.</w:t>
      </w:r>
    </w:p>
    <w:p>
      <w:pPr>
        <w:spacing w:after="60"/>
      </w:pPr>
      <w:r>
        <w:rPr>
          <w:rFonts w:ascii="Calibri" w:hAnsi="Calibri" w:cs="Calibri" w:eastAsia="Calibri"/>
          <w:b/>
          <w:color w:val="6B3CF0"/>
          <w:sz w:val="21"/>
        </w:rPr>
        <w:t xml:space="preserve">Никогда: </w:t>
      </w:r>
      <w:r>
        <w:rPr>
          <w:rFonts w:ascii="Calibri" w:hAnsi="Calibri" w:cs="Calibri" w:eastAsia="Calibri"/>
          <w:b w:val="0"/>
          <w:color w:val="5D5A70"/>
          <w:sz w:val="21"/>
        </w:rPr>
        <w:t>Заранее отмеченная галочка как согласие, Ежедневные письма, которых никто не просил, Спрятанная ссылка для отписки</w:t>
      </w:r>
    </w:p>
    <w:p>
      <w:pPr>
        <w:spacing w:after="160"/>
      </w:pPr>
    </w:p>
    <w:p>
      <w:pPr>
        <w:spacing w:after="60"/>
      </w:pPr>
      <w:r>
        <w:rPr>
          <w:rFonts w:ascii="Calibri" w:hAnsi="Calibri" w:cs="Calibri" w:eastAsia="Calibri"/>
          <w:b/>
          <w:color w:val="15131F"/>
          <w:sz w:val="28"/>
        </w:rPr>
        <w:t>8. Шаблоны приветственных писем по отраслям: что меняется</w:t>
      </w:r>
    </w:p>
    <w:p>
      <w:pPr>
        <w:spacing w:after="80"/>
      </w:pPr>
      <w:r>
        <w:rPr>
          <w:rFonts w:ascii="Calibri" w:hAnsi="Calibri" w:cs="Calibri" w:eastAsia="Calibri"/>
          <w:b w:val="0"/>
          <w:color w:val="5D5A70"/>
          <w:sz w:val="20"/>
        </w:rPr>
        <w:t>Отраслей: 9 · На отрасль: Что меняется, готовая строка</w:t>
      </w:r>
    </w:p>
    <w:p>
      <w:pPr>
        <w:spacing w:after="80"/>
      </w:pPr>
      <w:r>
        <w:rPr>
          <w:rFonts w:ascii="Calibri" w:hAnsi="Calibri" w:cs="Calibri" w:eastAsia="Calibri"/>
          <w:b w:val="0"/>
          <w:color w:val="15131F"/>
          <w:sz w:val="21"/>
        </w:rPr>
        <w:t>Пять частей остаются теми же. Меняются повод, первая дата и один следующий шаг. Вкладка в скобках — та, с которой стоит начать. Для гостиничного бизнеса, стоматологии и страхования есть отдельные страницы с приветственными письмами.</w:t>
      </w:r>
    </w:p>
    <w:p>
      <w:pPr>
        <w:spacing w:after="40"/>
      </w:pPr>
      <w:r>
        <w:rPr>
          <w:rFonts w:ascii="Calibri" w:hAnsi="Calibri" w:cs="Calibri" w:eastAsia="Calibri"/>
          <w:b/>
          <w:color w:val="15131F"/>
          <w:sz w:val="22"/>
        </w:rPr>
        <w:t>8.1 Консалтинг, агентства и IT-услуги (вкладка 3)</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Кто делает работу и кто остаётся контактным лицом. Первая дата: стартовая встреча или дата онбординга. Один шаг: доступы или документы, которые вам нужны; пароли — никогда по почте.</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Каждую [пятницу] вы будете получать от меня короткий отчёт. Данные для доступа придут через [защищённый канал], никогда по почте.</w:t>
      </w:r>
    </w:p>
    <w:p>
      <w:pPr>
        <w:spacing w:after="40"/>
      </w:pPr>
    </w:p>
    <w:p>
      <w:pPr>
        <w:spacing w:after="40"/>
      </w:pPr>
      <w:r>
        <w:rPr>
          <w:rFonts w:ascii="Calibri" w:hAnsi="Calibri" w:cs="Calibri" w:eastAsia="Calibri"/>
          <w:b/>
          <w:color w:val="15131F"/>
          <w:sz w:val="22"/>
        </w:rPr>
        <w:t>8.2 Интернет-магазины и розница (вкладка 2)</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Чек и отслеживание отправляются автоматически. Приветствие добавляет конкретного человека, окно доставки и как работает возврат.</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Если что-то в коробке не так, ответьте с фото в течение [14] дней, и я заменю товар или верну деньги.</w:t>
      </w:r>
    </w:p>
    <w:p>
      <w:pPr>
        <w:spacing w:after="40"/>
      </w:pPr>
    </w:p>
    <w:p>
      <w:pPr>
        <w:spacing w:after="40"/>
      </w:pPr>
      <w:r>
        <w:rPr>
          <w:rFonts w:ascii="Calibri" w:hAnsi="Calibri" w:cs="Calibri" w:eastAsia="Calibri"/>
          <w:b/>
          <w:color w:val="15131F"/>
          <w:sz w:val="22"/>
        </w:rPr>
        <w:t>8.3 Образование, курсы и репетиторство (вкладка 5)</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Ученикам до 18 лет пишите родителю. Первая дата: первое занятие. Один шаг: анкета уровня или последняя контрольная.</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После каждого занятия вы получаете заметку в 3 строки: что прошли, что получилось, что потренировать.</w:t>
      </w:r>
    </w:p>
    <w:p>
      <w:pPr>
        <w:spacing w:after="40"/>
      </w:pPr>
    </w:p>
    <w:p>
      <w:pPr>
        <w:spacing w:after="40"/>
      </w:pPr>
      <w:r>
        <w:rPr>
          <w:rFonts w:ascii="Calibri" w:hAnsi="Calibri" w:cs="Calibri" w:eastAsia="Calibri"/>
          <w:b/>
          <w:color w:val="15131F"/>
          <w:sz w:val="22"/>
        </w:rPr>
        <w:t>8.4 Медицина, стоматология и юридические фирмы (вкладка 6)</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Никаких данных о здоровье или деле по почте. Анкеты и документы — по защищённой ссылке; письмо объясняет порядок работы, а не само дело.</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Мы не обсуждаем здоровье и подробности дела по электронной почте. По всем вопросам о лечении или вашем деле звоните нам по номеру [телефон].</w:t>
      </w:r>
    </w:p>
    <w:p>
      <w:pPr>
        <w:spacing w:after="40"/>
      </w:pPr>
    </w:p>
    <w:p>
      <w:pPr>
        <w:spacing w:after="40"/>
      </w:pPr>
      <w:r>
        <w:rPr>
          <w:rFonts w:ascii="Calibri" w:hAnsi="Calibri" w:cs="Calibri" w:eastAsia="Calibri"/>
          <w:b/>
          <w:color w:val="15131F"/>
          <w:sz w:val="22"/>
        </w:rPr>
        <w:t>8.5 Некоммерческие организации (вкладка 5)</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Благодарность с одним конкретным результатом пожертвования, как часто вы пишете и как отписаться. Без второй просьбы.</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Ваши [сумма] оплатят [одно конкретное дело]. Мы будем писать вам [как часто] о том, что изменилось.</w:t>
      </w:r>
    </w:p>
    <w:p>
      <w:pPr>
        <w:spacing w:after="40"/>
      </w:pPr>
    </w:p>
    <w:p>
      <w:pPr>
        <w:spacing w:after="40"/>
      </w:pPr>
      <w:r>
        <w:rPr>
          <w:rFonts w:ascii="Calibri" w:hAnsi="Calibri" w:cs="Calibri" w:eastAsia="Calibri"/>
          <w:b/>
          <w:color w:val="15131F"/>
          <w:sz w:val="22"/>
        </w:rPr>
        <w:t>8.6 Недвижимость (вкладка 3)</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Покупателям: следующий показ и что вам от них нужно. Продавцам: график размещения объявления. Арендаторам: дата заезда, залог, ключи.</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Ответьте, какие у вас [бюджет, районы и сроки], и до [день] вы получите короткий список подходящих вариантов.</w:t>
      </w:r>
    </w:p>
    <w:p>
      <w:pPr>
        <w:spacing w:after="40"/>
      </w:pPr>
    </w:p>
    <w:p>
      <w:pPr>
        <w:spacing w:after="40"/>
      </w:pPr>
      <w:r>
        <w:rPr>
          <w:rFonts w:ascii="Calibri" w:hAnsi="Calibri" w:cs="Calibri" w:eastAsia="Calibri"/>
          <w:b/>
          <w:color w:val="15131F"/>
          <w:sz w:val="22"/>
        </w:rPr>
        <w:t>8.7 SaaS и приложения (вкладка 4)</w:t>
      </w:r>
    </w:p>
    <w:p>
      <w:pPr>
        <w:spacing w:after="60"/>
      </w:pPr>
      <w:r>
        <w:rPr>
          <w:rFonts w:ascii="Calibri" w:hAnsi="Calibri" w:cs="Calibri" w:eastAsia="Calibri"/>
          <w:b/>
          <w:color w:val="6B3CF0"/>
          <w:sz w:val="21"/>
        </w:rPr>
        <w:t xml:space="preserve">Что меняется: </w:t>
      </w:r>
      <w:r>
        <w:rPr>
          <w:rFonts w:ascii="Calibri" w:hAnsi="Calibri" w:cs="Calibri" w:eastAsia="Calibri"/>
          <w:b w:val="0"/>
          <w:color w:val="5D5A70"/>
          <w:sz w:val="21"/>
        </w:rPr>
        <w:t>Одно первое действие, дата окончания пробного периода и ещё одно письмо на этой неделе. Письмо для входа — отдельно.</w:t>
      </w:r>
    </w:p>
    <w:p>
      <w:pPr>
        <w:spacing w:after="60"/>
      </w:pPr>
      <w:r>
        <w:rPr>
          <w:rFonts w:ascii="Calibri" w:hAnsi="Calibri" w:cs="Calibri" w:eastAsia="Calibri"/>
          <w:b/>
          <w:color w:val="6B3CF0"/>
          <w:sz w:val="21"/>
        </w:rPr>
        <w:t xml:space="preserve">Готовая строка: </w:t>
      </w:r>
      <w:r>
        <w:rPr>
          <w:rFonts w:ascii="Calibri" w:hAnsi="Calibri" w:cs="Calibri" w:eastAsia="Calibri"/>
          <w:b w:val="0"/>
          <w:color w:val="15131F"/>
          <w:sz w:val="21"/>
        </w:rPr>
        <w:t>Что сделать первым делом: [первое действие]. Это займёт [минут] минут: [ссылка].</w:t>
      </w:r>
    </w:p>
    <w:p>
      <w:pPr>
        <w:spacing w:after="40"/>
      </w:pPr>
    </w:p>
    <w:p>
      <w:pPr>
        <w:spacing w:after="60"/>
      </w:pPr>
      <w:r>
        <w:rPr>
          <w:rFonts w:ascii="Calibri" w:hAnsi="Calibri" w:cs="Calibri" w:eastAsia="Calibri"/>
          <w:b/>
          <w:color w:val="6B3CF0"/>
          <w:sz w:val="21"/>
        </w:rPr>
        <w:t xml:space="preserve">Затем используйте: </w:t>
      </w:r>
      <w:r>
        <w:rPr>
          <w:rFonts w:ascii="Calibri" w:hAnsi="Calibri" w:cs="Calibri" w:eastAsia="Calibri"/>
          <w:b w:val="0"/>
          <w:color w:val="5D5A70"/>
          <w:sz w:val="21"/>
        </w:rPr>
        <w:t>Приветственное письмо, Таблицу серии писем, Планировщик Excel</w:t>
      </w:r>
    </w:p>
    <w:p>
      <w:pPr>
        <w:spacing w:after="160"/>
      </w:pPr>
    </w:p>
    <w:p>
      <w:pPr>
        <w:spacing w:after="80"/>
      </w:pPr>
      <w:r>
        <w:rPr>
          <w:rFonts w:ascii="Calibri" w:hAnsi="Calibri" w:cs="Calibri" w:eastAsia="Calibri"/>
          <w:b/>
          <w:color w:val="15131F"/>
          <w:sz w:val="28"/>
        </w:rPr>
        <w:t>Пример: Репетиторский сервис приветствует родителя: четыре письма за 14 дней</w:t>
      </w:r>
    </w:p>
    <w:p>
      <w:pPr>
        <w:spacing w:after="120"/>
      </w:pPr>
      <w:r>
        <w:rPr>
          <w:rFonts w:ascii="Calibri" w:hAnsi="Calibri" w:cs="Calibri" w:eastAsia="Calibri"/>
          <w:b w:val="0"/>
          <w:color w:val="5D5A70"/>
          <w:sz w:val="21"/>
        </w:rPr>
        <w:t>Ashgrove Tutoring, вымышленный сервис онлайн-репетиторства для школьников, использует эти шаблоны приветственных писем с Рафаэлем Кинтеро, родителем, который записывает на занятия по математике дочь Софию, 13 лет. Приветствие — версия для ученика или участника, адресованная родителю.</w:t>
      </w:r>
    </w:p>
    <w:p>
      <w:pPr>
        <w:spacing w:after="60"/>
      </w:pPr>
      <w:r>
        <w:rPr>
          <w:rFonts w:ascii="Calibri" w:hAnsi="Calibri" w:cs="Calibri" w:eastAsia="Calibri"/>
          <w:b/>
          <w:color w:val="6B3CF0"/>
          <w:sz w:val="21"/>
        </w:rPr>
        <w:t xml:space="preserve">Рафаэль (родитель): </w:t>
      </w:r>
      <w:r>
        <w:rPr>
          <w:rFonts w:ascii="Calibri" w:hAnsi="Calibri" w:cs="Calibri" w:eastAsia="Calibri"/>
          <w:b w:val="0"/>
          <w:color w:val="15131F"/>
          <w:sz w:val="21"/>
        </w:rPr>
        <w:t>Чт 8 окт, 20:40: Здравствуйте, я Рафаэль Кинтеро. Моей дочери Софии 13, и ей тяжело даётся математика за 8-й класс, в основном дроби и пропорции. Вы проводите онлайн-занятия два раза в неделю, и сколько это стоит?</w:t>
      </w:r>
    </w:p>
    <w:p>
      <w:pPr>
        <w:spacing w:after="60"/>
      </w:pPr>
      <w:r>
        <w:rPr>
          <w:rFonts w:ascii="Calibri" w:hAnsi="Calibri" w:cs="Calibri" w:eastAsia="Calibri"/>
          <w:b/>
          <w:color w:val="6B3CF0"/>
          <w:sz w:val="21"/>
        </w:rPr>
        <w:t xml:space="preserve">AI-агент: </w:t>
      </w:r>
      <w:r>
        <w:rPr>
          <w:rFonts w:ascii="Calibri" w:hAnsi="Calibri" w:cs="Calibri" w:eastAsia="Calibri"/>
          <w:b w:val="0"/>
          <w:color w:val="15131F"/>
          <w:sz w:val="21"/>
        </w:rPr>
        <w:t>Здравствуйте, Рафаэль! Да: онлайн-занятия по 55 минут, один репетитор на одного ученика, обычно два раза в неделю. Пакет из 8 занятий стоит 360 $. Прежде чем что-то покупать, владелица Симона Делакруа предлагает бесплатный 20-минутный вводный звонок, чтобы подобрать Софии репетитора. Ближайшее свободное время — завтра в 17:00: открыть страницу записи?</w:t>
      </w:r>
    </w:p>
    <w:p>
      <w:pPr>
        <w:spacing w:after="60"/>
      </w:pPr>
      <w:r>
        <w:rPr>
          <w:rFonts w:ascii="Calibri" w:hAnsi="Calibri" w:cs="Calibri" w:eastAsia="Calibri"/>
          <w:b/>
          <w:color w:val="6B3CF0"/>
          <w:sz w:val="21"/>
        </w:rPr>
        <w:t xml:space="preserve">Рафаэль (родитель): </w:t>
      </w:r>
      <w:r>
        <w:rPr>
          <w:rFonts w:ascii="Calibri" w:hAnsi="Calibri" w:cs="Calibri" w:eastAsia="Calibri"/>
          <w:b w:val="0"/>
          <w:color w:val="15131F"/>
          <w:sz w:val="21"/>
        </w:rPr>
        <w:t>Да, пожалуйста. Записался на пятницу, 17:00.</w:t>
      </w:r>
    </w:p>
    <w:p>
      <w:pPr>
        <w:spacing w:after="60"/>
      </w:pPr>
      <w:r>
        <w:rPr>
          <w:rFonts w:ascii="Calibri" w:hAnsi="Calibri" w:cs="Calibri" w:eastAsia="Calibri"/>
          <w:b/>
          <w:color w:val="6B3CF0"/>
          <w:sz w:val="21"/>
        </w:rPr>
        <w:t xml:space="preserve">AI-агент: </w:t>
      </w:r>
      <w:r>
        <w:rPr>
          <w:rFonts w:ascii="Calibri" w:hAnsi="Calibri" w:cs="Calibri" w:eastAsia="Calibri"/>
          <w:b w:val="0"/>
          <w:color w:val="15131F"/>
          <w:sz w:val="21"/>
        </w:rPr>
        <w:t>Готово, Рафаэль. Письмо с подтверждением и ссылкой на звонок уже в пути. Если у вас есть последняя контрольная Софии по математике, держите её под рукой.</w:t>
      </w:r>
    </w:p>
    <w:p>
      <w:pPr>
        <w:spacing w:after="60"/>
      </w:pPr>
      <w:r>
        <w:rPr>
          <w:rFonts w:ascii="Calibri" w:hAnsi="Calibri" w:cs="Calibri" w:eastAsia="Calibri"/>
          <w:b/>
          <w:color w:val="6B3CF0"/>
          <w:sz w:val="21"/>
        </w:rPr>
        <w:t xml:space="preserve">Симона (владелица): </w:t>
      </w:r>
      <w:r>
        <w:rPr>
          <w:rFonts w:ascii="Calibri" w:hAnsi="Calibri" w:cs="Calibri" w:eastAsia="Calibri"/>
          <w:b w:val="0"/>
          <w:color w:val="15131F"/>
          <w:sz w:val="21"/>
        </w:rPr>
        <w:t>Пт 9 окт, 17:25, после вводного звонка: Рафаэль оплачивает пакет из 8 занятий по ссылке для оплаты. В 18:10 Симона отправляет приветствие из своего почтового ящика (части — в таблице ниже): кто она, первое занятие Софии с Лейлой Брандт во вторник 13 октября в 16:30, заметка в 3 строки после каждого занятия, по вторникам и четвергам до 5 ноября, и одна просьба: ответить с темами двух последних контрольных Софии.</w:t>
      </w:r>
    </w:p>
    <w:p>
      <w:pPr>
        <w:spacing w:after="60"/>
      </w:pPr>
      <w:r>
        <w:rPr>
          <w:rFonts w:ascii="Calibri" w:hAnsi="Calibri" w:cs="Calibri" w:eastAsia="Calibri"/>
          <w:b/>
          <w:color w:val="6B3CF0"/>
          <w:sz w:val="21"/>
        </w:rPr>
        <w:t xml:space="preserve">Рафаэль (родитель): </w:t>
      </w:r>
      <w:r>
        <w:rPr>
          <w:rFonts w:ascii="Calibri" w:hAnsi="Calibri" w:cs="Calibri" w:eastAsia="Calibri"/>
          <w:b w:val="0"/>
          <w:color w:val="15131F"/>
          <w:sz w:val="21"/>
        </w:rPr>
        <w:t>Пт 9 окт, 21:05, ответ: Спасибо, Симона. Две последние контрольные — дроби (58%) и пропорции (64%), фото прилагаю. София волнуется из-за камеры. Это нормально?</w:t>
      </w:r>
    </w:p>
    <w:p>
      <w:pPr>
        <w:spacing w:after="60"/>
      </w:pPr>
      <w:r>
        <w:rPr>
          <w:rFonts w:ascii="Calibri" w:hAnsi="Calibri" w:cs="Calibri" w:eastAsia="Calibri"/>
          <w:b/>
          <w:color w:val="6B3CF0"/>
          <w:sz w:val="21"/>
        </w:rPr>
        <w:t xml:space="preserve">Симона (владелица): </w:t>
      </w:r>
      <w:r>
        <w:rPr>
          <w:rFonts w:ascii="Calibri" w:hAnsi="Calibri" w:cs="Calibri" w:eastAsia="Calibri"/>
          <w:b w:val="0"/>
          <w:color w:val="15131F"/>
          <w:sz w:val="21"/>
        </w:rPr>
        <w:t>Сб 10 окт, 9:15: Спасибо, Рафаэль, это очень поможет. На первом занятии камеру можно не включать; Лейла скажет об этом в начале. До вторника!</w:t>
      </w:r>
    </w:p>
    <w:p>
      <w:pPr>
        <w:spacing w:after="80"/>
      </w:pPr>
    </w:p>
    <w:p>
      <w:pPr>
        <w:spacing w:after="80"/>
      </w:pPr>
      <w:r>
        <w:rPr>
          <w:rFonts w:ascii="Calibri" w:hAnsi="Calibri" w:cs="Calibri" w:eastAsia="Calibri"/>
          <w:b/>
          <w:color w:val="15131F"/>
          <w:sz w:val="24"/>
        </w:rPr>
        <w:t>Серия приветственных писем: Рафаэль Кинтеро</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Письмо</w:t>
            </w:r>
          </w:p>
        </w:tc>
        <w:tc>
          <w:tcPr>
            <w:tcW w:type="dxa" w:w="3324"/>
            <w:shd w:val="clear" w:color="auto" w:fill="EFE9FF"/>
          </w:tcPr>
          <w:p>
            <w:r/>
            <w:r>
              <w:rPr>
                <w:rFonts w:ascii="Calibri" w:hAnsi="Calibri" w:cs="Calibri" w:eastAsia="Calibri"/>
                <w:b/>
                <w:color w:val="15131F"/>
                <w:sz w:val="19"/>
              </w:rPr>
              <w:t>Срок отправки</w:t>
            </w:r>
          </w:p>
        </w:tc>
        <w:tc>
          <w:tcPr>
            <w:tcW w:type="dxa" w:w="3324"/>
            <w:shd w:val="clear" w:color="auto" w:fill="EFE9FF"/>
          </w:tcPr>
          <w:p>
            <w:r/>
            <w:r>
              <w:rPr>
                <w:rFonts w:ascii="Calibri" w:hAnsi="Calibri" w:cs="Calibri" w:eastAsia="Calibri"/>
                <w:b/>
                <w:color w:val="15131F"/>
                <w:sz w:val="19"/>
              </w:rPr>
              <w:t>Отправлено</w:t>
            </w:r>
          </w:p>
        </w:tc>
      </w:tr>
      <w:tr>
        <w:tc>
          <w:tcPr>
            <w:tcW w:type="dxa" w:w="3324"/>
          </w:tcPr>
          <w:p>
            <w:r/>
            <w:r>
              <w:rPr>
                <w:rFonts w:ascii="Calibri" w:hAnsi="Calibri" w:cs="Calibri" w:eastAsia="Calibri"/>
                <w:b w:val="0"/>
                <w:color w:val="15131F"/>
                <w:sz w:val="19"/>
              </w:rPr>
              <w:t>Приветствие</w:t>
            </w:r>
          </w:p>
        </w:tc>
        <w:tc>
          <w:tcPr>
            <w:tcW w:type="dxa" w:w="3324"/>
          </w:tcPr>
          <w:p>
            <w:r/>
            <w:r>
              <w:rPr>
                <w:rFonts w:ascii="Calibri" w:hAnsi="Calibri" w:cs="Calibri" w:eastAsia="Calibri"/>
                <w:b w:val="0"/>
                <w:color w:val="15131F"/>
                <w:sz w:val="19"/>
              </w:rPr>
              <w:t>Пт 9 окт, в тот же день</w:t>
            </w:r>
          </w:p>
        </w:tc>
        <w:tc>
          <w:tcPr>
            <w:tcW w:type="dxa" w:w="3324"/>
          </w:tcPr>
          <w:p>
            <w:r/>
            <w:r>
              <w:rPr>
                <w:rFonts w:ascii="Calibri" w:hAnsi="Calibri" w:cs="Calibri" w:eastAsia="Calibri"/>
                <w:b w:val="0"/>
                <w:color w:val="15131F"/>
                <w:sz w:val="19"/>
              </w:rPr>
              <w:t>18:10, вовремя</w:t>
            </w:r>
          </w:p>
        </w:tc>
      </w:tr>
      <w:tr>
        <w:tc>
          <w:tcPr>
            <w:tcW w:type="dxa" w:w="3324"/>
          </w:tcPr>
          <w:p>
            <w:r/>
            <w:r>
              <w:rPr>
                <w:rFonts w:ascii="Calibri" w:hAnsi="Calibri" w:cs="Calibri" w:eastAsia="Calibri"/>
                <w:b w:val="0"/>
                <w:color w:val="15131F"/>
                <w:sz w:val="19"/>
              </w:rPr>
              <w:t>Перед первым занятием</w:t>
            </w:r>
          </w:p>
        </w:tc>
        <w:tc>
          <w:tcPr>
            <w:tcW w:type="dxa" w:w="3324"/>
          </w:tcPr>
          <w:p>
            <w:r/>
            <w:r>
              <w:rPr>
                <w:rFonts w:ascii="Calibri" w:hAnsi="Calibri" w:cs="Calibri" w:eastAsia="Calibri"/>
                <w:b w:val="0"/>
                <w:color w:val="15131F"/>
                <w:sz w:val="19"/>
              </w:rPr>
              <w:t>Пн 12 окт, до 18:00</w:t>
            </w:r>
          </w:p>
        </w:tc>
        <w:tc>
          <w:tcPr>
            <w:tcW w:type="dxa" w:w="3324"/>
          </w:tcPr>
          <w:p>
            <w:r/>
            <w:r>
              <w:rPr>
                <w:rFonts w:ascii="Calibri" w:hAnsi="Calibri" w:cs="Calibri" w:eastAsia="Calibri"/>
                <w:b w:val="0"/>
                <w:color w:val="15131F"/>
                <w:sz w:val="19"/>
              </w:rPr>
              <w:t>16:45, вовремя</w:t>
            </w:r>
          </w:p>
        </w:tc>
      </w:tr>
      <w:tr>
        <w:tc>
          <w:tcPr>
            <w:tcW w:type="dxa" w:w="3324"/>
          </w:tcPr>
          <w:p>
            <w:r/>
            <w:r>
              <w:rPr>
                <w:rFonts w:ascii="Calibri" w:hAnsi="Calibri" w:cs="Calibri" w:eastAsia="Calibri"/>
                <w:b w:val="0"/>
                <w:color w:val="15131F"/>
                <w:sz w:val="19"/>
              </w:rPr>
              <w:t>После первого занятия</w:t>
            </w:r>
          </w:p>
        </w:tc>
        <w:tc>
          <w:tcPr>
            <w:tcW w:type="dxa" w:w="3324"/>
          </w:tcPr>
          <w:p>
            <w:r/>
            <w:r>
              <w:rPr>
                <w:rFonts w:ascii="Calibri" w:hAnsi="Calibri" w:cs="Calibri" w:eastAsia="Calibri"/>
                <w:b w:val="0"/>
                <w:color w:val="15131F"/>
                <w:sz w:val="19"/>
              </w:rPr>
              <w:t>Вт 13 окт, в течение 2 часов</w:t>
            </w:r>
          </w:p>
        </w:tc>
        <w:tc>
          <w:tcPr>
            <w:tcW w:type="dxa" w:w="3324"/>
          </w:tcPr>
          <w:p>
            <w:r/>
            <w:r>
              <w:rPr>
                <w:rFonts w:ascii="Calibri" w:hAnsi="Calibri" w:cs="Calibri" w:eastAsia="Calibri"/>
                <w:b w:val="0"/>
                <w:color w:val="15131F"/>
                <w:sz w:val="19"/>
              </w:rPr>
              <w:t>18:05, вовремя</w:t>
            </w:r>
          </w:p>
        </w:tc>
      </w:tr>
      <w:tr>
        <w:tc>
          <w:tcPr>
            <w:tcW w:type="dxa" w:w="3324"/>
          </w:tcPr>
          <w:p>
            <w:r/>
            <w:r>
              <w:rPr>
                <w:rFonts w:ascii="Calibri" w:hAnsi="Calibri" w:cs="Calibri" w:eastAsia="Calibri"/>
                <w:b w:val="0"/>
                <w:color w:val="15131F"/>
                <w:sz w:val="19"/>
              </w:rPr>
              <w:t>Письмо через две недели</w:t>
            </w:r>
          </w:p>
        </w:tc>
        <w:tc>
          <w:tcPr>
            <w:tcW w:type="dxa" w:w="3324"/>
          </w:tcPr>
          <w:p>
            <w:r/>
            <w:r>
              <w:rPr>
                <w:rFonts w:ascii="Calibri" w:hAnsi="Calibri" w:cs="Calibri" w:eastAsia="Calibri"/>
                <w:b w:val="0"/>
                <w:color w:val="15131F"/>
                <w:sz w:val="19"/>
              </w:rPr>
              <w:t>Пт 23 окт, 10:00</w:t>
            </w:r>
          </w:p>
        </w:tc>
        <w:tc>
          <w:tcPr>
            <w:tcW w:type="dxa" w:w="3324"/>
          </w:tcPr>
          <w:p>
            <w:r/>
            <w:r>
              <w:rPr>
                <w:rFonts w:ascii="Calibri" w:hAnsi="Calibri" w:cs="Calibri" w:eastAsia="Calibri"/>
                <w:b w:val="0"/>
                <w:color w:val="15131F"/>
                <w:sz w:val="19"/>
              </w:rPr>
              <w:t>Запланировано, задача создана</w:t>
            </w:r>
          </w:p>
        </w:tc>
      </w:tr>
    </w:tbl>
    <w:p/>
    <w:p>
      <w:pPr>
        <w:spacing w:after="80"/>
      </w:pPr>
      <w:r>
        <w:rPr>
          <w:rFonts w:ascii="Calibri" w:hAnsi="Calibri" w:cs="Calibri" w:eastAsia="Calibri"/>
          <w:b/>
          <w:color w:val="15131F"/>
          <w:sz w:val="24"/>
        </w:rPr>
        <w:t>Приветственное письмо, пт 9 окт</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Тема</w:t>
            </w:r>
          </w:p>
        </w:tc>
        <w:tc>
          <w:tcPr>
            <w:tcW w:type="dxa" w:w="4986"/>
          </w:tcPr>
          <w:p>
            <w:r/>
            <w:r>
              <w:rPr>
                <w:rFonts w:ascii="Calibri" w:hAnsi="Calibri" w:cs="Calibri" w:eastAsia="Calibri"/>
                <w:b w:val="0"/>
                <w:color w:val="15131F"/>
                <w:sz w:val="19"/>
              </w:rPr>
              <w:t>Добро пожаловать в Ashgrove Tutoring, Рафаэль: первое занятие Софии во вторник</w:t>
            </w:r>
          </w:p>
        </w:tc>
      </w:tr>
      <w:tr>
        <w:tc>
          <w:tcPr>
            <w:tcW w:type="dxa" w:w="4986"/>
          </w:tcPr>
          <w:p>
            <w:r/>
            <w:r>
              <w:rPr>
                <w:rFonts w:ascii="Calibri" w:hAnsi="Calibri" w:cs="Calibri" w:eastAsia="Calibri"/>
                <w:b/>
                <w:color w:val="15131F"/>
                <w:sz w:val="19"/>
              </w:rPr>
              <w:t>Кто</w:t>
            </w:r>
          </w:p>
        </w:tc>
        <w:tc>
          <w:tcPr>
            <w:tcW w:type="dxa" w:w="4986"/>
          </w:tcPr>
          <w:p>
            <w:r/>
            <w:r>
              <w:rPr>
                <w:rFonts w:ascii="Calibri" w:hAnsi="Calibri" w:cs="Calibri" w:eastAsia="Calibri"/>
                <w:b w:val="0"/>
                <w:color w:val="15131F"/>
                <w:sz w:val="19"/>
              </w:rPr>
              <w:t>Симона, владелица, контактное лицо; Лейла Брандт, репетитор</w:t>
            </w:r>
          </w:p>
        </w:tc>
      </w:tr>
      <w:tr>
        <w:tc>
          <w:tcPr>
            <w:tcW w:type="dxa" w:w="4986"/>
          </w:tcPr>
          <w:p>
            <w:r/>
            <w:r>
              <w:rPr>
                <w:rFonts w:ascii="Calibri" w:hAnsi="Calibri" w:cs="Calibri" w:eastAsia="Calibri"/>
                <w:b/>
                <w:color w:val="15131F"/>
                <w:sz w:val="19"/>
              </w:rPr>
              <w:t>Что дальше</w:t>
            </w:r>
          </w:p>
        </w:tc>
        <w:tc>
          <w:tcPr>
            <w:tcW w:type="dxa" w:w="4986"/>
          </w:tcPr>
          <w:p>
            <w:r/>
            <w:r>
              <w:rPr>
                <w:rFonts w:ascii="Calibri" w:hAnsi="Calibri" w:cs="Calibri" w:eastAsia="Calibri"/>
                <w:b w:val="0"/>
                <w:color w:val="15131F"/>
                <w:sz w:val="19"/>
              </w:rPr>
              <w:t>Вт 13 окт, 16:30, первое занятие; заметка в 3 строки после каждого; по вторникам и четвергам до 5 ноября, всего 8</w:t>
            </w:r>
          </w:p>
        </w:tc>
      </w:tr>
      <w:tr>
        <w:tc>
          <w:tcPr>
            <w:tcW w:type="dxa" w:w="4986"/>
          </w:tcPr>
          <w:p>
            <w:r/>
            <w:r>
              <w:rPr>
                <w:rFonts w:ascii="Calibri" w:hAnsi="Calibri" w:cs="Calibri" w:eastAsia="Calibri"/>
                <w:b/>
                <w:color w:val="15131F"/>
                <w:sz w:val="19"/>
              </w:rPr>
              <w:t>Один следующий шаг</w:t>
            </w:r>
          </w:p>
        </w:tc>
        <w:tc>
          <w:tcPr>
            <w:tcW w:type="dxa" w:w="4986"/>
          </w:tcPr>
          <w:p>
            <w:r/>
            <w:r>
              <w:rPr>
                <w:rFonts w:ascii="Calibri" w:hAnsi="Calibri" w:cs="Calibri" w:eastAsia="Calibri"/>
                <w:b w:val="0"/>
                <w:color w:val="15131F"/>
                <w:sz w:val="19"/>
              </w:rPr>
              <w:t>Ответить с темами двух последних контрольных Софии или фото последней контрольной</w:t>
            </w:r>
          </w:p>
        </w:tc>
      </w:tr>
      <w:tr>
        <w:tc>
          <w:tcPr>
            <w:tcW w:type="dxa" w:w="4986"/>
          </w:tcPr>
          <w:p>
            <w:r/>
            <w:r>
              <w:rPr>
                <w:rFonts w:ascii="Calibri" w:hAnsi="Calibri" w:cs="Calibri" w:eastAsia="Calibri"/>
                <w:b/>
                <w:color w:val="15131F"/>
                <w:sz w:val="19"/>
              </w:rPr>
              <w:t>Контакт</w:t>
            </w:r>
          </w:p>
        </w:tc>
        <w:tc>
          <w:tcPr>
            <w:tcW w:type="dxa" w:w="4986"/>
          </w:tcPr>
          <w:p>
            <w:r/>
            <w:r>
              <w:rPr>
                <w:rFonts w:ascii="Calibri" w:hAnsi="Calibri" w:cs="Calibri" w:eastAsia="Calibri"/>
                <w:b w:val="0"/>
                <w:color w:val="15131F"/>
                <w:sz w:val="19"/>
              </w:rPr>
              <w:t>Ответ на письмо или 503-555-0121, по будням с 9 до 18</w:t>
            </w:r>
          </w:p>
        </w:tc>
      </w:tr>
      <w:tr>
        <w:tc>
          <w:tcPr>
            <w:tcW w:type="dxa" w:w="4986"/>
          </w:tcPr>
          <w:p>
            <w:r/>
            <w:r>
              <w:rPr>
                <w:rFonts w:ascii="Calibri" w:hAnsi="Calibri" w:cs="Calibri" w:eastAsia="Calibri"/>
                <w:b/>
                <w:color w:val="15131F"/>
                <w:sz w:val="19"/>
              </w:rPr>
              <w:t>Не вошло</w:t>
            </w:r>
          </w:p>
        </w:tc>
        <w:tc>
          <w:tcPr>
            <w:tcW w:type="dxa" w:w="4986"/>
          </w:tcPr>
          <w:p>
            <w:r/>
            <w:r>
              <w:rPr>
                <w:rFonts w:ascii="Calibri" w:hAnsi="Calibri" w:cs="Calibri" w:eastAsia="Calibri"/>
                <w:b w:val="0"/>
                <w:color w:val="15131F"/>
                <w:sz w:val="19"/>
              </w:rPr>
              <w:t>Пакет подготовки к экзаменам, реферальное предложение, рассылка</w:t>
            </w:r>
          </w:p>
        </w:tc>
      </w:tr>
    </w:tbl>
    <w:p/>
    <w:p>
      <w:pPr>
        <w:spacing w:after="80"/>
      </w:pPr>
      <w:r>
        <w:rPr>
          <w:rFonts w:ascii="Calibri" w:hAnsi="Calibri" w:cs="Calibri" w:eastAsia="Calibri"/>
          <w:b/>
          <w:color w:val="15131F"/>
          <w:sz w:val="24"/>
        </w:rPr>
        <w:t>В CRMsoftware.pro на 13 октября</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Контакт</w:t>
            </w:r>
          </w:p>
        </w:tc>
        <w:tc>
          <w:tcPr>
            <w:tcW w:type="dxa" w:w="4986"/>
          </w:tcPr>
          <w:p>
            <w:r/>
            <w:r>
              <w:rPr>
                <w:rFonts w:ascii="Calibri" w:hAnsi="Calibri" w:cs="Calibri" w:eastAsia="Calibri"/>
                <w:b w:val="0"/>
                <w:color w:val="15131F"/>
                <w:sz w:val="19"/>
              </w:rPr>
              <w:t>Рафаэль Кинтеро, отец Софии, конвертирован из чата на сайте</w:t>
            </w:r>
          </w:p>
        </w:tc>
      </w:tr>
      <w:tr>
        <w:tc>
          <w:tcPr>
            <w:tcW w:type="dxa" w:w="4986"/>
          </w:tcPr>
          <w:p>
            <w:r/>
            <w:r>
              <w:rPr>
                <w:rFonts w:ascii="Calibri" w:hAnsi="Calibri" w:cs="Calibri" w:eastAsia="Calibri"/>
                <w:b/>
                <w:color w:val="15131F"/>
                <w:sz w:val="19"/>
              </w:rPr>
              <w:t>Сделка</w:t>
            </w:r>
          </w:p>
        </w:tc>
        <w:tc>
          <w:tcPr>
            <w:tcW w:type="dxa" w:w="4986"/>
          </w:tcPr>
          <w:p>
            <w:r/>
            <w:r>
              <w:rPr>
                <w:rFonts w:ascii="Calibri" w:hAnsi="Calibri" w:cs="Calibri" w:eastAsia="Calibri"/>
                <w:b w:val="0"/>
                <w:color w:val="15131F"/>
                <w:sz w:val="19"/>
              </w:rPr>
              <w:t>Пакет по математике, 8 занятий · 360 $, «Закрыто успешно»</w:t>
            </w:r>
          </w:p>
        </w:tc>
      </w:tr>
      <w:tr>
        <w:tc>
          <w:tcPr>
            <w:tcW w:type="dxa" w:w="4986"/>
          </w:tcPr>
          <w:p>
            <w:r/>
            <w:r>
              <w:rPr>
                <w:rFonts w:ascii="Calibri" w:hAnsi="Calibri" w:cs="Calibri" w:eastAsia="Calibri"/>
                <w:b/>
                <w:color w:val="15131F"/>
                <w:sz w:val="19"/>
              </w:rPr>
              <w:t>Запись</w:t>
            </w:r>
          </w:p>
        </w:tc>
        <w:tc>
          <w:tcPr>
            <w:tcW w:type="dxa" w:w="4986"/>
          </w:tcPr>
          <w:p>
            <w:r/>
            <w:r>
              <w:rPr>
                <w:rFonts w:ascii="Calibri" w:hAnsi="Calibri" w:cs="Calibri" w:eastAsia="Calibri"/>
                <w:b w:val="0"/>
                <w:color w:val="15131F"/>
                <w:sz w:val="19"/>
              </w:rPr>
              <w:t>Вводный звонок пт 9 окт, 17:00; «Подтверждение записи» отправлено из раздела «Расписание»</w:t>
            </w:r>
          </w:p>
        </w:tc>
      </w:tr>
      <w:tr>
        <w:tc>
          <w:tcPr>
            <w:tcW w:type="dxa" w:w="4986"/>
          </w:tcPr>
          <w:p>
            <w:r/>
            <w:r>
              <w:rPr>
                <w:rFonts w:ascii="Calibri" w:hAnsi="Calibri" w:cs="Calibri" w:eastAsia="Calibri"/>
                <w:b/>
                <w:color w:val="15131F"/>
                <w:sz w:val="19"/>
              </w:rPr>
              <w:t>Заметки</w:t>
            </w:r>
          </w:p>
        </w:tc>
        <w:tc>
          <w:tcPr>
            <w:tcW w:type="dxa" w:w="4986"/>
          </w:tcPr>
          <w:p>
            <w:r/>
            <w:r>
              <w:rPr>
                <w:rFonts w:ascii="Calibri" w:hAnsi="Calibri" w:cs="Calibri" w:eastAsia="Calibri"/>
                <w:b w:val="0"/>
                <w:color w:val="15131F"/>
                <w:sz w:val="19"/>
              </w:rPr>
              <w:t>Контрольные: дроби 58%, пропорции 64%. Камера выключена на занятии 1.</w:t>
            </w:r>
          </w:p>
        </w:tc>
      </w:tr>
      <w:tr>
        <w:tc>
          <w:tcPr>
            <w:tcW w:type="dxa" w:w="4986"/>
          </w:tcPr>
          <w:p>
            <w:r/>
            <w:r>
              <w:rPr>
                <w:rFonts w:ascii="Calibri" w:hAnsi="Calibri" w:cs="Calibri" w:eastAsia="Calibri"/>
                <w:b/>
                <w:color w:val="15131F"/>
                <w:sz w:val="19"/>
              </w:rPr>
              <w:t>Задачи</w:t>
            </w:r>
          </w:p>
        </w:tc>
        <w:tc>
          <w:tcPr>
            <w:tcW w:type="dxa" w:w="4986"/>
          </w:tcPr>
          <w:p>
            <w:r/>
            <w:r>
              <w:rPr>
                <w:rFonts w:ascii="Calibri" w:hAnsi="Calibri" w:cs="Calibri" w:eastAsia="Calibri"/>
                <w:b w:val="0"/>
                <w:color w:val="15131F"/>
                <w:sz w:val="19"/>
              </w:rPr>
              <w:t>Приветствие, выполнено · Письмо перед занятием, выполнено · Письмо через две недели, «Дедлайн» пт 23 окт</w:t>
            </w:r>
          </w:p>
        </w:tc>
      </w:tr>
    </w:tbl>
    <w:p/>
    <w:p>
      <w:pPr>
        <w:spacing w:after="240"/>
      </w:pPr>
      <w:r>
        <w:rPr>
          <w:rFonts w:ascii="Calibri" w:hAnsi="Calibri" w:cs="Calibri" w:eastAsia="Calibri"/>
          <w:b w:val="0"/>
          <w:color w:val="5D5A70"/>
          <w:sz w:val="18"/>
        </w:rPr>
        <w:t>Вымышленная компания и клиент</w:t>
      </w:r>
    </w:p>
    <w:p>
      <w:pPr>
        <w:spacing w:after="80"/>
      </w:pPr>
      <w:r>
        <w:rPr>
          <w:rFonts w:ascii="Calibri" w:hAnsi="Calibri" w:cs="Calibri" w:eastAsia="Calibri"/>
          <w:b/>
          <w:color w:val="15131F"/>
          <w:sz w:val="28"/>
        </w:rPr>
        <w:t>Транзакционное или коммерческое: правила, которым должно следовать приветственное письмо</w:t>
      </w:r>
    </w:p>
    <w:p>
      <w:pPr>
        <w:spacing w:after="120"/>
      </w:pPr>
      <w:r>
        <w:rPr>
          <w:rFonts w:ascii="Calibri" w:hAnsi="Calibri" w:cs="Calibri" w:eastAsia="Calibri"/>
          <w:b w:val="0"/>
          <w:color w:val="5D5A70"/>
          <w:sz w:val="21"/>
        </w:rPr>
        <w:t>Два закона и один почтовый провайдер решают, дойдёт ли ваше приветствие и нужна ли в нём ссылка для отписки. Это не юридическая консультация.</w:t>
      </w:r>
    </w:p>
    <w:p>
      <w:pPr>
        <w:spacing w:after="40"/>
      </w:pPr>
      <w:r>
        <w:rPr>
          <w:rFonts w:ascii="Calibri" w:hAnsi="Calibri" w:cs="Calibri" w:eastAsia="Calibri"/>
          <w:b/>
          <w:color w:val="15131F"/>
          <w:sz w:val="22"/>
        </w:rPr>
        <w:t>США: транзакционное, только пока это сделка</w:t>
      </w:r>
    </w:p>
    <w:p>
      <w:pPr>
        <w:spacing w:after="40"/>
      </w:pPr>
      <w:r>
        <w:rPr>
          <w:rFonts w:ascii="Calibri" w:hAnsi="Calibri" w:cs="Calibri" w:eastAsia="Calibri"/>
          <w:b w:val="0"/>
          <w:color w:val="15131F"/>
          <w:sz w:val="21"/>
        </w:rPr>
        <w:t>По CAN-SPAM основная цель письма транзакционная или сервисная, когда оно состоит только из содержания, которое подтверждает, завершает или облегчает сделку, на которую получатель согласился, даёт информацию о гарантии, отзыве товара или безопасности, сообщает об изменениях аккаунта или членства либо доставляет товар или услугу; FTC говорит, что закон трактует эти категории узко. Смешанное письмо считается коммерческим, если тема читается как реклама или транзакционная часть идёт не первой. Коммерческому письму нужны точные заголовки, честная тема, пометка, что это реклама, ваш действующий почтовый адрес и возможность отписаться, которую выполняют в течение 10 рабочих дней. Каждое письмо с нарушением может стоить до 53 088 $; исключения для писем между компаниями нет.</w:t>
      </w:r>
    </w:p>
    <w:p>
      <w:pPr>
        <w:spacing w:after="80"/>
      </w:pPr>
    </w:p>
    <w:p>
      <w:pPr>
        <w:spacing w:after="40"/>
      </w:pPr>
      <w:r>
        <w:rPr>
          <w:rFonts w:ascii="Calibri" w:hAnsi="Calibri" w:cs="Calibri" w:eastAsia="Calibri"/>
          <w:b/>
          <w:color w:val="15131F"/>
          <w:sz w:val="22"/>
        </w:rPr>
        <w:t>ЕС: сначала согласие, кроме ваших же клиентов</w:t>
      </w:r>
    </w:p>
    <w:p>
      <w:pPr>
        <w:spacing w:after="40"/>
      </w:pPr>
      <w:r>
        <w:rPr>
          <w:rFonts w:ascii="Calibri" w:hAnsi="Calibri" w:cs="Calibri" w:eastAsia="Calibri"/>
          <w:b w:val="0"/>
          <w:color w:val="15131F"/>
          <w:sz w:val="21"/>
        </w:rPr>
        <w:t>Директива ePrivacy (Директива 2002/58/EC о конфиденциальности и электронных коммуникациях) разрешает письма для прямого маркетинга только с предварительного согласия. Исключение: бизнес, получивший адрес при продаже, может предлагать свои похожие продукты или услуги, если клиент мог возразить при сборе адреса и может возразить в каждом письме, бесплатно. Самому сервисному письму согласие не нужно: оно часть договора — основание, которое, по словам Европейского совета по защите данных (EDPB), не распространяется на маркетинг. Согласие — это без заранее отмеченной галочки и так же легко отозвать, как дать.</w:t>
      </w:r>
    </w:p>
    <w:p>
      <w:pPr>
        <w:spacing w:after="80"/>
      </w:pPr>
    </w:p>
    <w:p>
      <w:pPr>
        <w:spacing w:after="40"/>
      </w:pPr>
      <w:r>
        <w:rPr>
          <w:rFonts w:ascii="Calibri" w:hAnsi="Calibri" w:cs="Calibri" w:eastAsia="Calibri"/>
          <w:b/>
          <w:color w:val="15131F"/>
          <w:sz w:val="22"/>
        </w:rPr>
        <w:t>Доставляемость: аутентификация, не смешивать, отписка в одно нажатие</w:t>
      </w:r>
    </w:p>
    <w:p>
      <w:pPr>
        <w:spacing w:after="40"/>
      </w:pPr>
      <w:r>
        <w:rPr>
          <w:rFonts w:ascii="Calibri" w:hAnsi="Calibri" w:cs="Calibri" w:eastAsia="Calibri"/>
          <w:b w:val="0"/>
          <w:color w:val="15131F"/>
          <w:sz w:val="21"/>
        </w:rPr>
        <w:t>Правила Google для всех отправителей: SPF или DKIM, TLS, письма в формате RFC 5322, доля спама ниже 0,3%. Не смешивайте типы контента в одном письме, например акции в чеке о покупке, и используйте один и тот же адрес отправителя для каждого типа писем. Тем, кто отправляет в Gmail 5000 и более писем в день, нужны ещё SPF, DKIM и DMARC с совпадающим доменом отправителя и отписка в одно нажатие с видимой ссылкой в маркетинговых письмах и рассылках по подписке.</w:t>
      </w:r>
    </w:p>
    <w:p>
      <w:pPr>
        <w:spacing w:after="80"/>
      </w:pPr>
    </w:p>
    <w:p>
      <w:pPr>
        <w:spacing w:after="40"/>
      </w:pPr>
      <w:r>
        <w:rPr>
          <w:rFonts w:ascii="Calibri" w:hAnsi="Calibri" w:cs="Calibri" w:eastAsia="Calibri"/>
          <w:b/>
          <w:color w:val="15131F"/>
          <w:sz w:val="22"/>
        </w:rPr>
        <w:t>Читается у всех</w:t>
      </w:r>
    </w:p>
    <w:p>
      <w:pPr>
        <w:spacing w:after="40"/>
      </w:pPr>
      <w:r>
        <w:rPr>
          <w:rFonts w:ascii="Calibri" w:hAnsi="Calibri" w:cs="Calibri" w:eastAsia="Calibri"/>
          <w:b w:val="0"/>
          <w:color w:val="15131F"/>
          <w:sz w:val="21"/>
        </w:rPr>
        <w:t>Отправляйте вместе с HTML текстовую версию, чтобы письмо читалось на любом устройстве и в программе экранного доступа. Следующий шаг пишите обычным текстом, а не картинкой, и пусть каждая ссылка говорит, куда ведёт: Google просит, чтобы ссылки были видимыми и понятными и чтобы ничего не скрывалось с помощью HTML или CSS.</w:t>
      </w:r>
    </w:p>
    <w:p>
      <w:pPr>
        <w:spacing w:after="80"/>
      </w:pPr>
    </w:p>
    <w:p>
      <w:pPr>
        <w:spacing w:after="200"/>
      </w:pPr>
      <w:r>
        <w:rPr>
          <w:rFonts w:ascii="Calibri" w:hAnsi="Calibri" w:cs="Calibri" w:eastAsia="Calibri"/>
          <w:b w:val="0"/>
          <w:color w:val="15131F"/>
          <w:sz w:val="21"/>
        </w:rPr>
        <w:t>Эта страница — не юридическая консультация. У штатов США и других стран есть свои правила для писем; проверьте официальные правила там, где живут ваши клиенты.</w:t>
      </w:r>
    </w:p>
    <w:p>
      <w:pPr>
        <w:spacing w:after="80"/>
      </w:pPr>
      <w:r>
        <w:rPr>
          <w:rFonts w:ascii="Calibri" w:hAnsi="Calibri" w:cs="Calibri" w:eastAsia="Calibri"/>
          <w:b/>
          <w:color w:val="15131F"/>
          <w:sz w:val="28"/>
        </w:rPr>
        <w:t>Серия приветственных писем для малого бизнеса: 4 письма за 14 дней</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Письмо</w:t>
            </w:r>
          </w:p>
        </w:tc>
        <w:tc>
          <w:tcPr>
            <w:tcW w:type="dxa" w:w="2493"/>
            <w:shd w:val="clear" w:color="auto" w:fill="EFE9FF"/>
          </w:tcPr>
          <w:p>
            <w:r/>
            <w:r>
              <w:rPr>
                <w:rFonts w:ascii="Calibri" w:hAnsi="Calibri" w:cs="Calibri" w:eastAsia="Calibri"/>
                <w:b/>
                <w:color w:val="15131F"/>
                <w:sz w:val="19"/>
              </w:rPr>
              <w:t>День</w:t>
            </w:r>
          </w:p>
        </w:tc>
        <w:tc>
          <w:tcPr>
            <w:tcW w:type="dxa" w:w="2493"/>
            <w:shd w:val="clear" w:color="auto" w:fill="EFE9FF"/>
          </w:tcPr>
          <w:p>
            <w:r/>
            <w:r>
              <w:rPr>
                <w:rFonts w:ascii="Calibri" w:hAnsi="Calibri" w:cs="Calibri" w:eastAsia="Calibri"/>
                <w:b/>
                <w:color w:val="15131F"/>
                <w:sz w:val="19"/>
              </w:rPr>
              <w:t>Что делает</w:t>
            </w:r>
          </w:p>
        </w:tc>
        <w:tc>
          <w:tcPr>
            <w:tcW w:type="dxa" w:w="2493"/>
            <w:shd w:val="clear" w:color="auto" w:fill="EFE9FF"/>
          </w:tcPr>
          <w:p>
            <w:r/>
            <w:r>
              <w:rPr>
                <w:rFonts w:ascii="Calibri" w:hAnsi="Calibri" w:cs="Calibri" w:eastAsia="Calibri"/>
                <w:b/>
                <w:color w:val="15131F"/>
                <w:sz w:val="19"/>
              </w:rPr>
              <w:t>Правило остановки</w:t>
            </w:r>
          </w:p>
        </w:tc>
      </w:tr>
      <w:tr>
        <w:tc>
          <w:tcPr>
            <w:tcW w:type="dxa" w:w="2493"/>
          </w:tcPr>
          <w:p>
            <w:r/>
            <w:r>
              <w:rPr>
                <w:rFonts w:ascii="Calibri" w:hAnsi="Calibri" w:cs="Calibri" w:eastAsia="Calibri"/>
                <w:b w:val="0"/>
                <w:color w:val="15131F"/>
                <w:sz w:val="19"/>
              </w:rPr>
              <w:t>Приветствие</w:t>
            </w:r>
          </w:p>
        </w:tc>
        <w:tc>
          <w:tcPr>
            <w:tcW w:type="dxa" w:w="2493"/>
          </w:tcPr>
          <w:p>
            <w:r/>
            <w:r>
              <w:rPr>
                <w:rFonts w:ascii="Calibri" w:hAnsi="Calibri" w:cs="Calibri" w:eastAsia="Calibri"/>
                <w:b w:val="0"/>
                <w:color w:val="15131F"/>
                <w:sz w:val="19"/>
              </w:rPr>
              <w:t>День 0</w:t>
            </w:r>
          </w:p>
        </w:tc>
        <w:tc>
          <w:tcPr>
            <w:tcW w:type="dxa" w:w="2493"/>
          </w:tcPr>
          <w:p>
            <w:r/>
            <w:r>
              <w:rPr>
                <w:rFonts w:ascii="Calibri" w:hAnsi="Calibri" w:cs="Calibri" w:eastAsia="Calibri"/>
                <w:b w:val="0"/>
                <w:color w:val="15131F"/>
                <w:sz w:val="19"/>
              </w:rPr>
              <w:t>Благодарность, кто вы, что дальше с датами, один следующий шаг, как с вами связаться</w:t>
            </w:r>
          </w:p>
        </w:tc>
        <w:tc>
          <w:tcPr>
            <w:tcW w:type="dxa" w:w="2493"/>
          </w:tcPr>
          <w:p>
            <w:r/>
            <w:r>
              <w:rPr>
                <w:rFonts w:ascii="Calibri" w:hAnsi="Calibri" w:cs="Calibri" w:eastAsia="Calibri"/>
                <w:b w:val="0"/>
                <w:color w:val="15131F"/>
                <w:sz w:val="19"/>
              </w:rPr>
              <w:t>Нет: его получают все</w:t>
            </w:r>
          </w:p>
        </w:tc>
      </w:tr>
      <w:tr>
        <w:tc>
          <w:tcPr>
            <w:tcW w:type="dxa" w:w="2493"/>
          </w:tcPr>
          <w:p>
            <w:r/>
            <w:r>
              <w:rPr>
                <w:rFonts w:ascii="Calibri" w:hAnsi="Calibri" w:cs="Calibri" w:eastAsia="Calibri"/>
                <w:b w:val="0"/>
                <w:color w:val="15131F"/>
                <w:sz w:val="19"/>
              </w:rPr>
              <w:t>Перед первым занятием, доставкой или входом</w:t>
            </w:r>
          </w:p>
        </w:tc>
        <w:tc>
          <w:tcPr>
            <w:tcW w:type="dxa" w:w="2493"/>
          </w:tcPr>
          <w:p>
            <w:r/>
            <w:r>
              <w:rPr>
                <w:rFonts w:ascii="Calibri" w:hAnsi="Calibri" w:cs="Calibri" w:eastAsia="Calibri"/>
                <w:b w:val="0"/>
                <w:color w:val="15131F"/>
                <w:sz w:val="19"/>
              </w:rPr>
              <w:t>Накануне</w:t>
            </w:r>
          </w:p>
        </w:tc>
        <w:tc>
          <w:tcPr>
            <w:tcW w:type="dxa" w:w="2493"/>
          </w:tcPr>
          <w:p>
            <w:r/>
            <w:r>
              <w:rPr>
                <w:rFonts w:ascii="Calibri" w:hAnsi="Calibri" w:cs="Calibri" w:eastAsia="Calibri"/>
                <w:b w:val="0"/>
                <w:color w:val="15131F"/>
                <w:sz w:val="19"/>
              </w:rPr>
              <w:t>Ссылка или адрес, время, что взять с собой, кто их встретит</w:t>
            </w:r>
          </w:p>
        </w:tc>
        <w:tc>
          <w:tcPr>
            <w:tcW w:type="dxa" w:w="2493"/>
          </w:tcPr>
          <w:p>
            <w:r/>
            <w:r>
              <w:rPr>
                <w:rFonts w:ascii="Calibri" w:hAnsi="Calibri" w:cs="Calibri" w:eastAsia="Calibri"/>
                <w:b w:val="0"/>
                <w:color w:val="15131F"/>
                <w:sz w:val="19"/>
              </w:rPr>
              <w:t>Пропустите, если первое событие уже случилось</w:t>
            </w:r>
          </w:p>
        </w:tc>
      </w:tr>
      <w:tr>
        <w:tc>
          <w:tcPr>
            <w:tcW w:type="dxa" w:w="2493"/>
          </w:tcPr>
          <w:p>
            <w:r/>
            <w:r>
              <w:rPr>
                <w:rFonts w:ascii="Calibri" w:hAnsi="Calibri" w:cs="Calibri" w:eastAsia="Calibri"/>
                <w:b w:val="0"/>
                <w:color w:val="15131F"/>
                <w:sz w:val="19"/>
              </w:rPr>
              <w:t>После первого занятия или доставки</w:t>
            </w:r>
          </w:p>
        </w:tc>
        <w:tc>
          <w:tcPr>
            <w:tcW w:type="dxa" w:w="2493"/>
          </w:tcPr>
          <w:p>
            <w:r/>
            <w:r>
              <w:rPr>
                <w:rFonts w:ascii="Calibri" w:hAnsi="Calibri" w:cs="Calibri" w:eastAsia="Calibri"/>
                <w:b w:val="0"/>
                <w:color w:val="15131F"/>
                <w:sz w:val="19"/>
              </w:rPr>
              <w:t>В тот же день, в течение 2 часов</w:t>
            </w:r>
          </w:p>
        </w:tc>
        <w:tc>
          <w:tcPr>
            <w:tcW w:type="dxa" w:w="2493"/>
          </w:tcPr>
          <w:p>
            <w:r/>
            <w:r>
              <w:rPr>
                <w:rFonts w:ascii="Calibri" w:hAnsi="Calibri" w:cs="Calibri" w:eastAsia="Calibri"/>
                <w:b w:val="0"/>
                <w:color w:val="15131F"/>
                <w:sz w:val="19"/>
              </w:rPr>
              <w:t>Три строки: что было, что получилось, что дальше</w:t>
            </w:r>
          </w:p>
        </w:tc>
        <w:tc>
          <w:tcPr>
            <w:tcW w:type="dxa" w:w="2493"/>
          </w:tcPr>
          <w:p>
            <w:r/>
            <w:r>
              <w:rPr>
                <w:rFonts w:ascii="Calibri" w:hAnsi="Calibri" w:cs="Calibri" w:eastAsia="Calibri"/>
                <w:b w:val="0"/>
                <w:color w:val="15131F"/>
                <w:sz w:val="19"/>
              </w:rPr>
              <w:t>Проблема в ответе останавливает серию: позвоните, решите, продолжайте</w:t>
            </w:r>
          </w:p>
        </w:tc>
      </w:tr>
      <w:tr>
        <w:tc>
          <w:tcPr>
            <w:tcW w:type="dxa" w:w="2493"/>
          </w:tcPr>
          <w:p>
            <w:r/>
            <w:r>
              <w:rPr>
                <w:rFonts w:ascii="Calibri" w:hAnsi="Calibri" w:cs="Calibri" w:eastAsia="Calibri"/>
                <w:b w:val="0"/>
                <w:color w:val="15131F"/>
                <w:sz w:val="19"/>
              </w:rPr>
              <w:t>Письмо через две недели</w:t>
            </w:r>
          </w:p>
        </w:tc>
        <w:tc>
          <w:tcPr>
            <w:tcW w:type="dxa" w:w="2493"/>
          </w:tcPr>
          <w:p>
            <w:r/>
            <w:r>
              <w:rPr>
                <w:rFonts w:ascii="Calibri" w:hAnsi="Calibri" w:cs="Calibri" w:eastAsia="Calibri"/>
                <w:b w:val="0"/>
                <w:color w:val="15131F"/>
                <w:sz w:val="19"/>
              </w:rPr>
              <w:t>День 14</w:t>
            </w:r>
          </w:p>
        </w:tc>
        <w:tc>
          <w:tcPr>
            <w:tcW w:type="dxa" w:w="2493"/>
          </w:tcPr>
          <w:p>
            <w:r/>
            <w:r>
              <w:rPr>
                <w:rFonts w:ascii="Calibri" w:hAnsi="Calibri" w:cs="Calibri" w:eastAsia="Calibri"/>
                <w:b w:val="0"/>
                <w:color w:val="15131F"/>
                <w:sz w:val="19"/>
              </w:rPr>
              <w:t>Два вопроса: что работает, что нет. Одна просьба: дата следующего шага</w:t>
            </w:r>
          </w:p>
        </w:tc>
        <w:tc>
          <w:tcPr>
            <w:tcW w:type="dxa" w:w="2493"/>
          </w:tcPr>
          <w:p>
            <w:r/>
            <w:r>
              <w:rPr>
                <w:rFonts w:ascii="Calibri" w:hAnsi="Calibri" w:cs="Calibri" w:eastAsia="Calibri"/>
                <w:b w:val="0"/>
                <w:color w:val="15131F"/>
                <w:sz w:val="19"/>
              </w:rPr>
              <w:t>Никаких просьб об отзыве или рекомендации, пока открыта проблема</w:t>
            </w:r>
          </w:p>
        </w:tc>
      </w:tr>
      <w:tr>
        <w:tc>
          <w:tcPr>
            <w:tcW w:type="dxa" w:w="2493"/>
          </w:tcPr>
          <w:p>
            <w:r/>
            <w:r>
              <w:rPr>
                <w:rFonts w:ascii="Calibri" w:hAnsi="Calibri" w:cs="Calibri" w:eastAsia="Calibri"/>
                <w:b w:val="0"/>
                <w:color w:val="15131F"/>
                <w:sz w:val="19"/>
              </w:rPr>
              <w:t>День 30 и позже</w:t>
            </w:r>
          </w:p>
        </w:tc>
        <w:tc>
          <w:tcPr>
            <w:tcW w:type="dxa" w:w="2493"/>
          </w:tcPr>
          <w:p>
            <w:r/>
            <w:r>
              <w:rPr>
                <w:rFonts w:ascii="Calibri" w:hAnsi="Calibri" w:cs="Calibri" w:eastAsia="Calibri"/>
                <w:b w:val="0"/>
                <w:color w:val="15131F"/>
                <w:sz w:val="19"/>
              </w:rPr>
              <w:t>День 30</w:t>
            </w:r>
          </w:p>
        </w:tc>
        <w:tc>
          <w:tcPr>
            <w:tcW w:type="dxa" w:w="2493"/>
          </w:tcPr>
          <w:p>
            <w:r/>
            <w:r>
              <w:rPr>
                <w:rFonts w:ascii="Calibri" w:hAnsi="Calibri" w:cs="Calibri" w:eastAsia="Calibri"/>
                <w:b w:val="0"/>
                <w:color w:val="15131F"/>
                <w:sz w:val="19"/>
              </w:rPr>
              <w:t>Просьба об отзыве или рекомендации и первое предложение — отдельным коммерческим письмом</w:t>
            </w:r>
          </w:p>
        </w:tc>
        <w:tc>
          <w:tcPr>
            <w:tcW w:type="dxa" w:w="2493"/>
          </w:tcPr>
          <w:p>
            <w:r/>
            <w:r>
              <w:rPr>
                <w:rFonts w:ascii="Calibri" w:hAnsi="Calibri" w:cs="Calibri" w:eastAsia="Calibri"/>
                <w:b w:val="0"/>
                <w:color w:val="15131F"/>
                <w:sz w:val="19"/>
              </w:rPr>
              <w:t>Только тем, кто может отписаться; см. благодарственные письма и опрос удовлетворенности</w:t>
            </w:r>
          </w:p>
        </w:tc>
      </w:tr>
    </w:tbl>
    <w:p/>
    <w:p>
      <w:pPr>
        <w:spacing w:after="120"/>
      </w:pPr>
      <w:r>
        <w:rPr>
          <w:rFonts w:ascii="Calibri" w:hAnsi="Calibri" w:cs="Calibri" w:eastAsia="Calibri"/>
          <w:b/>
          <w:color w:val="15131F"/>
          <w:sz w:val="28"/>
        </w:rPr>
        <w:t>Как использовать эти шаблоны приветственных писем</w:t>
      </w:r>
    </w:p>
    <w:p>
      <w:pPr>
        <w:spacing w:after="40"/>
      </w:pPr>
      <w:r>
        <w:rPr>
          <w:rFonts w:ascii="Calibri" w:hAnsi="Calibri" w:cs="Calibri" w:eastAsia="Calibri"/>
          <w:b/>
          <w:color w:val="15131F"/>
          <w:sz w:val="22"/>
        </w:rPr>
        <w:t>1. Выберите повод</w:t>
      </w:r>
    </w:p>
    <w:p>
      <w:pPr>
        <w:spacing w:after="120"/>
      </w:pPr>
      <w:r>
        <w:rPr>
          <w:rFonts w:ascii="Calibri" w:hAnsi="Calibri" w:cs="Calibri" w:eastAsia="Calibri"/>
          <w:b w:val="0"/>
          <w:color w:val="15131F"/>
          <w:sz w:val="21"/>
        </w:rPr>
        <w:t>Покупка, подписание договора, регистрация, ученик или участник, приём или подписчик. Одно приветствие на человека.</w:t>
      </w:r>
    </w:p>
    <w:p>
      <w:pPr>
        <w:spacing w:after="40"/>
      </w:pPr>
      <w:r>
        <w:rPr>
          <w:rFonts w:ascii="Calibri" w:hAnsi="Calibri" w:cs="Calibri" w:eastAsia="Calibri"/>
          <w:b/>
          <w:color w:val="15131F"/>
          <w:sz w:val="22"/>
        </w:rPr>
        <w:t>2. Заполните пять частей</w:t>
      </w:r>
    </w:p>
    <w:p>
      <w:pPr>
        <w:spacing w:after="120"/>
      </w:pPr>
      <w:r>
        <w:rPr>
          <w:rFonts w:ascii="Calibri" w:hAnsi="Calibri" w:cs="Calibri" w:eastAsia="Calibri"/>
          <w:b w:val="0"/>
          <w:color w:val="15131F"/>
          <w:sz w:val="21"/>
        </w:rPr>
        <w:t>Имя клиента в теме, кто вы, две-три строки с датами, один следующий шаг, как с вами связаться. Всё остальное удалите.</w:t>
      </w:r>
    </w:p>
    <w:p>
      <w:pPr>
        <w:spacing w:after="40"/>
      </w:pPr>
      <w:r>
        <w:rPr>
          <w:rFonts w:ascii="Calibri" w:hAnsi="Calibri" w:cs="Calibri" w:eastAsia="Calibri"/>
          <w:b/>
          <w:color w:val="15131F"/>
          <w:sz w:val="22"/>
        </w:rPr>
        <w:t>3. Отправьте вовремя и от человека</w:t>
      </w:r>
    </w:p>
    <w:p>
      <w:pPr>
        <w:spacing w:after="120"/>
      </w:pPr>
      <w:r>
        <w:rPr>
          <w:rFonts w:ascii="Calibri" w:hAnsi="Calibri" w:cs="Calibri" w:eastAsia="Calibri"/>
          <w:b w:val="0"/>
          <w:color w:val="15131F"/>
          <w:sz w:val="21"/>
        </w:rPr>
        <w:t>В тот же день при договоре, в течение часа при регистрации или подписке, 1 рабочий день после заказа.</w:t>
      </w:r>
    </w:p>
    <w:p>
      <w:pPr>
        <w:spacing w:after="40"/>
      </w:pPr>
      <w:r>
        <w:rPr>
          <w:rFonts w:ascii="Calibri" w:hAnsi="Calibri" w:cs="Calibri" w:eastAsia="Calibri"/>
          <w:b/>
          <w:color w:val="15131F"/>
          <w:sz w:val="22"/>
        </w:rPr>
        <w:t>4. Спланируйте следующие три</w:t>
      </w:r>
    </w:p>
    <w:p>
      <w:pPr>
        <w:spacing w:after="120"/>
      </w:pPr>
      <w:r>
        <w:rPr>
          <w:rFonts w:ascii="Calibri" w:hAnsi="Calibri" w:cs="Calibri" w:eastAsia="Calibri"/>
          <w:b w:val="0"/>
          <w:color w:val="15131F"/>
          <w:sz w:val="21"/>
        </w:rPr>
        <w:t>Внесите серию в планировщик Excel с ответственным и правилом срока отправки. Письмо накануне — то, о котором чаще всего забывают.</w:t>
      </w:r>
    </w:p>
    <w:p>
      <w:pPr>
        <w:spacing w:after="40"/>
      </w:pPr>
      <w:r>
        <w:rPr>
          <w:rFonts w:ascii="Calibri" w:hAnsi="Calibri" w:cs="Calibri" w:eastAsia="Calibri"/>
          <w:b/>
          <w:color w:val="15131F"/>
          <w:sz w:val="22"/>
        </w:rPr>
        <w:t>5. Записывайте и проверяйте раз в неделю</w:t>
      </w:r>
    </w:p>
    <w:p>
      <w:pPr>
        <w:spacing w:after="120"/>
      </w:pPr>
      <w:r>
        <w:rPr>
          <w:rFonts w:ascii="Calibri" w:hAnsi="Calibri" w:cs="Calibri" w:eastAsia="Calibri"/>
          <w:b w:val="0"/>
          <w:color w:val="15131F"/>
          <w:sz w:val="21"/>
        </w:rPr>
        <w:t>Одна строка на письмо. Каждую неделю: письма с опозданием и просроченные, ответы без ответа, следующие шаги, которые не состоялись.</w:t>
      </w:r>
    </w:p>
    <w:p>
      <w:pPr>
        <w:spacing w:after="80"/>
      </w:pPr>
      <w:r>
        <w:rPr>
          <w:rFonts w:ascii="Calibri" w:hAnsi="Calibri" w:cs="Calibri" w:eastAsia="Calibri"/>
          <w:b/>
          <w:color w:val="15131F"/>
          <w:sz w:val="24"/>
        </w:rPr>
        <w:t>Настройка в CRMsoftware.pro</w:t>
      </w:r>
    </w:p>
    <w:p>
      <w:pPr>
        <w:spacing w:after="60"/>
      </w:pPr>
      <w:r>
        <w:rPr>
          <w:rFonts w:ascii="Calibri" w:hAnsi="Calibri" w:cs="Calibri" w:eastAsia="Calibri"/>
          <w:b w:val="0"/>
          <w:color w:val="15131F"/>
          <w:sz w:val="21"/>
        </w:rPr>
        <w:t>1. Чаты с сайта и веб-формы попадают в «Лиды». Когда человек оплатил или подписал договор, откройте лид и нажмите «Конвертировать в сделку»: будут созданы контакт, компания и сделка. Вставьте отправленное приветствие в «Заметки» сделки.</w:t>
      </w:r>
    </w:p>
    <w:p>
      <w:pPr>
        <w:spacing w:after="60"/>
      </w:pPr>
      <w:r>
        <w:rPr>
          <w:rFonts w:ascii="Calibri" w:hAnsi="Calibri" w:cs="Calibri" w:eastAsia="Calibri"/>
          <w:b w:val="0"/>
          <w:color w:val="15131F"/>
          <w:sz w:val="21"/>
        </w:rPr>
        <w:t>2. В «Задачи» нажмите «Новая задача» для каждого письма серии: «Название задачи» (например «Приветственное письмо: Рафаэль Кинтеро»), «Исполнитель», «Дедлайн» и «Связанная сделка». В «Мои задачи» видны «На сегодня» и «Просроченные»; после отправки нажмите «Отметить выполненной».</w:t>
      </w:r>
    </w:p>
    <w:p>
      <w:pPr>
        <w:spacing w:after="60"/>
      </w:pPr>
      <w:r>
        <w:rPr>
          <w:rFonts w:ascii="Calibri" w:hAnsi="Calibri" w:cs="Calibri" w:eastAsia="Calibri"/>
          <w:b w:val="0"/>
          <w:color w:val="15131F"/>
          <w:sz w:val="21"/>
        </w:rPr>
        <w:t>3. На тарифе Launch раздел «Расписание» отправляет письмо «Подтверждение записи» каждому, кто записался на время, и «Напоминание о встрече» перед ним. В «Расписание» &gt; «Письма» отредактируйте «Тема письма», «Заголовок» и «Текст письма», затем нажмите «Сохранить шаблон». Создайте вводный звонок в «Типы событий» &gt; «Новый тип события» и используйте «Скопировать ссылку» в своём приветствии.</w:t>
      </w:r>
    </w:p>
    <w:p>
      <w:pPr>
        <w:spacing w:after="60"/>
      </w:pPr>
      <w:r>
        <w:rPr>
          <w:rFonts w:ascii="Calibri" w:hAnsi="Calibri" w:cs="Calibri" w:eastAsia="Calibri"/>
          <w:b w:val="0"/>
          <w:color w:val="15131F"/>
          <w:sz w:val="21"/>
        </w:rPr>
        <w:t>4. В «Мои боты» &gt; ваш бот &gt; вкладка «Основы» добавьте своё руководство по началу работы в поле «База знаний», а в «Инструкции» расскажите AI-агенту, кто контактное лицо для новых клиентов и что происходит после регистрации. Нажмите «Сохранить изменения», затем «Попробуйте бота». На тарифе Growth храните версию для чата в «Настройки» &gt; «Сохраненные ответы» &gt; «Новый ответ»: «Ярлык», например /welcome, «Заголовок», «Текст ответа», «Поделиться с командой».</w:t>
      </w:r>
    </w:p>
    <w:p>
      <w:pPr>
        <w:spacing w:after="200"/>
      </w:pPr>
      <w:r>
        <w:rPr>
          <w:rFonts w:ascii="Calibri" w:hAnsi="Calibri" w:cs="Calibri" w:eastAsia="Calibri"/>
          <w:b w:val="0"/>
          <w:color w:val="5D5A70"/>
          <w:sz w:val="21"/>
        </w:rPr>
        <w:t>CRMsoftware.pro не отправляет приветственные письма и серии писем: вы отправляете их из своего почтового ящика или сервиса рассылок, а CRM хранит контакт, сделку, «Заметки» и задачи. Лиды, 1 воронка, «Заметки» и базовые задачи бесплатны для 3 пользователей. Запись с синхронизацией календаря и письма-подтверждения входят в тариф Launch, 19 $ в месяц при оплате за год; «Сохраненные ответы» — в Growth, 49 $.</w:t>
      </w:r>
    </w:p>
    <w:p>
      <w:pPr>
        <w:spacing w:after="80"/>
      </w:pPr>
      <w:r>
        <w:rPr>
          <w:rFonts w:ascii="Calibri" w:hAnsi="Calibri" w:cs="Calibri" w:eastAsia="Calibri"/>
          <w:b/>
          <w:color w:val="15131F"/>
          <w:sz w:val="24"/>
        </w:rPr>
        <w:t>Еженедельная проверка приветствий, 15 минут</w:t>
      </w:r>
    </w:p>
    <w:p>
      <w:pPr>
        <w:spacing w:after="60"/>
        <w:ind w:left="283"/>
      </w:pPr>
      <w:r>
        <w:rPr>
          <w:rFonts w:ascii="Calibri" w:hAnsi="Calibri" w:cs="Calibri" w:eastAsia="Calibri"/>
          <w:b w:val="0"/>
          <w:color w:val="15131F"/>
          <w:sz w:val="21"/>
        </w:rPr>
        <w:t>• Просроченные и опоздавшие приветствия: кто и почему?</w:t>
      </w:r>
    </w:p>
    <w:p>
      <w:pPr>
        <w:spacing w:after="60"/>
        <w:ind w:left="283"/>
      </w:pPr>
      <w:r>
        <w:rPr>
          <w:rFonts w:ascii="Calibri" w:hAnsi="Calibri" w:cs="Calibri" w:eastAsia="Calibri"/>
          <w:b w:val="0"/>
          <w:color w:val="15131F"/>
          <w:sz w:val="21"/>
        </w:rPr>
        <w:t>• Ответы на приветствие, на которые никто не ответил в течение 1 рабочего дня.</w:t>
      </w:r>
    </w:p>
    <w:p>
      <w:pPr>
        <w:spacing w:after="60"/>
        <w:ind w:left="283"/>
      </w:pPr>
      <w:r>
        <w:rPr>
          <w:rFonts w:ascii="Calibri" w:hAnsi="Calibri" w:cs="Calibri" w:eastAsia="Calibri"/>
          <w:b w:val="0"/>
          <w:color w:val="15131F"/>
          <w:sz w:val="21"/>
        </w:rPr>
        <w:t>• Следующие шаги, которые не состоялись за 7 дней: позвоните, не пишите снова.</w:t>
      </w:r>
    </w:p>
    <w:p>
      <w:pPr>
        <w:spacing w:after="60"/>
        <w:ind w:left="283"/>
      </w:pPr>
      <w:r>
        <w:rPr>
          <w:rFonts w:ascii="Calibri" w:hAnsi="Calibri" w:cs="Calibri" w:eastAsia="Calibri"/>
          <w:b w:val="0"/>
          <w:color w:val="15131F"/>
          <w:sz w:val="21"/>
        </w:rPr>
        <w:t>• Одно предложение в шаблоне, которое кого-то запутало: исправьте шаблон.</w:t>
      </w:r>
    </w:p>
    <w:p>
      <w:pPr>
        <w:spacing w:after="160"/>
      </w:pPr>
    </w:p>
    <w:p>
      <w:pPr>
        <w:spacing w:after="120"/>
      </w:pPr>
      <w:r>
        <w:rPr>
          <w:rFonts w:ascii="Calibri" w:hAnsi="Calibri" w:cs="Calibri" w:eastAsia="Calibri"/>
          <w:b w:val="0"/>
          <w:color w:val="5D5A70"/>
          <w:sz w:val="18"/>
        </w:rPr>
        <w:t>Бесплатный шаблон от CRMsoftware.pro. Данные примера вымышлены.</w:t>
      </w:r>
    </w:p>
    <w:p>
      <w:pPr>
        <w:spacing w:after="120"/>
      </w:pPr>
      <w:r>
        <w:rPr>
          <w:rFonts w:ascii="Calibri" w:hAnsi="Calibri" w:cs="Calibri" w:eastAsia="Calibri"/>
          <w:b w:val="0"/>
          <w:color w:val="6B3CF0"/>
          <w:sz w:val="18"/>
        </w:rPr>
        <w:t>https://crmsoftware.pro/ru/templates/welcome-email-templates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Шаблоны приветственных писем</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