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Шаблони SMS-нагадувань пацієнтам про візит до лікаря</w:t>
      </w:r>
    </w:p>
    <w:p>
      <w:pPr>
        <w:spacing w:after="80"/>
      </w:pPr>
      <w:r>
        <w:rPr>
          <w:rFonts w:ascii="Calibri" w:hAnsi="Calibri" w:cs="Calibri" w:eastAsia="Calibri"/>
          <w:b w:val="0"/>
          <w:color w:val="5D5A70"/>
          <w:sz w:val="22"/>
        </w:rPr>
        <w:t>SMS для клініки з правилами HIPAA та згоди: чого не писати, згода пацієнта, підтвердження з посиланням на анкети, нагадування за 2 дні й у день візиту, відеовізит, запрошення на візит і «подзвоніть нам», SMS після неявки та іспанська версія. Із заповненим прикладом. Від CRMsoftware.pro.</w:t>
      </w:r>
    </w:p>
    <w:p>
      <w:pPr>
        <w:spacing w:after="280"/>
      </w:pPr>
      <w:r>
        <w:rPr>
          <w:rFonts w:ascii="Calibri" w:hAnsi="Calibri" w:cs="Calibri" w:eastAsia="Calibri"/>
          <w:b w:val="0"/>
          <w:color w:val="5D5A70"/>
          <w:sz w:val="21"/>
        </w:rPr>
        <w:t>Замініть кожне слово в [дужках], потім перевірте кожне SMS: не більше 160 символів (кирилицею це 2–3 частини по 70) і нічого про причину візиту, результати, ліки чи гроші. Надсилайте лише на номери зі згодою, не більше одного SMS на день і трьох на тиждень на пацієнта, і одразу зупиняйтеся після STOP. Вносьте кожну відповідь і результат у журнал нагадувань Excel.</w:t>
      </w:r>
    </w:p>
    <w:p>
      <w:pPr>
        <w:spacing w:after="160"/>
      </w:pPr>
      <w:r>
        <w:rPr>
          <w:rFonts w:ascii="Calibri" w:hAnsi="Calibri" w:cs="Calibri" w:eastAsia="Calibri"/>
          <w:b/>
          <w:color w:val="15131F"/>
          <w:sz w:val="32"/>
        </w:rPr>
        <w:t>Тексти SMS</w:t>
      </w:r>
    </w:p>
    <w:p>
      <w:pPr>
        <w:spacing w:after="60"/>
      </w:pPr>
      <w:r>
        <w:rPr>
          <w:rFonts w:ascii="Calibri" w:hAnsi="Calibri" w:cs="Calibri" w:eastAsia="Calibri"/>
          <w:b/>
          <w:color w:val="15131F"/>
          <w:sz w:val="28"/>
        </w:rPr>
        <w:t>1. HIPAA: правила для SMS-нагадувань пацієнтам про візит</w:t>
      </w:r>
    </w:p>
    <w:p>
      <w:pPr>
        <w:spacing w:after="80"/>
      </w:pPr>
      <w:r>
        <w:rPr>
          <w:rFonts w:ascii="Calibri" w:hAnsi="Calibri" w:cs="Calibri" w:eastAsia="Calibri"/>
          <w:b w:val="0"/>
          <w:color w:val="5D5A70"/>
          <w:sz w:val="20"/>
        </w:rPr>
        <w:t>У кожному SMS: Назва, час, телефон · Ім’я пацієнта: Ім’я, перша літера прізвища · Кроки підготовки: Повідомлення в порталі чи дзвінок · Відповідальний і дія: [Ім’я] звіряє кожне нове SMS із таблицею, перш ніж воно потрапить у SMS-сервіс, і оновлює список слів на аркуші «Перевірка тексту» в Excel.</w:t>
      </w:r>
    </w:p>
    <w:p>
      <w:pPr>
        <w:spacing w:after="80"/>
      </w:pPr>
      <w:r>
        <w:rPr>
          <w:rFonts w:ascii="Calibri" w:hAnsi="Calibri" w:cs="Calibri" w:eastAsia="Calibri"/>
          <w:b w:val="0"/>
          <w:color w:val="15131F"/>
          <w:sz w:val="21"/>
        </w:rPr>
        <w:t>SMS-нагадування дозволені. HHS (Міністерство охорони здоров’я та соціальних служб США) пояснює, що Правило конфіденційності HIPAA (HIPAA Privacy Rule, закон США про захист медичних даних) дозволяє медичним закладам спілкуватися з пацієнтами про їхнє медичне обслуговування, зокрема надсилати нагадування, якщо обмежувати зміст повідомлення: для телефонного повідомлення це не набагато більше, ніж назва клініки, її номер і те, що потрібно для підтвердження запису. Попередній перегляд SMS бачить будь-хто, хто візьме телефон у руки, тому кожне SMS-нагадування пацієнтам про візит до лікаря на цій сторінці проходить той самий тест. Час надсилання, обробка STOP і відповіді на повідомлення описані на сторінці «Шаблони SMS-нагадувань про запис»; ця сторінка додає медичний шар.</w:t>
      </w:r>
    </w:p>
    <w:p>
      <w:pPr>
        <w:spacing w:after="40"/>
      </w:pPr>
      <w:r>
        <w:rPr>
          <w:rFonts w:ascii="Calibri" w:hAnsi="Calibri" w:cs="Calibri" w:eastAsia="Calibri"/>
          <w:b/>
          <w:color w:val="6B3CF0"/>
          <w:sz w:val="21"/>
        </w:rPr>
        <w:t>Що можна писати, а чого ніколи</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У SMS</w:t>
            </w:r>
          </w:p>
        </w:tc>
        <w:tc>
          <w:tcPr>
            <w:tcW w:type="dxa" w:w="4986"/>
            <w:shd w:val="clear" w:color="auto" w:fill="EFE9FF"/>
          </w:tcPr>
          <w:p>
            <w:r/>
            <w:r>
              <w:rPr>
                <w:rFonts w:ascii="Calibri" w:hAnsi="Calibri" w:cs="Calibri" w:eastAsia="Calibri"/>
                <w:b/>
                <w:color w:val="15131F"/>
                <w:sz w:val="19"/>
              </w:rPr>
              <w:t>Ніколи в SMS</w:t>
            </w:r>
          </w:p>
        </w:tc>
      </w:tr>
      <w:tr>
        <w:tc>
          <w:tcPr>
            <w:tcW w:type="dxa" w:w="4986"/>
          </w:tcPr>
          <w:p>
            <w:r/>
            <w:r>
              <w:rPr>
                <w:rFonts w:ascii="Calibri" w:hAnsi="Calibri" w:cs="Calibri" w:eastAsia="Calibri"/>
                <w:b w:val="0"/>
                <w:color w:val="15131F"/>
                <w:sz w:val="19"/>
              </w:rPr>
              <w:t>Назва клініки й номер телефону</w:t>
            </w:r>
          </w:p>
        </w:tc>
        <w:tc>
          <w:tcPr>
            <w:tcW w:type="dxa" w:w="4986"/>
          </w:tcPr>
          <w:p>
            <w:r/>
            <w:r>
              <w:rPr>
                <w:rFonts w:ascii="Calibri" w:hAnsi="Calibri" w:cs="Calibri" w:eastAsia="Calibri"/>
                <w:b w:val="0"/>
                <w:color w:val="15131F"/>
                <w:sz w:val="19"/>
              </w:rPr>
              <w:t>Діагноз, захворювання чи симптом</w:t>
            </w:r>
          </w:p>
        </w:tc>
      </w:tr>
      <w:tr>
        <w:tc>
          <w:tcPr>
            <w:tcW w:type="dxa" w:w="4986"/>
          </w:tcPr>
          <w:p>
            <w:r/>
            <w:r>
              <w:rPr>
                <w:rFonts w:ascii="Calibri" w:hAnsi="Calibri" w:cs="Calibri" w:eastAsia="Calibri"/>
                <w:b w:val="0"/>
                <w:color w:val="15131F"/>
                <w:sz w:val="19"/>
              </w:rPr>
              <w:t>Ім’я та перша літера прізвища</w:t>
            </w:r>
          </w:p>
        </w:tc>
        <w:tc>
          <w:tcPr>
            <w:tcW w:type="dxa" w:w="4986"/>
          </w:tcPr>
          <w:p>
            <w:r/>
            <w:r>
              <w:rPr>
                <w:rFonts w:ascii="Calibri" w:hAnsi="Calibri" w:cs="Calibri" w:eastAsia="Calibri"/>
                <w:b w:val="0"/>
                <w:color w:val="15131F"/>
                <w:sz w:val="19"/>
              </w:rPr>
              <w:t>Результати аналізів або те, що вони є</w:t>
            </w:r>
          </w:p>
        </w:tc>
      </w:tr>
      <w:tr>
        <w:tc>
          <w:tcPr>
            <w:tcW w:type="dxa" w:w="4986"/>
          </w:tcPr>
          <w:p>
            <w:r/>
            <w:r>
              <w:rPr>
                <w:rFonts w:ascii="Calibri" w:hAnsi="Calibri" w:cs="Calibri" w:eastAsia="Calibri"/>
                <w:b w:val="0"/>
                <w:color w:val="15131F"/>
                <w:sz w:val="19"/>
              </w:rPr>
              <w:t>День, дата, час, адреса або «відеовізит»</w:t>
            </w:r>
          </w:p>
        </w:tc>
        <w:tc>
          <w:tcPr>
            <w:tcW w:type="dxa" w:w="4986"/>
          </w:tcPr>
          <w:p>
            <w:r/>
            <w:r>
              <w:rPr>
                <w:rFonts w:ascii="Calibri" w:hAnsi="Calibri" w:cs="Calibri" w:eastAsia="Calibri"/>
                <w:b w:val="0"/>
                <w:color w:val="15131F"/>
                <w:sz w:val="19"/>
              </w:rPr>
              <w:t>Назви ліків, дози, повторні рецепти</w:t>
            </w:r>
          </w:p>
        </w:tc>
      </w:tr>
      <w:tr>
        <w:tc>
          <w:tcPr>
            <w:tcW w:type="dxa" w:w="4986"/>
          </w:tcPr>
          <w:p>
            <w:r/>
            <w:r>
              <w:rPr>
                <w:rFonts w:ascii="Calibri" w:hAnsi="Calibri" w:cs="Calibri" w:eastAsia="Calibri"/>
                <w:b w:val="0"/>
                <w:color w:val="15131F"/>
                <w:sz w:val="19"/>
              </w:rPr>
              <w:t>Прийти раніше, взяти паспорт і страховку</w:t>
            </w:r>
          </w:p>
        </w:tc>
        <w:tc>
          <w:tcPr>
            <w:tcW w:type="dxa" w:w="4986"/>
          </w:tcPr>
          <w:p>
            <w:r/>
            <w:r>
              <w:rPr>
                <w:rFonts w:ascii="Calibri" w:hAnsi="Calibri" w:cs="Calibri" w:eastAsia="Calibri"/>
                <w:b w:val="0"/>
                <w:color w:val="15131F"/>
                <w:sz w:val="19"/>
              </w:rPr>
              <w:t>Спеціалізація чи назва клініки, що видає захворювання</w:t>
            </w:r>
          </w:p>
        </w:tc>
      </w:tr>
      <w:tr>
        <w:tc>
          <w:tcPr>
            <w:tcW w:type="dxa" w:w="4986"/>
          </w:tcPr>
          <w:p>
            <w:r/>
            <w:r>
              <w:rPr>
                <w:rFonts w:ascii="Calibri" w:hAnsi="Calibri" w:cs="Calibri" w:eastAsia="Calibri"/>
                <w:b w:val="0"/>
                <w:color w:val="15131F"/>
                <w:sz w:val="19"/>
              </w:rPr>
              <w:t>Одна дія: відповісти C або R чи подзвонити</w:t>
            </w:r>
          </w:p>
        </w:tc>
        <w:tc>
          <w:tcPr>
            <w:tcW w:type="dxa" w:w="4986"/>
          </w:tcPr>
          <w:p>
            <w:r/>
            <w:r>
              <w:rPr>
                <w:rFonts w:ascii="Calibri" w:hAnsi="Calibri" w:cs="Calibri" w:eastAsia="Calibri"/>
                <w:b w:val="0"/>
                <w:color w:val="15131F"/>
                <w:sz w:val="19"/>
              </w:rPr>
              <w:t>Заборгованість, доплата чи рядок про оплату</w:t>
            </w:r>
          </w:p>
        </w:tc>
      </w:tr>
      <w:tr>
        <w:tc>
          <w:tcPr>
            <w:tcW w:type="dxa" w:w="4986"/>
          </w:tcPr>
          <w:p>
            <w:r/>
            <w:r>
              <w:rPr>
                <w:rFonts w:ascii="Calibri" w:hAnsi="Calibri" w:cs="Calibri" w:eastAsia="Calibri"/>
                <w:b w:val="0"/>
                <w:color w:val="15131F"/>
                <w:sz w:val="19"/>
              </w:rPr>
              <w:t>Відписка: STOP</w:t>
            </w:r>
          </w:p>
        </w:tc>
        <w:tc>
          <w:tcPr>
            <w:tcW w:type="dxa" w:w="4986"/>
          </w:tcPr>
          <w:p>
            <w:r/>
            <w:r>
              <w:rPr>
                <w:rFonts w:ascii="Calibri" w:hAnsi="Calibri" w:cs="Calibri" w:eastAsia="Calibri"/>
                <w:b w:val="0"/>
                <w:color w:val="15131F"/>
                <w:sz w:val="19"/>
              </w:rPr>
              <w:t>Кроки підготовки, що називають процедуру</w:t>
            </w:r>
          </w:p>
        </w:tc>
      </w:tr>
    </w:tbl>
    <w:p/>
    <w:p>
      <w:pPr>
        <w:spacing w:after="40"/>
      </w:pPr>
      <w:r>
        <w:rPr>
          <w:rFonts w:ascii="Calibri" w:hAnsi="Calibri" w:cs="Calibri" w:eastAsia="Calibri"/>
          <w:b/>
          <w:color w:val="6B3CF0"/>
          <w:sz w:val="21"/>
        </w:rPr>
        <w:t>Три звички HIPAA для рецепції</w:t>
      </w:r>
    </w:p>
    <w:p>
      <w:pPr>
        <w:spacing w:after="40"/>
        <w:ind w:left="283"/>
      </w:pPr>
      <w:r>
        <w:rPr>
          <w:rFonts w:ascii="Calibri" w:hAnsi="Calibri" w:cs="Calibri" w:eastAsia="Calibri"/>
          <w:b w:val="0"/>
          <w:color w:val="15131F"/>
          <w:sz w:val="21"/>
        </w:rPr>
        <w:t>• Мінімум необхідного: докладайте розумних зусиль, щоб використовувати й розкривати лише той мінімум захищеної медичної інформації, який потрібен для мети. Для нагадування це час і місце.</w:t>
      </w:r>
    </w:p>
    <w:p>
      <w:pPr>
        <w:spacing w:after="40"/>
        <w:ind w:left="283"/>
      </w:pPr>
      <w:r>
        <w:rPr>
          <w:rFonts w:ascii="Calibri" w:hAnsi="Calibri" w:cs="Calibri" w:eastAsia="Calibri"/>
          <w:b w:val="0"/>
          <w:color w:val="15131F"/>
          <w:sz w:val="21"/>
        </w:rPr>
        <w:t>• Побажання пацієнта: пацієнт може попросити зв’язуватися з ним іншим способом або за іншим номером, і медичний заклад мусить виконати розумне прохання. Запишіть обраний канал і користуйтеся лише ним.</w:t>
      </w:r>
    </w:p>
    <w:p>
      <w:pPr>
        <w:spacing w:after="40"/>
        <w:ind w:left="283"/>
      </w:pPr>
      <w:r>
        <w:rPr>
          <w:rFonts w:ascii="Calibri" w:hAnsi="Calibri" w:cs="Calibri" w:eastAsia="Calibri"/>
          <w:b w:val="0"/>
          <w:color w:val="15131F"/>
          <w:sz w:val="21"/>
        </w:rPr>
        <w:t>• Незашифровані канали: HHS пише, що Правило конфіденційності не забороняє незашифровану електронну пошту для повідомлень, пов’язаних із лікуванням, якщо заклад застосовує розумні запобіжні заходи, обмежує обсяг інформації й дає пацієнтові вирішити після пояснення ризиків. До SMS ставтеся щонайменше так само обережно.</w:t>
      </w:r>
    </w:p>
    <w:p>
      <w:pPr>
        <w:spacing w:after="60"/>
      </w:pPr>
      <w:r>
        <w:rPr>
          <w:rFonts w:ascii="Calibri" w:hAnsi="Calibri" w:cs="Calibri" w:eastAsia="Calibri"/>
          <w:b/>
          <w:color w:val="6B3CF0"/>
          <w:sz w:val="21"/>
        </w:rPr>
        <w:t xml:space="preserve">Ніколи в SMS: </w:t>
      </w:r>
      <w:r>
        <w:rPr>
          <w:rFonts w:ascii="Calibri" w:hAnsi="Calibri" w:cs="Calibri" w:eastAsia="Calibri"/>
          <w:b w:val="0"/>
          <w:color w:val="5D5A70"/>
          <w:sz w:val="21"/>
        </w:rPr>
        <w:t>Діагноз, Результати аналізів, Назви ліків, Промовиста спеціалізація, Заборгованість чи доплата</w:t>
      </w:r>
    </w:p>
    <w:p>
      <w:pPr>
        <w:spacing w:after="160"/>
      </w:pPr>
    </w:p>
    <w:p>
      <w:pPr>
        <w:spacing w:after="60"/>
      </w:pPr>
      <w:r>
        <w:rPr>
          <w:rFonts w:ascii="Calibri" w:hAnsi="Calibri" w:cs="Calibri" w:eastAsia="Calibri"/>
          <w:b/>
          <w:color w:val="15131F"/>
          <w:sz w:val="28"/>
        </w:rPr>
        <w:t>2. Згода на SMS-нагадування пацієнтам: правило FCC</w:t>
      </w:r>
    </w:p>
    <w:p>
      <w:pPr>
        <w:spacing w:after="80"/>
      </w:pPr>
      <w:r>
        <w:rPr>
          <w:rFonts w:ascii="Calibri" w:hAnsi="Calibri" w:cs="Calibri" w:eastAsia="Calibri"/>
          <w:b w:val="0"/>
          <w:color w:val="5D5A70"/>
          <w:sz w:val="20"/>
        </w:rPr>
        <w:t>На тиждень: Не більше 3 SMS · На день: 1 SMS · Відписка: STOP, виконати одразу · Відповідальний і дія: [Ім’я] додає рядок в анкету пацієнта й питання в телефонну розмову під час запису та записує згоду, бажаний канал і кожен STOP.</w:t>
      </w:r>
    </w:p>
    <w:p>
      <w:pPr>
        <w:spacing w:after="80"/>
      </w:pPr>
      <w:r>
        <w:rPr>
          <w:rFonts w:ascii="Calibri" w:hAnsi="Calibri" w:cs="Calibri" w:eastAsia="Calibri"/>
          <w:b w:val="0"/>
          <w:color w:val="15131F"/>
          <w:sz w:val="21"/>
        </w:rPr>
        <w:t>У США FCC (Федеральна комісія зв’язку) у 2015 році постановила, що номер телефону, який пацієнт дає медичному закладу, вважається попередньою явною згодою на дзвінки й SMS щодо медичної допомоги, які підпадають під HIPAA, у межах цієї згоди і якщо пацієнт не дав інших вказівок: номер, наданий під час запису на візит, покриває повідомлення про цей візит. Та сама постанова звільняє певні медичні SMS від вимоги згоди, якщо вони безкоштовні для пацієнта, на умовах, які тепер закріплені в правилах FCC. Усе одно запитайте й запишіть відповідь: це один рядок в анкеті пацієнта.</w:t>
      </w:r>
    </w:p>
    <w:p>
      <w:pPr>
        <w:spacing w:after="60"/>
      </w:pPr>
      <w:r>
        <w:rPr>
          <w:rFonts w:ascii="Calibri" w:hAnsi="Calibri" w:cs="Calibri" w:eastAsia="Calibri"/>
          <w:b/>
          <w:color w:val="6B3CF0"/>
          <w:sz w:val="21"/>
        </w:rPr>
        <w:t xml:space="preserve">Рядок в анкеті пацієнта: </w:t>
      </w:r>
      <w:r>
        <w:rPr>
          <w:rFonts w:ascii="Calibri" w:hAnsi="Calibri" w:cs="Calibri" w:eastAsia="Calibri"/>
          <w:b w:val="0"/>
          <w:color w:val="15131F"/>
          <w:sz w:val="21"/>
        </w:rPr>
        <w:t>Ми можемо надсилати підтвердження й нагадування про візити SMS на цей мобільний номер (обведіть): Так / Ні. SMS не шифруються, і їх може прочитати будь-хто, у кого є ваш телефон. Відписатися можна будь-коли, надіславши STOP.</w:t>
      </w:r>
    </w:p>
    <w:p>
      <w:pPr>
        <w:spacing w:after="60"/>
      </w:pPr>
      <w:r>
        <w:rPr>
          <w:rFonts w:ascii="Calibri" w:hAnsi="Calibri" w:cs="Calibri" w:eastAsia="Calibri"/>
          <w:b/>
          <w:color w:val="6B3CF0"/>
          <w:sz w:val="21"/>
        </w:rPr>
        <w:t xml:space="preserve">На рецепції чи по телефону: </w:t>
      </w:r>
      <w:r>
        <w:rPr>
          <w:rFonts w:ascii="Calibri" w:hAnsi="Calibri" w:cs="Calibri" w:eastAsia="Calibri"/>
          <w:b w:val="0"/>
          <w:color w:val="15131F"/>
          <w:sz w:val="21"/>
        </w:rPr>
        <w:t>Можна надсилати вам нагадування про візити SMS на [номер]? У них лише дата, час і наш номер телефону, і ви будь-коли можете відповісти STOP.</w:t>
      </w:r>
    </w:p>
    <w:p>
      <w:pPr>
        <w:spacing w:after="40"/>
      </w:pPr>
      <w:r>
        <w:rPr>
          <w:rFonts w:ascii="Calibri" w:hAnsi="Calibri" w:cs="Calibri" w:eastAsia="Calibri"/>
          <w:b/>
          <w:color w:val="6B3CF0"/>
          <w:sz w:val="21"/>
        </w:rPr>
        <w:t>Умови FCC для звільнених медичних SMS</w:t>
      </w:r>
    </w:p>
    <w:p>
      <w:pPr>
        <w:spacing w:after="40"/>
        <w:ind w:left="283"/>
      </w:pPr>
      <w:r>
        <w:rPr>
          <w:rFonts w:ascii="Calibri" w:hAnsi="Calibri" w:cs="Calibri" w:eastAsia="Calibri"/>
          <w:b w:val="0"/>
          <w:color w:val="15131F"/>
          <w:sz w:val="21"/>
        </w:rPr>
        <w:t>• Лише на номер, який дав пацієнт, із назвою й контактами медичного закладу в тексті; лише з переліченими цілями, як-от підтвердження й нагадування про візити та обстеження, профілактичні огляди, результати аналізів і повідомлення про рецепти; без маркетингу, рахунків і стягнення боргів; зміст визначає HIPAA.</w:t>
      </w:r>
    </w:p>
    <w:p>
      <w:pPr>
        <w:spacing w:after="40"/>
        <w:ind w:left="283"/>
      </w:pPr>
      <w:r>
        <w:rPr>
          <w:rFonts w:ascii="Calibri" w:hAnsi="Calibri" w:cs="Calibri" w:eastAsia="Calibri"/>
          <w:b w:val="0"/>
          <w:color w:val="15131F"/>
          <w:sz w:val="21"/>
        </w:rPr>
        <w:t>• 160 символів або менше, одне повідомлення на день і не більше трьох на тиждень на пацієнта, STOP у кожному SMS, відписки виконуються негайно.</w:t>
      </w:r>
    </w:p>
    <w:p>
      <w:pPr>
        <w:spacing w:after="60"/>
      </w:pPr>
      <w:r>
        <w:rPr>
          <w:rFonts w:ascii="Calibri" w:hAnsi="Calibri" w:cs="Calibri" w:eastAsia="Calibri"/>
          <w:b/>
          <w:color w:val="6B3CF0"/>
          <w:sz w:val="21"/>
        </w:rPr>
        <w:t xml:space="preserve">Запитуйте особисто, а не через SMS: </w:t>
      </w:r>
      <w:r>
        <w:rPr>
          <w:rFonts w:ascii="Calibri" w:hAnsi="Calibri" w:cs="Calibri" w:eastAsia="Calibri"/>
          <w:b w:val="0"/>
          <w:color w:val="5D5A70"/>
          <w:sz w:val="21"/>
        </w:rPr>
        <w:t>У дослідженні в громадському центрі здоров’я 4955 із 8425 записів не отримали відповіді на SMS із проханням про згоду, хоча 93% опитаних, які не відповіли, хотіли отримувати SMS. Запитуйте на реєстрації чи під час запису по телефону. Це не юридична консультація: порадьтеся з юристом, перш ніж автоматизувати SMS.</w:t>
      </w:r>
    </w:p>
    <w:p>
      <w:pPr>
        <w:spacing w:after="60"/>
      </w:pPr>
      <w:r>
        <w:rPr>
          <w:rFonts w:ascii="Calibri" w:hAnsi="Calibri" w:cs="Calibri" w:eastAsia="Calibri"/>
          <w:b/>
          <w:color w:val="6B3CF0"/>
          <w:sz w:val="21"/>
        </w:rPr>
        <w:t xml:space="preserve">Умови FCC: </w:t>
      </w:r>
      <w:r>
        <w:rPr>
          <w:rFonts w:ascii="Calibri" w:hAnsi="Calibri" w:cs="Calibri" w:eastAsia="Calibri"/>
          <w:b w:val="0"/>
          <w:color w:val="5D5A70"/>
          <w:sz w:val="21"/>
        </w:rPr>
        <w:t>Назва клініки й телефон, 160 символів або менше, Без рахунків і акцій, STOP у кожному SMS</w:t>
      </w:r>
    </w:p>
    <w:p>
      <w:pPr>
        <w:spacing w:after="160"/>
      </w:pPr>
    </w:p>
    <w:p>
      <w:pPr>
        <w:spacing w:after="60"/>
      </w:pPr>
      <w:r>
        <w:rPr>
          <w:rFonts w:ascii="Calibri" w:hAnsi="Calibri" w:cs="Calibri" w:eastAsia="Calibri"/>
          <w:b/>
          <w:color w:val="15131F"/>
          <w:sz w:val="28"/>
        </w:rPr>
        <w:t>3. SMS-підтвердження: анкети, прийти раніше, що взяти</w:t>
      </w:r>
    </w:p>
    <w:p>
      <w:pPr>
        <w:spacing w:after="80"/>
      </w:pPr>
      <w:r>
        <w:rPr>
          <w:rFonts w:ascii="Calibri" w:hAnsi="Calibri" w:cs="Calibri" w:eastAsia="Calibri"/>
          <w:b w:val="0"/>
          <w:color w:val="5D5A70"/>
          <w:sz w:val="20"/>
        </w:rPr>
        <w:t>Коли: Після запису · Нові пацієнти: Анкети, прийти за 15 хв · SMS на один візит: Не більше 3</w:t>
      </w:r>
    </w:p>
    <w:p>
      <w:pPr>
        <w:spacing w:after="80"/>
      </w:pPr>
      <w:r>
        <w:rPr>
          <w:rFonts w:ascii="Calibri" w:hAnsi="Calibri" w:cs="Calibri" w:eastAsia="Calibri"/>
          <w:b w:val="0"/>
          <w:color w:val="15131F"/>
          <w:sz w:val="21"/>
        </w:rPr>
        <w:t>Надішліть його за кілька хвилин після запису або о 8:00, якщо пацієнт записався вночі. Новому пацієнтові посилання на анкети заощадить 15 хвилин із папкою й ручкою на рецепції. Посилання має бути коротким і загальним: жодної причини візиту ні в посиланні, ні в назві анкети, ні в тексті.</w:t>
      </w:r>
    </w:p>
    <w:p>
      <w:pPr>
        <w:spacing w:after="60"/>
      </w:pPr>
      <w:r>
        <w:rPr>
          <w:rFonts w:ascii="Calibri" w:hAnsi="Calibri" w:cs="Calibri" w:eastAsia="Calibri"/>
          <w:b/>
          <w:color w:val="6B3CF0"/>
          <w:sz w:val="21"/>
        </w:rPr>
        <w:t xml:space="preserve">Підтвердження, наявний пацієнт: </w:t>
      </w:r>
      <w:r>
        <w:rPr>
          <w:rFonts w:ascii="Calibri" w:hAnsi="Calibri" w:cs="Calibri" w:eastAsia="Calibri"/>
          <w:b w:val="0"/>
          <w:color w:val="15131F"/>
          <w:sz w:val="21"/>
        </w:rPr>
        <w:t>[Клініка]: [ім'я], вас записано на [день, дата] о [годині], [адреса]. Змінити запис: [телефон]. Відписка: STOP</w:t>
      </w:r>
    </w:p>
    <w:p>
      <w:pPr>
        <w:spacing w:after="60"/>
      </w:pPr>
      <w:r>
        <w:rPr>
          <w:rFonts w:ascii="Calibri" w:hAnsi="Calibri" w:cs="Calibri" w:eastAsia="Calibri"/>
          <w:b/>
          <w:color w:val="6B3CF0"/>
          <w:sz w:val="21"/>
        </w:rPr>
        <w:t xml:space="preserve">Новий пацієнт із посиланням на анкети: </w:t>
      </w:r>
      <w:r>
        <w:rPr>
          <w:rFonts w:ascii="Calibri" w:hAnsi="Calibri" w:cs="Calibri" w:eastAsia="Calibri"/>
          <w:b w:val="0"/>
          <w:color w:val="15131F"/>
          <w:sz w:val="21"/>
        </w:rPr>
        <w:t>[Клініка]: Вітаємо, [ім'я]! Візит: [день, дата], [час], [адреса]. Спершу анкети: [посилання на анкети]. Відписка: STOP</w:t>
      </w:r>
    </w:p>
    <w:p>
      <w:pPr>
        <w:spacing w:after="60"/>
      </w:pPr>
      <w:r>
        <w:rPr>
          <w:rFonts w:ascii="Calibri" w:hAnsi="Calibri" w:cs="Calibri" w:eastAsia="Calibri"/>
          <w:b/>
          <w:color w:val="6B3CF0"/>
          <w:sz w:val="21"/>
        </w:rPr>
        <w:t xml:space="preserve">Анкети не заповнені, напередодні: </w:t>
      </w:r>
      <w:r>
        <w:rPr>
          <w:rFonts w:ascii="Calibri" w:hAnsi="Calibri" w:cs="Calibri" w:eastAsia="Calibri"/>
          <w:b w:val="0"/>
          <w:color w:val="15131F"/>
          <w:sz w:val="21"/>
        </w:rPr>
        <w:t>[Клініка]: [ім'я], ваші анкети на [день] ще не заповнені: [посилання на анкети] (близько 10 хв). Або прийдіть на 15 хв раніше, і ми допоможемо.</w:t>
      </w:r>
    </w:p>
    <w:p>
      <w:pPr>
        <w:spacing w:after="40"/>
      </w:pPr>
      <w:r>
        <w:rPr>
          <w:rFonts w:ascii="Calibri" w:hAnsi="Calibri" w:cs="Calibri" w:eastAsia="Calibri"/>
          <w:b/>
          <w:color w:val="6B3CF0"/>
          <w:sz w:val="21"/>
        </w:rPr>
        <w:t>Завжди є, ніколи немає</w:t>
      </w:r>
    </w:p>
    <w:p>
      <w:pPr>
        <w:spacing w:after="40"/>
        <w:ind w:left="283"/>
      </w:pPr>
      <w:r>
        <w:rPr>
          <w:rFonts w:ascii="Calibri" w:hAnsi="Calibri" w:cs="Calibri" w:eastAsia="Calibri"/>
          <w:b w:val="0"/>
          <w:color w:val="15131F"/>
          <w:sz w:val="21"/>
        </w:rPr>
        <w:t>• Завжди: спершу назва клініки, день, дата й час, адреса або «відеовізит», один спосіб змінити запис і рядок STOP у першому SMS.</w:t>
      </w:r>
    </w:p>
    <w:p>
      <w:pPr>
        <w:spacing w:after="40"/>
        <w:ind w:left="283"/>
      </w:pPr>
      <w:r>
        <w:rPr>
          <w:rFonts w:ascii="Calibri" w:hAnsi="Calibri" w:cs="Calibri" w:eastAsia="Calibri"/>
          <w:b w:val="0"/>
          <w:color w:val="15131F"/>
          <w:sz w:val="21"/>
        </w:rPr>
        <w:t>• Ніколи: причина візиту, спеціалізація лікаря, що видає захворювання, чи сума доплати.</w:t>
      </w:r>
    </w:p>
    <w:p>
      <w:pPr>
        <w:spacing w:after="40"/>
        <w:ind w:left="283"/>
      </w:pPr>
      <w:r>
        <w:rPr>
          <w:rFonts w:ascii="Calibri" w:hAnsi="Calibri" w:cs="Calibri" w:eastAsia="Calibri"/>
          <w:b w:val="0"/>
          <w:color w:val="15131F"/>
          <w:sz w:val="21"/>
        </w:rPr>
        <w:t>• Рахуйте: нагадування про анкети — одне з трьох SMS на тиждень, які дозволяє FCC. Надішліть його замість нагадування за 2 дні або додайте рядок про анкети до нього.</w:t>
      </w:r>
    </w:p>
    <w:p>
      <w:pPr>
        <w:spacing w:after="60"/>
      </w:pPr>
      <w:r>
        <w:rPr>
          <w:rFonts w:ascii="Calibri" w:hAnsi="Calibri" w:cs="Calibri" w:eastAsia="Calibri"/>
          <w:b/>
          <w:color w:val="6B3CF0"/>
          <w:sz w:val="21"/>
        </w:rPr>
        <w:t xml:space="preserve">Не згадуйте: </w:t>
      </w:r>
      <w:r>
        <w:rPr>
          <w:rFonts w:ascii="Calibri" w:hAnsi="Calibri" w:cs="Calibri" w:eastAsia="Calibri"/>
          <w:b w:val="0"/>
          <w:color w:val="5D5A70"/>
          <w:sz w:val="21"/>
        </w:rPr>
        <w:t>Причина візиту, Спеціалізація лікаря, Сума доплати</w:t>
      </w:r>
    </w:p>
    <w:p>
      <w:pPr>
        <w:spacing w:after="160"/>
      </w:pPr>
    </w:p>
    <w:p>
      <w:pPr>
        <w:spacing w:after="60"/>
      </w:pPr>
      <w:r>
        <w:rPr>
          <w:rFonts w:ascii="Calibri" w:hAnsi="Calibri" w:cs="Calibri" w:eastAsia="Calibri"/>
          <w:b/>
          <w:color w:val="15131F"/>
          <w:sz w:val="28"/>
        </w:rPr>
        <w:t>4. Нагадування пацієнту про запис: за 2 дні й у день візиту</w:t>
      </w:r>
    </w:p>
    <w:p>
      <w:pPr>
        <w:spacing w:after="80"/>
      </w:pPr>
      <w:r>
        <w:rPr>
          <w:rFonts w:ascii="Calibri" w:hAnsi="Calibri" w:cs="Calibri" w:eastAsia="Calibri"/>
          <w:b w:val="0"/>
          <w:color w:val="5D5A70"/>
          <w:sz w:val="20"/>
        </w:rPr>
        <w:t>Нагадування: За 2 дні · У день візиту: За 2 години · Візити до 10:00: О 20:00 напередодні</w:t>
      </w:r>
    </w:p>
    <w:p>
      <w:pPr>
        <w:spacing w:after="80"/>
      </w:pPr>
      <w:r>
        <w:rPr>
          <w:rFonts w:ascii="Calibri" w:hAnsi="Calibri" w:cs="Calibri" w:eastAsia="Calibri"/>
          <w:b w:val="0"/>
          <w:color w:val="15131F"/>
          <w:sz w:val="21"/>
        </w:rPr>
        <w:t>Нагадування за 2 дні — саме те, що вчасно звільняє вікна. Медична версія нічого не каже про сам візит: кроки підготовки йдуть у повідомлення в порталі або в дзвінок, а SMS лише вказує на них.</w:t>
      </w:r>
    </w:p>
    <w:p>
      <w:pPr>
        <w:spacing w:after="60"/>
      </w:pPr>
      <w:r>
        <w:rPr>
          <w:rFonts w:ascii="Calibri" w:hAnsi="Calibri" w:cs="Calibri" w:eastAsia="Calibri"/>
          <w:b/>
          <w:color w:val="6B3CF0"/>
          <w:sz w:val="21"/>
        </w:rPr>
        <w:t xml:space="preserve">Нагадування за 2 дні: </w:t>
      </w:r>
      <w:r>
        <w:rPr>
          <w:rFonts w:ascii="Calibri" w:hAnsi="Calibri" w:cs="Calibri" w:eastAsia="Calibri"/>
          <w:b w:val="0"/>
          <w:color w:val="15131F"/>
          <w:sz w:val="21"/>
        </w:rPr>
        <w:t>[Клініка]: [ім'я], нагадуємо: [день, дата] о [годині], [адреса]. Надішліть C - підтвердити, R - перенести. Відписка: STOP</w:t>
      </w:r>
    </w:p>
    <w:p>
      <w:pPr>
        <w:spacing w:after="60"/>
      </w:pPr>
      <w:r>
        <w:rPr>
          <w:rFonts w:ascii="Calibri" w:hAnsi="Calibri" w:cs="Calibri" w:eastAsia="Calibri"/>
          <w:b/>
          <w:color w:val="6B3CF0"/>
          <w:sz w:val="21"/>
        </w:rPr>
        <w:t xml:space="preserve">Із кроками підготовки, не називаючи їх: </w:t>
      </w:r>
      <w:r>
        <w:rPr>
          <w:rFonts w:ascii="Calibri" w:hAnsi="Calibri" w:cs="Calibri" w:eastAsia="Calibri"/>
          <w:b w:val="0"/>
          <w:color w:val="15131F"/>
          <w:sz w:val="21"/>
        </w:rPr>
        <w:t>[Клініка]: [ім'я], чекаємо вас у [день] о [годині]. Будь ласка, виконайте кроки підготовки з повідомлення в порталі. Надішліть C - підтвердити, R - перенести.</w:t>
      </w:r>
    </w:p>
    <w:p>
      <w:pPr>
        <w:spacing w:after="60"/>
      </w:pPr>
      <w:r>
        <w:rPr>
          <w:rFonts w:ascii="Calibri" w:hAnsi="Calibri" w:cs="Calibri" w:eastAsia="Calibri"/>
          <w:b/>
          <w:color w:val="6B3CF0"/>
          <w:sz w:val="21"/>
        </w:rPr>
        <w:t xml:space="preserve">SMS у день візиту, за 2 години: </w:t>
      </w:r>
      <w:r>
        <w:rPr>
          <w:rFonts w:ascii="Calibri" w:hAnsi="Calibri" w:cs="Calibri" w:eastAsia="Calibri"/>
          <w:b w:val="0"/>
          <w:color w:val="15131F"/>
          <w:sz w:val="21"/>
        </w:rPr>
        <w:t>[Клініка]: [ім'я], чекаємо сьогодні о [годині]. Прийдіть за 15 хв: паспорт і страховка. [Порада про паркування]. Запізнюєтесь? Тел. [телефон]</w:t>
      </w:r>
    </w:p>
    <w:p>
      <w:pPr>
        <w:spacing w:after="60"/>
      </w:pPr>
      <w:r>
        <w:rPr>
          <w:rFonts w:ascii="Calibri" w:hAnsi="Calibri" w:cs="Calibri" w:eastAsia="Calibri"/>
          <w:b/>
          <w:color w:val="6B3CF0"/>
          <w:sz w:val="21"/>
        </w:rPr>
        <w:t xml:space="preserve">Якщо пацієнт питає, для чого візит: </w:t>
      </w:r>
      <w:r>
        <w:rPr>
          <w:rFonts w:ascii="Calibri" w:hAnsi="Calibri" w:cs="Calibri" w:eastAsia="Calibri"/>
          <w:b w:val="0"/>
          <w:color w:val="15131F"/>
          <w:sz w:val="21"/>
        </w:rPr>
        <w:t>Дякуємо, [ім'я], візит підтверджено. Деталі візиту в SMS не пишемо. Подзвоніть нам: [телефон] до [години] або перегляньте повідомлення в порталі. До [дня]!</w:t>
      </w:r>
    </w:p>
    <w:p>
      <w:pPr>
        <w:spacing w:after="60"/>
      </w:pPr>
      <w:r>
        <w:rPr>
          <w:rFonts w:ascii="Calibri" w:hAnsi="Calibri" w:cs="Calibri" w:eastAsia="Calibri"/>
          <w:b/>
          <w:color w:val="6B3CF0"/>
          <w:sz w:val="21"/>
        </w:rPr>
        <w:t xml:space="preserve">C і R, а не ТАК і СКАСУВАТИ: </w:t>
      </w:r>
      <w:r>
        <w:rPr>
          <w:rFonts w:ascii="Calibri" w:hAnsi="Calibri" w:cs="Calibri" w:eastAsia="Calibri"/>
          <w:b w:val="0"/>
          <w:color w:val="5D5A70"/>
          <w:sz w:val="21"/>
        </w:rPr>
        <w:t>Cancel («скасувати») — одне зі слів відписки в правилах FCC: пацієнт, який пише його, щоб скасувати візит, водночас просить більше не надсилати йому SMS. Підтвердьте відписку одним SMS і розберіться з візитом по телефону. Постійні пацієнти, які відповіли C, не отримують SMS у день візиту: двох SMS досить.</w:t>
      </w:r>
    </w:p>
    <w:p>
      <w:pPr>
        <w:spacing w:after="60"/>
      </w:pPr>
      <w:r>
        <w:rPr>
          <w:rFonts w:ascii="Calibri" w:hAnsi="Calibri" w:cs="Calibri" w:eastAsia="Calibri"/>
          <w:b/>
          <w:color w:val="6B3CF0"/>
          <w:sz w:val="21"/>
        </w:rPr>
        <w:t xml:space="preserve">SMS у день візиту лише для: </w:t>
      </w:r>
      <w:r>
        <w:rPr>
          <w:rFonts w:ascii="Calibri" w:hAnsi="Calibri" w:cs="Calibri" w:eastAsia="Calibri"/>
          <w:b w:val="0"/>
          <w:color w:val="5D5A70"/>
          <w:sz w:val="21"/>
        </w:rPr>
        <w:t>Нові пацієнти, Були неявки, Запис за 14+ днів, Відеовізити</w:t>
      </w:r>
    </w:p>
    <w:p>
      <w:pPr>
        <w:spacing w:after="60"/>
      </w:pPr>
      <w:r>
        <w:rPr>
          <w:rFonts w:ascii="Calibri" w:hAnsi="Calibri" w:cs="Calibri" w:eastAsia="Calibri"/>
          <w:b/>
          <w:color w:val="6B3CF0"/>
          <w:sz w:val="21"/>
        </w:rPr>
        <w:t xml:space="preserve">Коди відповіді: </w:t>
      </w:r>
      <w:r>
        <w:rPr>
          <w:rFonts w:ascii="Calibri" w:hAnsi="Calibri" w:cs="Calibri" w:eastAsia="Calibri"/>
          <w:b w:val="0"/>
          <w:color w:val="5D5A70"/>
          <w:sz w:val="21"/>
        </w:rPr>
        <w:t>C: підтвердити, R: перенести, STOP: відписатися</w:t>
      </w:r>
    </w:p>
    <w:p>
      <w:pPr>
        <w:spacing w:after="160"/>
      </w:pPr>
    </w:p>
    <w:p>
      <w:pPr>
        <w:spacing w:after="60"/>
      </w:pPr>
      <w:r>
        <w:rPr>
          <w:rFonts w:ascii="Calibri" w:hAnsi="Calibri" w:cs="Calibri" w:eastAsia="Calibri"/>
          <w:b/>
          <w:color w:val="15131F"/>
          <w:sz w:val="28"/>
        </w:rPr>
        <w:t>5. SMS-нагадування про відеовізит із посиланням на відео</w:t>
      </w:r>
    </w:p>
    <w:p>
      <w:pPr>
        <w:spacing w:after="80"/>
      </w:pPr>
      <w:r>
        <w:rPr>
          <w:rFonts w:ascii="Calibri" w:hAnsi="Calibri" w:cs="Calibri" w:eastAsia="Calibri"/>
          <w:b w:val="0"/>
          <w:color w:val="5D5A70"/>
          <w:sz w:val="20"/>
        </w:rPr>
        <w:t>Посилання знову: За 15 хв · Часовий пояс: Завжди, для відео · Посилання не працює: Лікар дзвонить за 10 хв</w:t>
      </w:r>
    </w:p>
    <w:p>
      <w:pPr>
        <w:spacing w:after="80"/>
      </w:pPr>
      <w:r>
        <w:rPr>
          <w:rFonts w:ascii="Calibri" w:hAnsi="Calibri" w:cs="Calibri" w:eastAsia="Calibri"/>
          <w:b w:val="0"/>
          <w:color w:val="15131F"/>
          <w:sz w:val="21"/>
        </w:rPr>
        <w:t>Для відеовізиту в SMS потрібні три речі: час із часовим поясом, посилання й рядок про усамітнене місце. Кроки налаштування й паролі йдуть у портал, а посилання надсилається ще раз за 15 хвилин до візиту.</w:t>
      </w:r>
    </w:p>
    <w:p>
      <w:pPr>
        <w:spacing w:after="60"/>
      </w:pPr>
      <w:r>
        <w:rPr>
          <w:rFonts w:ascii="Calibri" w:hAnsi="Calibri" w:cs="Calibri" w:eastAsia="Calibri"/>
          <w:b/>
          <w:color w:val="6B3CF0"/>
          <w:sz w:val="21"/>
        </w:rPr>
        <w:t xml:space="preserve">Підтвердження відеовізиту: </w:t>
      </w:r>
      <w:r>
        <w:rPr>
          <w:rFonts w:ascii="Calibri" w:hAnsi="Calibri" w:cs="Calibri" w:eastAsia="Calibri"/>
          <w:b w:val="0"/>
          <w:color w:val="15131F"/>
          <w:sz w:val="21"/>
        </w:rPr>
        <w:t>[Клініка]: [ім'я], ваш відеовізит: [день, дата] о [годині] [часовий пояс]. Посилання й налаштування: [посилання на портал]. Відписка: STOP</w:t>
      </w:r>
    </w:p>
    <w:p>
      <w:pPr>
        <w:spacing w:after="60"/>
      </w:pPr>
      <w:r>
        <w:rPr>
          <w:rFonts w:ascii="Calibri" w:hAnsi="Calibri" w:cs="Calibri" w:eastAsia="Calibri"/>
          <w:b/>
          <w:color w:val="6B3CF0"/>
          <w:sz w:val="21"/>
        </w:rPr>
        <w:t xml:space="preserve">За 15 хвилин: </w:t>
      </w:r>
      <w:r>
        <w:rPr>
          <w:rFonts w:ascii="Calibri" w:hAnsi="Calibri" w:cs="Calibri" w:eastAsia="Calibri"/>
          <w:b w:val="0"/>
          <w:color w:val="15131F"/>
          <w:sz w:val="21"/>
        </w:rPr>
        <w:t>[Клініка]: ваш відеовізит починається о [годині]. Приєднатися: [посилання на відео]. Знайдіть тихе місце без сторонніх. Не виходить? Тел. [телефон]</w:t>
      </w:r>
    </w:p>
    <w:p>
      <w:pPr>
        <w:spacing w:after="60"/>
      </w:pPr>
      <w:r>
        <w:rPr>
          <w:rFonts w:ascii="Calibri" w:hAnsi="Calibri" w:cs="Calibri" w:eastAsia="Calibri"/>
          <w:b/>
          <w:color w:val="6B3CF0"/>
          <w:sz w:val="21"/>
        </w:rPr>
        <w:t xml:space="preserve">Посилання не працює: </w:t>
      </w:r>
      <w:r>
        <w:rPr>
          <w:rFonts w:ascii="Calibri" w:hAnsi="Calibri" w:cs="Calibri" w:eastAsia="Calibri"/>
          <w:b w:val="0"/>
          <w:color w:val="15131F"/>
          <w:sz w:val="21"/>
        </w:rPr>
        <w:t>[Клініка]: вибачте, посилання не працює. Лікар подзвонить вам на цей номер протягом 10 хв. Якщо хочете перенести візит, телефонуйте: [телефон].</w:t>
      </w:r>
    </w:p>
    <w:p>
      <w:pPr>
        <w:spacing w:after="40"/>
      </w:pPr>
      <w:r>
        <w:rPr>
          <w:rFonts w:ascii="Calibri" w:hAnsi="Calibri" w:cs="Calibri" w:eastAsia="Calibri"/>
          <w:b/>
          <w:color w:val="6B3CF0"/>
          <w:sz w:val="21"/>
        </w:rPr>
        <w:t>Правила SMS для відеовізитів</w:t>
      </w:r>
    </w:p>
    <w:p>
      <w:pPr>
        <w:spacing w:after="40"/>
        <w:ind w:left="283"/>
      </w:pPr>
      <w:r>
        <w:rPr>
          <w:rFonts w:ascii="Calibri" w:hAnsi="Calibri" w:cs="Calibri" w:eastAsia="Calibri"/>
          <w:b w:val="0"/>
          <w:color w:val="15131F"/>
          <w:sz w:val="21"/>
        </w:rPr>
        <w:t>• Посилання каже лише, яку платформу ви використовуєте, і ніколи — ім’я пацієнта чи тип візиту.</w:t>
      </w:r>
    </w:p>
    <w:p>
      <w:pPr>
        <w:spacing w:after="40"/>
        <w:ind w:left="283"/>
      </w:pPr>
      <w:r>
        <w:rPr>
          <w:rFonts w:ascii="Calibri" w:hAnsi="Calibri" w:cs="Calibri" w:eastAsia="Calibri"/>
          <w:b w:val="0"/>
          <w:color w:val="15131F"/>
          <w:sz w:val="21"/>
        </w:rPr>
        <w:t>• Жодних паролів у SMS: повідомлення в порталі або телефон.</w:t>
      </w:r>
    </w:p>
    <w:p>
      <w:pPr>
        <w:spacing w:after="40"/>
        <w:ind w:left="283"/>
      </w:pPr>
      <w:r>
        <w:rPr>
          <w:rFonts w:ascii="Calibri" w:hAnsi="Calibri" w:cs="Calibri" w:eastAsia="Calibri"/>
          <w:b w:val="0"/>
          <w:color w:val="15131F"/>
          <w:sz w:val="21"/>
        </w:rPr>
        <w:t>• Нічого клінічного після візиту в SMS. Підсумок іде в портал; SMS «подзвоніть нам» вказує на нього.</w:t>
      </w:r>
    </w:p>
    <w:p>
      <w:pPr>
        <w:spacing w:after="60"/>
      </w:pPr>
      <w:r>
        <w:rPr>
          <w:rFonts w:ascii="Calibri" w:hAnsi="Calibri" w:cs="Calibri" w:eastAsia="Calibri"/>
          <w:b/>
          <w:color w:val="6B3CF0"/>
          <w:sz w:val="21"/>
        </w:rPr>
        <w:t xml:space="preserve">У SMS про відеовізит: </w:t>
      </w:r>
      <w:r>
        <w:rPr>
          <w:rFonts w:ascii="Calibri" w:hAnsi="Calibri" w:cs="Calibri" w:eastAsia="Calibri"/>
          <w:b w:val="0"/>
          <w:color w:val="5D5A70"/>
          <w:sz w:val="21"/>
        </w:rPr>
        <w:t>Відеовізит, Час із часовим поясом, Посилання, Телефон</w:t>
      </w:r>
    </w:p>
    <w:p>
      <w:pPr>
        <w:spacing w:after="160"/>
      </w:pPr>
    </w:p>
    <w:p>
      <w:pPr>
        <w:spacing w:after="60"/>
      </w:pPr>
      <w:r>
        <w:rPr>
          <w:rFonts w:ascii="Calibri" w:hAnsi="Calibri" w:cs="Calibri" w:eastAsia="Calibri"/>
          <w:b/>
          <w:color w:val="15131F"/>
          <w:sz w:val="28"/>
        </w:rPr>
        <w:t>6. Запрошення на візит і «подзвоніть нам»: без деталей</w:t>
      </w:r>
    </w:p>
    <w:p>
      <w:pPr>
        <w:spacing w:after="80"/>
      </w:pPr>
      <w:r>
        <w:rPr>
          <w:rFonts w:ascii="Calibri" w:hAnsi="Calibri" w:cs="Calibri" w:eastAsia="Calibri"/>
          <w:b w:val="0"/>
          <w:color w:val="5D5A70"/>
          <w:sz w:val="20"/>
        </w:rPr>
        <w:t>Запрошення: 1 SMS, 1 дзвінок · Потім: Стоп, позначка в картці</w:t>
      </w:r>
    </w:p>
    <w:p>
      <w:pPr>
        <w:spacing w:after="80"/>
      </w:pPr>
      <w:r>
        <w:rPr>
          <w:rFonts w:ascii="Calibri" w:hAnsi="Calibri" w:cs="Calibri" w:eastAsia="Calibri"/>
          <w:b w:val="0"/>
          <w:color w:val="15131F"/>
          <w:sz w:val="21"/>
        </w:rPr>
        <w:t>HHS не вважає маркетингом повідомлення, пов’язані з лікуванням пацієнта, і наводить як приклад нагадування про повторний рецепт. SMS про те, що час на візит, — саме таке повідомлення, а профілактичні огляди й повідомлення про рецепти є в переліку FCC звільнених медичних повідомлень. Жодних акцій і нових послуг у ньому, і кажіть, що час на візит, але ніколи — чому.</w:t>
      </w:r>
    </w:p>
    <w:p>
      <w:pPr>
        <w:spacing w:after="60"/>
      </w:pPr>
      <w:r>
        <w:rPr>
          <w:rFonts w:ascii="Calibri" w:hAnsi="Calibri" w:cs="Calibri" w:eastAsia="Calibri"/>
          <w:b/>
          <w:color w:val="6B3CF0"/>
          <w:sz w:val="21"/>
        </w:rPr>
        <w:t xml:space="preserve">Час на щорічний огляд: </w:t>
      </w:r>
      <w:r>
        <w:rPr>
          <w:rFonts w:ascii="Calibri" w:hAnsi="Calibri" w:cs="Calibri" w:eastAsia="Calibri"/>
          <w:b w:val="0"/>
          <w:color w:val="15131F"/>
          <w:sz w:val="21"/>
        </w:rPr>
        <w:t>[Клініка]: [ім'я], час записатися на щорічний огляд. Онлайн: [посилання на запис] або за телефоном [телефон]. Відписка: STOP</w:t>
      </w:r>
    </w:p>
    <w:p>
      <w:pPr>
        <w:spacing w:after="60"/>
      </w:pPr>
      <w:r>
        <w:rPr>
          <w:rFonts w:ascii="Calibri" w:hAnsi="Calibri" w:cs="Calibri" w:eastAsia="Calibri"/>
          <w:b/>
          <w:color w:val="6B3CF0"/>
          <w:sz w:val="21"/>
        </w:rPr>
        <w:t xml:space="preserve">Повторний візит після прийому: </w:t>
      </w:r>
      <w:r>
        <w:rPr>
          <w:rFonts w:ascii="Calibri" w:hAnsi="Calibri" w:cs="Calibri" w:eastAsia="Calibri"/>
          <w:b w:val="0"/>
          <w:color w:val="15131F"/>
          <w:sz w:val="21"/>
        </w:rPr>
        <w:t>[Клініка]: [ім'я], лікар просив вас прийти ще раз приблизно в [місяць]. Запишіться, будь ласка: [посилання на запис] або [телефон].</w:t>
      </w:r>
    </w:p>
    <w:p>
      <w:pPr>
        <w:spacing w:after="60"/>
      </w:pPr>
      <w:r>
        <w:rPr>
          <w:rFonts w:ascii="Calibri" w:hAnsi="Calibri" w:cs="Calibri" w:eastAsia="Calibri"/>
          <w:b/>
          <w:color w:val="6B3CF0"/>
          <w:sz w:val="21"/>
        </w:rPr>
        <w:t xml:space="preserve">«Подзвоніть нам»: результати, питання, усе з деталями: </w:t>
      </w:r>
      <w:r>
        <w:rPr>
          <w:rFonts w:ascii="Calibri" w:hAnsi="Calibri" w:cs="Calibri" w:eastAsia="Calibri"/>
          <w:b w:val="0"/>
          <w:color w:val="15131F"/>
          <w:sz w:val="21"/>
        </w:rPr>
        <w:t>[Клініка]: [ім'я], подзвоніть нам, будь ласка, за номером [телефон], коли зможете, [дні й години]. Запитайте [ваше ім'я].</w:t>
      </w:r>
    </w:p>
    <w:p>
      <w:pPr>
        <w:spacing w:after="40"/>
      </w:pPr>
      <w:r>
        <w:rPr>
          <w:rFonts w:ascii="Calibri" w:hAnsi="Calibri" w:cs="Calibri" w:eastAsia="Calibri"/>
          <w:b/>
          <w:color w:val="6B3CF0"/>
          <w:sz w:val="21"/>
        </w:rPr>
        <w:t>Правила запрошень</w:t>
      </w:r>
    </w:p>
    <w:p>
      <w:pPr>
        <w:spacing w:after="40"/>
        <w:ind w:left="283"/>
      </w:pPr>
      <w:r>
        <w:rPr>
          <w:rFonts w:ascii="Calibri" w:hAnsi="Calibri" w:cs="Calibri" w:eastAsia="Calibri"/>
          <w:b w:val="0"/>
          <w:color w:val="15131F"/>
          <w:sz w:val="21"/>
        </w:rPr>
        <w:t>• Одне SMS, потім один дзвінок через два тижні, потім зупиніться й зробіть позначку в картці. Три SMS на тиждень — це ліміт FCC, а не мета.</w:t>
      </w:r>
    </w:p>
    <w:p>
      <w:pPr>
        <w:spacing w:after="40"/>
        <w:ind w:left="283"/>
      </w:pPr>
      <w:r>
        <w:rPr>
          <w:rFonts w:ascii="Calibri" w:hAnsi="Calibri" w:cs="Calibri" w:eastAsia="Calibri"/>
          <w:b w:val="0"/>
          <w:color w:val="15131F"/>
          <w:sz w:val="21"/>
        </w:rPr>
        <w:t>• «Ваш щорічний огляд», а не захворювання, яке він перевіряє. «Лікар просив вас прийти ще раз», а не навіщо.</w:t>
      </w:r>
    </w:p>
    <w:p>
      <w:pPr>
        <w:spacing w:after="40"/>
        <w:ind w:left="283"/>
      </w:pPr>
      <w:r>
        <w:rPr>
          <w:rFonts w:ascii="Calibri" w:hAnsi="Calibri" w:cs="Calibri" w:eastAsia="Calibri"/>
          <w:b w:val="0"/>
          <w:color w:val="15131F"/>
          <w:sz w:val="21"/>
        </w:rPr>
        <w:t>• Повідомлення «рецепт готовий» HHS дозволяє; назва препарату й доза в нього не потрапляють.</w:t>
      </w:r>
    </w:p>
    <w:p>
      <w:pPr>
        <w:spacing w:after="60"/>
      </w:pPr>
      <w:r>
        <w:rPr>
          <w:rFonts w:ascii="Calibri" w:hAnsi="Calibri" w:cs="Calibri" w:eastAsia="Calibri"/>
          <w:b/>
          <w:color w:val="6B3CF0"/>
          <w:sz w:val="21"/>
        </w:rPr>
        <w:t xml:space="preserve">Кажіть: </w:t>
      </w:r>
      <w:r>
        <w:rPr>
          <w:rFonts w:ascii="Calibri" w:hAnsi="Calibri" w:cs="Calibri" w:eastAsia="Calibri"/>
          <w:b w:val="0"/>
          <w:color w:val="5D5A70"/>
          <w:sz w:val="21"/>
        </w:rPr>
        <w:t>Час на щорічний огляд, Повторний візит, Подзвоніть нам</w:t>
      </w:r>
    </w:p>
    <w:p>
      <w:pPr>
        <w:spacing w:after="60"/>
      </w:pPr>
      <w:r>
        <w:rPr>
          <w:rFonts w:ascii="Calibri" w:hAnsi="Calibri" w:cs="Calibri" w:eastAsia="Calibri"/>
          <w:b/>
          <w:color w:val="6B3CF0"/>
          <w:sz w:val="21"/>
        </w:rPr>
        <w:t xml:space="preserve">Ні: </w:t>
      </w:r>
      <w:r>
        <w:rPr>
          <w:rFonts w:ascii="Calibri" w:hAnsi="Calibri" w:cs="Calibri" w:eastAsia="Calibri"/>
          <w:b w:val="0"/>
          <w:color w:val="5D5A70"/>
          <w:sz w:val="21"/>
        </w:rPr>
        <w:t>Чому, Результати, Назви ліків</w:t>
      </w:r>
    </w:p>
    <w:p>
      <w:pPr>
        <w:spacing w:after="160"/>
      </w:pPr>
    </w:p>
    <w:p>
      <w:pPr>
        <w:spacing w:after="60"/>
      </w:pPr>
      <w:r>
        <w:rPr>
          <w:rFonts w:ascii="Calibri" w:hAnsi="Calibri" w:cs="Calibri" w:eastAsia="Calibri"/>
          <w:b/>
          <w:color w:val="15131F"/>
          <w:sz w:val="28"/>
        </w:rPr>
        <w:t>7. SMS після неявки для клініки: новий запис без докорів</w:t>
      </w:r>
    </w:p>
    <w:p>
      <w:pPr>
        <w:spacing w:after="80"/>
      </w:pPr>
      <w:r>
        <w:rPr>
          <w:rFonts w:ascii="Calibri" w:hAnsi="Calibri" w:cs="Calibri" w:eastAsia="Calibri"/>
          <w:b w:val="0"/>
          <w:color w:val="5D5A70"/>
          <w:sz w:val="20"/>
        </w:rPr>
        <w:t>Дзвінок: Через 15 хв після початку · SMS: Протягом 1 години · Позначити: «Неявка» в «Записах» · Відповідальний і дія: [Ім’я] дзвонить, надсилає одне SMS, позначає візит як «Неявка», записує час дзвінка й відповідь і записує пацієнта на новий час.</w:t>
      </w:r>
    </w:p>
    <w:p>
      <w:pPr>
        <w:spacing w:after="80"/>
      </w:pPr>
      <w:r>
        <w:rPr>
          <w:rFonts w:ascii="Calibri" w:hAnsi="Calibri" w:cs="Calibri" w:eastAsia="Calibri"/>
          <w:b w:val="0"/>
          <w:color w:val="15131F"/>
          <w:sz w:val="21"/>
        </w:rPr>
        <w:t>Через 15 хвилин після початку подзвоніть один раз. Немає відповіді — одне SMS протягом години. У клініці SMS після неявки ще й залишає двері відчиненими: без докорів, без причини, чому візит був важливий, з одним способом записатися знову. Позначте візит як «Неявка» в системі запису й запишіть час дзвінка.</w:t>
      </w:r>
    </w:p>
    <w:p>
      <w:pPr>
        <w:spacing w:after="60"/>
      </w:pPr>
      <w:r>
        <w:rPr>
          <w:rFonts w:ascii="Calibri" w:hAnsi="Calibri" w:cs="Calibri" w:eastAsia="Calibri"/>
          <w:b/>
          <w:color w:val="6B3CF0"/>
          <w:sz w:val="21"/>
        </w:rPr>
        <w:t xml:space="preserve">SMS після неявки: </w:t>
      </w:r>
      <w:r>
        <w:rPr>
          <w:rFonts w:ascii="Calibri" w:hAnsi="Calibri" w:cs="Calibri" w:eastAsia="Calibri"/>
          <w:b w:val="0"/>
          <w:color w:val="15131F"/>
          <w:sz w:val="21"/>
        </w:rPr>
        <w:t>[Клініка]: ми чекали вас сьогодні о [годині]. Сподіваємося, усе гаразд. Новий запис: [телефон] або [посилання на запис]. Відписка: STOP</w:t>
      </w:r>
    </w:p>
    <w:p>
      <w:pPr>
        <w:spacing w:after="60"/>
      </w:pPr>
      <w:r>
        <w:rPr>
          <w:rFonts w:ascii="Calibri" w:hAnsi="Calibri" w:cs="Calibri" w:eastAsia="Calibri"/>
          <w:b/>
          <w:color w:val="6B3CF0"/>
          <w:sz w:val="21"/>
        </w:rPr>
        <w:t xml:space="preserve">З умовами, озвученими під час запису: </w:t>
      </w:r>
      <w:r>
        <w:rPr>
          <w:rFonts w:ascii="Calibri" w:hAnsi="Calibri" w:cs="Calibri" w:eastAsia="Calibri"/>
          <w:b w:val="0"/>
          <w:color w:val="15131F"/>
          <w:sz w:val="21"/>
        </w:rPr>
        <w:t>[Клініка]: [ім'я], ми чекали вас сьогодні о [годині] і дзвонили о [годині]. Пропущені візити: [умови одним рядком]. Новий запис: [телефон].</w:t>
      </w:r>
    </w:p>
    <w:p>
      <w:pPr>
        <w:spacing w:after="60"/>
      </w:pPr>
      <w:r>
        <w:rPr>
          <w:rFonts w:ascii="Calibri" w:hAnsi="Calibri" w:cs="Calibri" w:eastAsia="Calibri"/>
          <w:b/>
          <w:color w:val="6B3CF0"/>
          <w:sz w:val="21"/>
        </w:rPr>
        <w:t xml:space="preserve">Пацієнт відповідає з поясненням: </w:t>
      </w:r>
      <w:r>
        <w:rPr>
          <w:rFonts w:ascii="Calibri" w:hAnsi="Calibri" w:cs="Calibri" w:eastAsia="Calibri"/>
          <w:b w:val="0"/>
          <w:color w:val="15131F"/>
          <w:sz w:val="21"/>
        </w:rPr>
        <w:t>Дякуємо, що повідомили, [ім'я]. Підійде [день] о [годині] або [день] о [годині]? Напишіть, який варіант вам зручний.</w:t>
      </w:r>
    </w:p>
    <w:p>
      <w:pPr>
        <w:spacing w:after="40"/>
      </w:pPr>
      <w:r>
        <w:rPr>
          <w:rFonts w:ascii="Calibri" w:hAnsi="Calibri" w:cs="Calibri" w:eastAsia="Calibri"/>
          <w:b/>
          <w:color w:val="6B3CF0"/>
          <w:sz w:val="21"/>
        </w:rPr>
        <w:t>Ніколи</w:t>
      </w:r>
    </w:p>
    <w:p>
      <w:pPr>
        <w:spacing w:after="40"/>
        <w:ind w:left="283"/>
      </w:pPr>
      <w:r>
        <w:rPr>
          <w:rFonts w:ascii="Calibri" w:hAnsi="Calibri" w:cs="Calibri" w:eastAsia="Calibri"/>
          <w:b w:val="0"/>
          <w:color w:val="15131F"/>
          <w:sz w:val="21"/>
        </w:rPr>
        <w:t>• Ніколи не кажіть, чому візит був важливий: «ваші результати треба переглянути» — це результат у SMS.</w:t>
      </w:r>
    </w:p>
    <w:p>
      <w:pPr>
        <w:spacing w:after="40"/>
        <w:ind w:left="283"/>
      </w:pPr>
      <w:r>
        <w:rPr>
          <w:rFonts w:ascii="Calibri" w:hAnsi="Calibri" w:cs="Calibri" w:eastAsia="Calibri"/>
          <w:b w:val="0"/>
          <w:color w:val="15131F"/>
          <w:sz w:val="21"/>
        </w:rPr>
        <w:t>• Ніколи не беріть плату, про яку не сказали під час запису, і ніколи не пишіть суму в SMS: рахунки й оплата виходять за межі звільнення FCC.</w:t>
      </w:r>
    </w:p>
    <w:p>
      <w:pPr>
        <w:spacing w:after="40"/>
        <w:ind w:left="283"/>
      </w:pPr>
      <w:r>
        <w:rPr>
          <w:rFonts w:ascii="Calibri" w:hAnsi="Calibri" w:cs="Calibri" w:eastAsia="Calibri"/>
          <w:b w:val="0"/>
          <w:color w:val="15131F"/>
          <w:sz w:val="21"/>
        </w:rPr>
        <w:t>• Ніколи не надсилайте друге SMS після неявки щодо того самого візиту й ніколи не питайте про причину.</w:t>
      </w:r>
    </w:p>
    <w:p>
      <w:pPr>
        <w:spacing w:after="160"/>
      </w:pPr>
    </w:p>
    <w:p>
      <w:pPr>
        <w:spacing w:after="60"/>
      </w:pPr>
      <w:r>
        <w:rPr>
          <w:rFonts w:ascii="Calibri" w:hAnsi="Calibri" w:cs="Calibri" w:eastAsia="Calibri"/>
          <w:b/>
          <w:color w:val="15131F"/>
          <w:sz w:val="28"/>
        </w:rPr>
        <w:t>8. SMS-нагадування про візит іспанською для пацієнтів</w:t>
      </w:r>
    </w:p>
    <w:p>
      <w:pPr>
        <w:spacing w:after="80"/>
      </w:pPr>
      <w:r>
        <w:rPr>
          <w:rFonts w:ascii="Calibri" w:hAnsi="Calibri" w:cs="Calibri" w:eastAsia="Calibri"/>
          <w:b w:val="0"/>
          <w:color w:val="5D5A70"/>
          <w:sz w:val="20"/>
        </w:rPr>
        <w:t>Коди відповіді: C, R, STOP: без змін · GSM-7: можна: é, ñ, ¿, ¡ · Не GSM-7: á, í, ó, ú, кирилиця: 70 · Відповідальний і дія: [Ім’я] зберігає іспанський набір поруч з основним у SMS-сервісі й після кожної зміни перевіряє обидва на аркуші «Перевірка тексту» в Excel.</w:t>
      </w:r>
    </w:p>
    <w:p>
      <w:pPr>
        <w:spacing w:after="80"/>
      </w:pPr>
      <w:r>
        <w:rPr>
          <w:rFonts w:ascii="Calibri" w:hAnsi="Calibri" w:cs="Calibri" w:eastAsia="Calibri"/>
          <w:b w:val="0"/>
          <w:color w:val="15131F"/>
          <w:sz w:val="21"/>
        </w:rPr>
        <w:t>Запитайте бажану мову на реєстрації й пишіть нею SMS із тією самою структурою й тими самими кодами відповіді C, R і STOP, бо саме STOP називають правила FCC. Змінюється одне: довжина. Літери é та ñ і знаки ¿ та ¡ є в абетці GSM-7, а á, í, ó та ú — ні, і одна з них скорочує сегмент до 70 символів. Кирилиця завжди переводить SMS в UCS-2: українське SMS до 160 символів займає 2–3 частини. Обходьте такі літери, де можете; результат показує аркуш «Перевірка тексту» в Excel.</w:t>
      </w:r>
    </w:p>
    <w:p>
      <w:pPr>
        <w:spacing w:after="60"/>
      </w:pPr>
      <w:r>
        <w:rPr>
          <w:rFonts w:ascii="Calibri" w:hAnsi="Calibri" w:cs="Calibri" w:eastAsia="Calibri"/>
          <w:b/>
          <w:color w:val="6B3CF0"/>
          <w:sz w:val="21"/>
        </w:rPr>
        <w:t xml:space="preserve">Confirmación (підтвердження): </w:t>
      </w:r>
      <w:r>
        <w:rPr>
          <w:rFonts w:ascii="Calibri" w:hAnsi="Calibri" w:cs="Calibri" w:eastAsia="Calibri"/>
          <w:b w:val="0"/>
          <w:color w:val="15131F"/>
          <w:sz w:val="21"/>
        </w:rPr>
        <w:t>[Клініка]: [nombre], su cita es el [día, fecha], [hora], [dirección]. Para cambiarla, llame al [teléfono]. STOP para no recibir mensajes.</w:t>
      </w:r>
    </w:p>
    <w:p>
      <w:pPr>
        <w:spacing w:after="60"/>
      </w:pPr>
      <w:r>
        <w:rPr>
          <w:rFonts w:ascii="Calibri" w:hAnsi="Calibri" w:cs="Calibri" w:eastAsia="Calibri"/>
          <w:b/>
          <w:color w:val="6B3CF0"/>
          <w:sz w:val="21"/>
        </w:rPr>
        <w:t xml:space="preserve">Recordatorio, 2 días antes (нагадування за 2 дні): </w:t>
      </w:r>
      <w:r>
        <w:rPr>
          <w:rFonts w:ascii="Calibri" w:hAnsi="Calibri" w:cs="Calibri" w:eastAsia="Calibri"/>
          <w:b w:val="0"/>
          <w:color w:val="15131F"/>
          <w:sz w:val="21"/>
        </w:rPr>
        <w:t>[Клініка]: Hola [nombre], recordatorio: [día, fecha] a las [hora]. Responda C para confirmar o R para cambiarla. STOP para no recibir mensajes.</w:t>
      </w:r>
    </w:p>
    <w:p>
      <w:pPr>
        <w:spacing w:after="60"/>
      </w:pPr>
      <w:r>
        <w:rPr>
          <w:rFonts w:ascii="Calibri" w:hAnsi="Calibri" w:cs="Calibri" w:eastAsia="Calibri"/>
          <w:b/>
          <w:color w:val="6B3CF0"/>
          <w:sz w:val="21"/>
        </w:rPr>
        <w:t xml:space="preserve">El mismo día (у день візиту): </w:t>
      </w:r>
      <w:r>
        <w:rPr>
          <w:rFonts w:ascii="Calibri" w:hAnsi="Calibri" w:cs="Calibri" w:eastAsia="Calibri"/>
          <w:b w:val="0"/>
          <w:color w:val="15131F"/>
          <w:sz w:val="21"/>
        </w:rPr>
        <w:t>[Клініка]: Nos vemos hoy a las [hora], [nombre]. Llegue 15 min antes con su ID y tarjeta del seguro. ¿Llega tarde? Llame al [teléfono].</w:t>
      </w:r>
    </w:p>
    <w:p>
      <w:pPr>
        <w:spacing w:after="60"/>
      </w:pPr>
      <w:r>
        <w:rPr>
          <w:rFonts w:ascii="Calibri" w:hAnsi="Calibri" w:cs="Calibri" w:eastAsia="Calibri"/>
          <w:b/>
          <w:color w:val="6B3CF0"/>
          <w:sz w:val="21"/>
        </w:rPr>
        <w:t xml:space="preserve">Cita perdida (неявка): </w:t>
      </w:r>
      <w:r>
        <w:rPr>
          <w:rFonts w:ascii="Calibri" w:hAnsi="Calibri" w:cs="Calibri" w:eastAsia="Calibri"/>
          <w:b w:val="0"/>
          <w:color w:val="15131F"/>
          <w:sz w:val="21"/>
        </w:rPr>
        <w:t>[Клініка]: Hola [nombre], hoy no pudimos atenderle a las [hora]. Esperamos que esté bien. Para reprogramar, llame al [teléfono].</w:t>
      </w:r>
    </w:p>
    <w:p>
      <w:pPr>
        <w:spacing w:after="40"/>
      </w:pPr>
      <w:r>
        <w:rPr>
          <w:rFonts w:ascii="Calibri" w:hAnsi="Calibri" w:cs="Calibri" w:eastAsia="Calibri"/>
          <w:b/>
          <w:color w:val="6B3CF0"/>
          <w:sz w:val="21"/>
        </w:rPr>
        <w:t>Правила для другої мови</w:t>
      </w:r>
    </w:p>
    <w:p>
      <w:pPr>
        <w:spacing w:after="40"/>
        <w:ind w:left="283"/>
      </w:pPr>
      <w:r>
        <w:rPr>
          <w:rFonts w:ascii="Calibri" w:hAnsi="Calibri" w:cs="Calibri" w:eastAsia="Calibri"/>
          <w:b w:val="0"/>
          <w:color w:val="15131F"/>
          <w:sz w:val="21"/>
        </w:rPr>
        <w:t>• Формальне «usted» скрізь і те саме правило HIPAA: дата, час, місце й телефон, більше нічого.</w:t>
      </w:r>
    </w:p>
    <w:p>
      <w:pPr>
        <w:spacing w:after="40"/>
        <w:ind w:left="283"/>
      </w:pPr>
      <w:r>
        <w:rPr>
          <w:rFonts w:ascii="Calibri" w:hAnsi="Calibri" w:cs="Calibri" w:eastAsia="Calibri"/>
          <w:b w:val="0"/>
          <w:color w:val="15131F"/>
          <w:sz w:val="21"/>
        </w:rPr>
        <w:t>• Двомовна людина читає відповіді й відповідає на питання про візит по телефону.</w:t>
      </w:r>
    </w:p>
    <w:p>
      <w:pPr>
        <w:spacing w:after="40"/>
        <w:ind w:left="283"/>
      </w:pPr>
      <w:r>
        <w:rPr>
          <w:rFonts w:ascii="Calibri" w:hAnsi="Calibri" w:cs="Calibri" w:eastAsia="Calibri"/>
          <w:b w:val="0"/>
          <w:color w:val="15131F"/>
          <w:sz w:val="21"/>
        </w:rPr>
        <w:t>• Зберігайте англійські коди відповіді C, R і STOP і поясніть їх один раз на реєстрації.</w:t>
      </w:r>
    </w:p>
    <w:p>
      <w:pPr>
        <w:spacing w:after="160"/>
      </w:pPr>
    </w:p>
    <w:p>
      <w:pPr>
        <w:spacing w:after="80"/>
      </w:pPr>
      <w:r>
        <w:rPr>
          <w:rFonts w:ascii="Calibri" w:hAnsi="Calibri" w:cs="Calibri" w:eastAsia="Calibri"/>
          <w:b/>
          <w:color w:val="15131F"/>
          <w:sz w:val="28"/>
        </w:rPr>
        <w:t>Приклад: Приклад SMS-нагадування пацієнту про візит до лікаря: один пацієнт, один тиждень</w:t>
      </w:r>
    </w:p>
    <w:p>
      <w:pPr>
        <w:spacing w:after="120"/>
      </w:pPr>
      <w:r>
        <w:rPr>
          <w:rFonts w:ascii="Calibri" w:hAnsi="Calibri" w:cs="Calibri" w:eastAsia="Calibri"/>
          <w:b w:val="0"/>
          <w:color w:val="5D5A70"/>
          <w:sz w:val="21"/>
        </w:rPr>
        <w:t>Cedar Hollow Family Practice — вигадана сімейна клініка в Ролі (штат Північна Кароліна) — надсилає ці SMS-нагадування пацієнтам про візит до лікаря зі свого SMS-сервісу, а листи про запис надсилає CRMsoftware.pro. Волтер К., новий пацієнт, записався по телефону в понеділок, 5 жовтня 2026 року, на четвер, 15 жовтня, о 14:30 і погодився на SMS. Рецепцією керує Беатріс Лемос.</w:t>
      </w:r>
    </w:p>
    <w:p>
      <w:pPr>
        <w:spacing w:after="60"/>
      </w:pPr>
      <w:r>
        <w:rPr>
          <w:rFonts w:ascii="Calibri" w:hAnsi="Calibri" w:cs="Calibri" w:eastAsia="Calibri"/>
          <w:b/>
          <w:color w:val="6B3CF0"/>
          <w:sz w:val="21"/>
        </w:rPr>
        <w:t xml:space="preserve">Заплановане SMS: </w:t>
      </w:r>
      <w:r>
        <w:rPr>
          <w:rFonts w:ascii="Calibri" w:hAnsi="Calibri" w:cs="Calibri" w:eastAsia="Calibri"/>
          <w:b w:val="0"/>
          <w:color w:val="15131F"/>
          <w:sz w:val="21"/>
        </w:rPr>
        <w:t>Пн, 5 жовт., 11:05 — Cedar Hollow Family Practice: Вітаємо, Волтере! Візит: чт, 15 жовт., 14:30, 1180 Cedar Hollow Dr. Спершу анкети: chfp.example/forms. Відписка: STOP</w:t>
      </w:r>
    </w:p>
    <w:p>
      <w:pPr>
        <w:spacing w:after="60"/>
      </w:pPr>
      <w:r>
        <w:rPr>
          <w:rFonts w:ascii="Calibri" w:hAnsi="Calibri" w:cs="Calibri" w:eastAsia="Calibri"/>
          <w:b/>
          <w:color w:val="6B3CF0"/>
          <w:sz w:val="21"/>
        </w:rPr>
        <w:t xml:space="preserve">Заплановане SMS: </w:t>
      </w:r>
      <w:r>
        <w:rPr>
          <w:rFonts w:ascii="Calibri" w:hAnsi="Calibri" w:cs="Calibri" w:eastAsia="Calibri"/>
          <w:b w:val="0"/>
          <w:color w:val="15131F"/>
          <w:sz w:val="21"/>
        </w:rPr>
        <w:t>Вт, 13 жовт., 14:30 — Cedar Hollow Family Practice: Волтере, нагадуємо: чт, 15 жовт., о 14:30, 1180 Cedar Hollow Dr. Надішліть C - підтвердити, R - перенести. Відписка: STOP</w:t>
      </w:r>
    </w:p>
    <w:p>
      <w:pPr>
        <w:spacing w:after="60"/>
      </w:pPr>
      <w:r>
        <w:rPr>
          <w:rFonts w:ascii="Calibri" w:hAnsi="Calibri" w:cs="Calibri" w:eastAsia="Calibri"/>
          <w:b/>
          <w:color w:val="6B3CF0"/>
          <w:sz w:val="21"/>
        </w:rPr>
        <w:t xml:space="preserve">Пацієнт: </w:t>
      </w:r>
      <w:r>
        <w:rPr>
          <w:rFonts w:ascii="Calibri" w:hAnsi="Calibri" w:cs="Calibri" w:eastAsia="Calibri"/>
          <w:b w:val="0"/>
          <w:color w:val="15131F"/>
          <w:sz w:val="21"/>
        </w:rPr>
        <w:t>C. Нагадаєте, для чого візит? Я забув.</w:t>
      </w:r>
    </w:p>
    <w:p>
      <w:pPr>
        <w:spacing w:after="60"/>
      </w:pPr>
      <w:r>
        <w:rPr>
          <w:rFonts w:ascii="Calibri" w:hAnsi="Calibri" w:cs="Calibri" w:eastAsia="Calibri"/>
          <w:b/>
          <w:color w:val="6B3CF0"/>
          <w:sz w:val="21"/>
        </w:rPr>
        <w:t xml:space="preserve">Беатріс (рецепція): </w:t>
      </w:r>
      <w:r>
        <w:rPr>
          <w:rFonts w:ascii="Calibri" w:hAnsi="Calibri" w:cs="Calibri" w:eastAsia="Calibri"/>
          <w:b w:val="0"/>
          <w:color w:val="15131F"/>
          <w:sz w:val="21"/>
        </w:rPr>
        <w:t>Дякуємо, Волтере, візит підтверджено. Деталі візиту в SMS не пишемо. Подзвоніть нам: 919-555-0142 до 17:00 або перегляньте повідомлення в порталі. До четверга!</w:t>
      </w:r>
    </w:p>
    <w:p>
      <w:pPr>
        <w:spacing w:after="60"/>
      </w:pPr>
      <w:r>
        <w:rPr>
          <w:rFonts w:ascii="Calibri" w:hAnsi="Calibri" w:cs="Calibri" w:eastAsia="Calibri"/>
          <w:b/>
          <w:color w:val="6B3CF0"/>
          <w:sz w:val="21"/>
        </w:rPr>
        <w:t xml:space="preserve">Пацієнт: </w:t>
      </w:r>
      <w:r>
        <w:rPr>
          <w:rFonts w:ascii="Calibri" w:hAnsi="Calibri" w:cs="Calibri" w:eastAsia="Calibri"/>
          <w:b w:val="0"/>
          <w:color w:val="15131F"/>
          <w:sz w:val="21"/>
        </w:rPr>
        <w:t>Зрозумів, подзвоню. Дякую.</w:t>
      </w:r>
    </w:p>
    <w:p>
      <w:pPr>
        <w:spacing w:after="60"/>
      </w:pPr>
      <w:r>
        <w:rPr>
          <w:rFonts w:ascii="Calibri" w:hAnsi="Calibri" w:cs="Calibri" w:eastAsia="Calibri"/>
          <w:b/>
          <w:color w:val="6B3CF0"/>
          <w:sz w:val="21"/>
        </w:rPr>
        <w:t xml:space="preserve">Заплановане SMS: </w:t>
      </w:r>
      <w:r>
        <w:rPr>
          <w:rFonts w:ascii="Calibri" w:hAnsi="Calibri" w:cs="Calibri" w:eastAsia="Calibri"/>
          <w:b w:val="0"/>
          <w:color w:val="15131F"/>
          <w:sz w:val="21"/>
        </w:rPr>
        <w:t>Чт, 15 жовт., 12:30 — Cedar Hollow Family Practice: Волтере, чекаємо сьогодні о 14:30. Прийдіть за 15 хв: паспорт і страховка. Парковка за будинком. Запізнюєтесь? Тел. 919-555-0142</w:t>
      </w:r>
    </w:p>
    <w:p>
      <w:pPr>
        <w:spacing w:after="80"/>
      </w:pPr>
    </w:p>
    <w:p>
      <w:pPr>
        <w:spacing w:after="80"/>
      </w:pPr>
      <w:r>
        <w:rPr>
          <w:rFonts w:ascii="Calibri" w:hAnsi="Calibri" w:cs="Calibri" w:eastAsia="Calibri"/>
          <w:b/>
          <w:color w:val="15131F"/>
          <w:sz w:val="24"/>
        </w:rPr>
        <w:t>SMS для Волтера крок за кроком</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Коли</w:t>
            </w:r>
          </w:p>
        </w:tc>
        <w:tc>
          <w:tcPr>
            <w:tcW w:type="dxa" w:w="3324"/>
            <w:shd w:val="clear" w:color="auto" w:fill="EFE9FF"/>
          </w:tcPr>
          <w:p>
            <w:r/>
            <w:r>
              <w:rPr>
                <w:rFonts w:ascii="Calibri" w:hAnsi="Calibri" w:cs="Calibri" w:eastAsia="Calibri"/>
                <w:b/>
                <w:color w:val="15131F"/>
                <w:sz w:val="19"/>
              </w:rPr>
              <w:t>SMS</w:t>
            </w:r>
          </w:p>
        </w:tc>
        <w:tc>
          <w:tcPr>
            <w:tcW w:type="dxa" w:w="3324"/>
            <w:shd w:val="clear" w:color="auto" w:fill="EFE9FF"/>
          </w:tcPr>
          <w:p>
            <w:r/>
            <w:r>
              <w:rPr>
                <w:rFonts w:ascii="Calibri" w:hAnsi="Calibri" w:cs="Calibri" w:eastAsia="Calibri"/>
                <w:b/>
                <w:color w:val="15131F"/>
                <w:sz w:val="19"/>
              </w:rPr>
              <w:t>Результат</w:t>
            </w:r>
          </w:p>
        </w:tc>
      </w:tr>
      <w:tr>
        <w:tc>
          <w:tcPr>
            <w:tcW w:type="dxa" w:w="3324"/>
          </w:tcPr>
          <w:p>
            <w:r/>
            <w:r>
              <w:rPr>
                <w:rFonts w:ascii="Calibri" w:hAnsi="Calibri" w:cs="Calibri" w:eastAsia="Calibri"/>
                <w:b w:val="0"/>
                <w:color w:val="15131F"/>
                <w:sz w:val="19"/>
              </w:rPr>
              <w:t>Пн, 5 жовт., 11:05</w:t>
            </w:r>
          </w:p>
        </w:tc>
        <w:tc>
          <w:tcPr>
            <w:tcW w:type="dxa" w:w="3324"/>
          </w:tcPr>
          <w:p>
            <w:r/>
            <w:r>
              <w:rPr>
                <w:rFonts w:ascii="Calibri" w:hAnsi="Calibri" w:cs="Calibri" w:eastAsia="Calibri"/>
                <w:b w:val="0"/>
                <w:color w:val="15131F"/>
                <w:sz w:val="19"/>
              </w:rPr>
              <w:t>Підтвердження з посиланням на анкети, 153 символи, 3 частини</w:t>
            </w:r>
          </w:p>
        </w:tc>
        <w:tc>
          <w:tcPr>
            <w:tcW w:type="dxa" w:w="3324"/>
          </w:tcPr>
          <w:p>
            <w:r/>
            <w:r>
              <w:rPr>
                <w:rFonts w:ascii="Calibri" w:hAnsi="Calibri" w:cs="Calibri" w:eastAsia="Calibri"/>
                <w:b w:val="0"/>
                <w:color w:val="15131F"/>
                <w:sz w:val="19"/>
              </w:rPr>
              <w:t>Анкети заповнено в ср, 7 жовт.</w:t>
            </w:r>
          </w:p>
        </w:tc>
      </w:tr>
      <w:tr>
        <w:tc>
          <w:tcPr>
            <w:tcW w:type="dxa" w:w="3324"/>
          </w:tcPr>
          <w:p>
            <w:r/>
            <w:r>
              <w:rPr>
                <w:rFonts w:ascii="Calibri" w:hAnsi="Calibri" w:cs="Calibri" w:eastAsia="Calibri"/>
                <w:b w:val="0"/>
                <w:color w:val="15131F"/>
                <w:sz w:val="19"/>
              </w:rPr>
              <w:t>Вт, 13 жовт., 14:30</w:t>
            </w:r>
          </w:p>
        </w:tc>
        <w:tc>
          <w:tcPr>
            <w:tcW w:type="dxa" w:w="3324"/>
          </w:tcPr>
          <w:p>
            <w:r/>
            <w:r>
              <w:rPr>
                <w:rFonts w:ascii="Calibri" w:hAnsi="Calibri" w:cs="Calibri" w:eastAsia="Calibri"/>
                <w:b w:val="0"/>
                <w:color w:val="15131F"/>
                <w:sz w:val="19"/>
              </w:rPr>
              <w:t>Нагадування за 2 дні, 151 символ, 3 частини</w:t>
            </w:r>
          </w:p>
        </w:tc>
        <w:tc>
          <w:tcPr>
            <w:tcW w:type="dxa" w:w="3324"/>
          </w:tcPr>
          <w:p>
            <w:r/>
            <w:r>
              <w:rPr>
                <w:rFonts w:ascii="Calibri" w:hAnsi="Calibri" w:cs="Calibri" w:eastAsia="Calibri"/>
                <w:b w:val="0"/>
                <w:color w:val="15131F"/>
                <w:sz w:val="19"/>
              </w:rPr>
              <w:t>Відповідь C о 14:36, із питанням</w:t>
            </w:r>
          </w:p>
        </w:tc>
      </w:tr>
      <w:tr>
        <w:tc>
          <w:tcPr>
            <w:tcW w:type="dxa" w:w="3324"/>
          </w:tcPr>
          <w:p>
            <w:r/>
            <w:r>
              <w:rPr>
                <w:rFonts w:ascii="Calibri" w:hAnsi="Calibri" w:cs="Calibri" w:eastAsia="Calibri"/>
                <w:b w:val="0"/>
                <w:color w:val="15131F"/>
                <w:sz w:val="19"/>
              </w:rPr>
              <w:t>Вт, 13 жовт., 14:41</w:t>
            </w:r>
          </w:p>
        </w:tc>
        <w:tc>
          <w:tcPr>
            <w:tcW w:type="dxa" w:w="3324"/>
          </w:tcPr>
          <w:p>
            <w:r/>
            <w:r>
              <w:rPr>
                <w:rFonts w:ascii="Calibri" w:hAnsi="Calibri" w:cs="Calibri" w:eastAsia="Calibri"/>
                <w:b w:val="0"/>
                <w:color w:val="15131F"/>
                <w:sz w:val="19"/>
              </w:rPr>
              <w:t>Беатріс: жодних деталей у SMS, подзвоніть нам</w:t>
            </w:r>
          </w:p>
        </w:tc>
        <w:tc>
          <w:tcPr>
            <w:tcW w:type="dxa" w:w="3324"/>
          </w:tcPr>
          <w:p>
            <w:r/>
            <w:r>
              <w:rPr>
                <w:rFonts w:ascii="Calibri" w:hAnsi="Calibri" w:cs="Calibri" w:eastAsia="Calibri"/>
                <w:b w:val="0"/>
                <w:color w:val="15131F"/>
                <w:sz w:val="19"/>
              </w:rPr>
              <w:t>Волтер подзвонив о 15:10</w:t>
            </w:r>
          </w:p>
        </w:tc>
      </w:tr>
      <w:tr>
        <w:tc>
          <w:tcPr>
            <w:tcW w:type="dxa" w:w="3324"/>
          </w:tcPr>
          <w:p>
            <w:r/>
            <w:r>
              <w:rPr>
                <w:rFonts w:ascii="Calibri" w:hAnsi="Calibri" w:cs="Calibri" w:eastAsia="Calibri"/>
                <w:b w:val="0"/>
                <w:color w:val="15131F"/>
                <w:sz w:val="19"/>
              </w:rPr>
              <w:t>Чт, 15 жовт., 12:30</w:t>
            </w:r>
          </w:p>
        </w:tc>
        <w:tc>
          <w:tcPr>
            <w:tcW w:type="dxa" w:w="3324"/>
          </w:tcPr>
          <w:p>
            <w:r/>
            <w:r>
              <w:rPr>
                <w:rFonts w:ascii="Calibri" w:hAnsi="Calibri" w:cs="Calibri" w:eastAsia="Calibri"/>
                <w:b w:val="0"/>
                <w:color w:val="15131F"/>
                <w:sz w:val="19"/>
              </w:rPr>
              <w:t>SMS у день візиту: новий пацієнт, 158 символів, 3 частини</w:t>
            </w:r>
          </w:p>
        </w:tc>
        <w:tc>
          <w:tcPr>
            <w:tcW w:type="dxa" w:w="3324"/>
          </w:tcPr>
          <w:p>
            <w:r/>
            <w:r>
              <w:rPr>
                <w:rFonts w:ascii="Calibri" w:hAnsi="Calibri" w:cs="Calibri" w:eastAsia="Calibri"/>
                <w:b w:val="0"/>
                <w:color w:val="15131F"/>
                <w:sz w:val="19"/>
              </w:rPr>
              <w:t>Візит відбувся, прийшов о 14:22</w:t>
            </w:r>
          </w:p>
        </w:tc>
      </w:tr>
    </w:tbl>
    <w:p/>
    <w:p>
      <w:pPr>
        <w:spacing w:after="80"/>
      </w:pPr>
      <w:r>
        <w:rPr>
          <w:rFonts w:ascii="Calibri" w:hAnsi="Calibri" w:cs="Calibri" w:eastAsia="Calibri"/>
          <w:b/>
          <w:color w:val="15131F"/>
          <w:sz w:val="24"/>
        </w:rPr>
        <w:t>Що Беатріс записала в журнал</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Пацієнт</w:t>
            </w:r>
          </w:p>
        </w:tc>
        <w:tc>
          <w:tcPr>
            <w:tcW w:type="dxa" w:w="4986"/>
          </w:tcPr>
          <w:p>
            <w:r/>
            <w:r>
              <w:rPr>
                <w:rFonts w:ascii="Calibri" w:hAnsi="Calibri" w:cs="Calibri" w:eastAsia="Calibri"/>
                <w:b w:val="0"/>
                <w:color w:val="15131F"/>
                <w:sz w:val="19"/>
              </w:rPr>
              <w:t>Волтер К. у SMS, номер картки в журналі. Без повного імені, без причини візиту</w:t>
            </w:r>
          </w:p>
        </w:tc>
      </w:tr>
      <w:tr>
        <w:tc>
          <w:tcPr>
            <w:tcW w:type="dxa" w:w="4986"/>
          </w:tcPr>
          <w:p>
            <w:r/>
            <w:r>
              <w:rPr>
                <w:rFonts w:ascii="Calibri" w:hAnsi="Calibri" w:cs="Calibri" w:eastAsia="Calibri"/>
                <w:b/>
                <w:color w:val="15131F"/>
                <w:sz w:val="19"/>
              </w:rPr>
              <w:t>Згода</w:t>
            </w:r>
          </w:p>
        </w:tc>
        <w:tc>
          <w:tcPr>
            <w:tcW w:type="dxa" w:w="4986"/>
          </w:tcPr>
          <w:p>
            <w:r/>
            <w:r>
              <w:rPr>
                <w:rFonts w:ascii="Calibri" w:hAnsi="Calibri" w:cs="Calibri" w:eastAsia="Calibri"/>
                <w:b w:val="0"/>
                <w:color w:val="15131F"/>
                <w:sz w:val="19"/>
              </w:rPr>
              <w:t>Так, по телефону, пн, 5 жовт., отримала Беатріс</w:t>
            </w:r>
          </w:p>
        </w:tc>
      </w:tr>
      <w:tr>
        <w:tc>
          <w:tcPr>
            <w:tcW w:type="dxa" w:w="4986"/>
          </w:tcPr>
          <w:p>
            <w:r/>
            <w:r>
              <w:rPr>
                <w:rFonts w:ascii="Calibri" w:hAnsi="Calibri" w:cs="Calibri" w:eastAsia="Calibri"/>
                <w:b/>
                <w:color w:val="15131F"/>
                <w:sz w:val="19"/>
              </w:rPr>
              <w:t>Тип нагадування, надіслано SMS</w:t>
            </w:r>
          </w:p>
        </w:tc>
        <w:tc>
          <w:tcPr>
            <w:tcW w:type="dxa" w:w="4986"/>
          </w:tcPr>
          <w:p>
            <w:r/>
            <w:r>
              <w:rPr>
                <w:rFonts w:ascii="Calibri" w:hAnsi="Calibri" w:cs="Calibri" w:eastAsia="Calibri"/>
                <w:b w:val="0"/>
                <w:color w:val="15131F"/>
                <w:sz w:val="19"/>
              </w:rPr>
              <w:t>Підтвердження + за 2 дні + у день візиту (новий пацієнт), 3 SMS</w:t>
            </w:r>
          </w:p>
        </w:tc>
      </w:tr>
      <w:tr>
        <w:tc>
          <w:tcPr>
            <w:tcW w:type="dxa" w:w="4986"/>
          </w:tcPr>
          <w:p>
            <w:r/>
            <w:r>
              <w:rPr>
                <w:rFonts w:ascii="Calibri" w:hAnsi="Calibri" w:cs="Calibri" w:eastAsia="Calibri"/>
                <w:b/>
                <w:color w:val="15131F"/>
                <w:sz w:val="19"/>
              </w:rPr>
              <w:t>Відповідь, явка</w:t>
            </w:r>
          </w:p>
        </w:tc>
        <w:tc>
          <w:tcPr>
            <w:tcW w:type="dxa" w:w="4986"/>
          </w:tcPr>
          <w:p>
            <w:r/>
            <w:r>
              <w:rPr>
                <w:rFonts w:ascii="Calibri" w:hAnsi="Calibri" w:cs="Calibri" w:eastAsia="Calibri"/>
                <w:b w:val="0"/>
                <w:color w:val="15131F"/>
                <w:sz w:val="19"/>
              </w:rPr>
              <w:t>C, на питання відповіли по телефону. Візит відбувся</w:t>
            </w:r>
          </w:p>
        </w:tc>
      </w:tr>
    </w:tbl>
    <w:p/>
    <w:p>
      <w:pPr>
        <w:spacing w:after="80"/>
      </w:pPr>
      <w:r>
        <w:rPr>
          <w:rFonts w:ascii="Calibri" w:hAnsi="Calibri" w:cs="Calibri" w:eastAsia="Calibri"/>
          <w:b/>
          <w:color w:val="15131F"/>
          <w:sz w:val="24"/>
        </w:rPr>
        <w:t>Що потрапляє в журнал і застосунок</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Журнал нагадувань</w:t>
            </w:r>
          </w:p>
        </w:tc>
        <w:tc>
          <w:tcPr>
            <w:tcW w:type="dxa" w:w="4986"/>
          </w:tcPr>
          <w:p>
            <w:r/>
            <w:r>
              <w:rPr>
                <w:rFonts w:ascii="Calibri" w:hAnsi="Calibri" w:cs="Calibri" w:eastAsia="Calibri"/>
                <w:b w:val="0"/>
                <w:color w:val="15131F"/>
                <w:sz w:val="19"/>
              </w:rPr>
              <w:t>28 візитів, 5–21 жовтня: 26 закритих, 2 майбутні</w:t>
            </w:r>
          </w:p>
        </w:tc>
      </w:tr>
      <w:tr>
        <w:tc>
          <w:tcPr>
            <w:tcW w:type="dxa" w:w="4986"/>
          </w:tcPr>
          <w:p>
            <w:r/>
            <w:r>
              <w:rPr>
                <w:rFonts w:ascii="Calibri" w:hAnsi="Calibri" w:cs="Calibri" w:eastAsia="Calibri"/>
                <w:b/>
                <w:color w:val="15131F"/>
                <w:sz w:val="19"/>
              </w:rPr>
              <w:t>Частка неявок</w:t>
            </w:r>
          </w:p>
        </w:tc>
        <w:tc>
          <w:tcPr>
            <w:tcW w:type="dxa" w:w="4986"/>
          </w:tcPr>
          <w:p>
            <w:r/>
            <w:r>
              <w:rPr>
                <w:rFonts w:ascii="Calibri" w:hAnsi="Calibri" w:cs="Calibri" w:eastAsia="Calibri"/>
                <w:b w:val="0"/>
                <w:color w:val="15131F"/>
                <w:sz w:val="19"/>
              </w:rPr>
              <w:t>2 неявки на 24 очікувані візити: 8,3%</w:t>
            </w:r>
          </w:p>
        </w:tc>
      </w:tr>
      <w:tr>
        <w:tc>
          <w:tcPr>
            <w:tcW w:type="dxa" w:w="4986"/>
          </w:tcPr>
          <w:p>
            <w:r/>
            <w:r>
              <w:rPr>
                <w:rFonts w:ascii="Calibri" w:hAnsi="Calibri" w:cs="Calibri" w:eastAsia="Calibri"/>
                <w:b/>
                <w:color w:val="15131F"/>
                <w:sz w:val="19"/>
              </w:rPr>
              <w:t>До нагадувань</w:t>
            </w:r>
          </w:p>
        </w:tc>
        <w:tc>
          <w:tcPr>
            <w:tcW w:type="dxa" w:w="4986"/>
          </w:tcPr>
          <w:p>
            <w:r/>
            <w:r>
              <w:rPr>
                <w:rFonts w:ascii="Calibri" w:hAnsi="Calibri" w:cs="Calibri" w:eastAsia="Calibri"/>
                <w:b w:val="0"/>
                <w:color w:val="15131F"/>
                <w:sz w:val="19"/>
              </w:rPr>
              <w:t>6 на 40 очікуваних візитів за 4 тижні до 2 жовтня: 15%</w:t>
            </w:r>
          </w:p>
        </w:tc>
      </w:tr>
      <w:tr>
        <w:tc>
          <w:tcPr>
            <w:tcW w:type="dxa" w:w="4986"/>
          </w:tcPr>
          <w:p>
            <w:r/>
            <w:r>
              <w:rPr>
                <w:rFonts w:ascii="Calibri" w:hAnsi="Calibri" w:cs="Calibri" w:eastAsia="Calibri"/>
                <w:b/>
                <w:color w:val="15131F"/>
                <w:sz w:val="19"/>
              </w:rPr>
              <w:t>За типом нагадування</w:t>
            </w:r>
          </w:p>
        </w:tc>
        <w:tc>
          <w:tcPr>
            <w:tcW w:type="dxa" w:w="4986"/>
          </w:tcPr>
          <w:p>
            <w:r/>
            <w:r>
              <w:rPr>
                <w:rFonts w:ascii="Calibri" w:hAnsi="Calibri" w:cs="Calibri" w:eastAsia="Calibri"/>
                <w:b w:val="0"/>
                <w:color w:val="15131F"/>
                <w:sz w:val="19"/>
              </w:rPr>
              <w:t>Обидві неявки — без відповіді: одна без згоди на SMS, одна без відповіді на нагадування за 2 дні</w:t>
            </w:r>
          </w:p>
        </w:tc>
      </w:tr>
      <w:tr>
        <w:tc>
          <w:tcPr>
            <w:tcW w:type="dxa" w:w="4986"/>
          </w:tcPr>
          <w:p>
            <w:r/>
            <w:r>
              <w:rPr>
                <w:rFonts w:ascii="Calibri" w:hAnsi="Calibri" w:cs="Calibri" w:eastAsia="Calibri"/>
                <w:b/>
                <w:color w:val="15131F"/>
                <w:sz w:val="19"/>
              </w:rPr>
              <w:t>«Записи» в CRMsoftware.pro</w:t>
            </w:r>
          </w:p>
        </w:tc>
        <w:tc>
          <w:tcPr>
            <w:tcW w:type="dxa" w:w="4986"/>
          </w:tcPr>
          <w:p>
            <w:r/>
            <w:r>
              <w:rPr>
                <w:rFonts w:ascii="Calibri" w:hAnsi="Calibri" w:cs="Calibri" w:eastAsia="Calibri"/>
                <w:b w:val="0"/>
                <w:color w:val="15131F"/>
                <w:sz w:val="19"/>
              </w:rPr>
              <w:t>Візит Волтера «Підтверджено», лист-нагадування за 24 години; два пропущені візити позначено як «Неявка»</w:t>
            </w:r>
          </w:p>
        </w:tc>
      </w:tr>
    </w:tbl>
    <w:p/>
    <w:p>
      <w:pPr>
        <w:spacing w:after="240"/>
      </w:pPr>
      <w:r>
        <w:rPr>
          <w:rFonts w:ascii="Calibri" w:hAnsi="Calibri" w:cs="Calibri" w:eastAsia="Calibri"/>
          <w:b w:val="0"/>
          <w:color w:val="5D5A70"/>
          <w:sz w:val="18"/>
        </w:rPr>
        <w:t>Вигадана клініка й пацієнт</w:t>
      </w:r>
    </w:p>
    <w:p>
      <w:pPr>
        <w:spacing w:after="80"/>
      </w:pPr>
      <w:r>
        <w:rPr>
          <w:rFonts w:ascii="Calibri" w:hAnsi="Calibri" w:cs="Calibri" w:eastAsia="Calibri"/>
          <w:b/>
          <w:color w:val="15131F"/>
          <w:sz w:val="28"/>
        </w:rPr>
        <w:t>Нагадування пацієнту про запис: що можна писати в кожному SMS</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SMS</w:t>
            </w:r>
          </w:p>
        </w:tc>
        <w:tc>
          <w:tcPr>
            <w:tcW w:type="dxa" w:w="2493"/>
            <w:shd w:val="clear" w:color="auto" w:fill="EFE9FF"/>
          </w:tcPr>
          <w:p>
            <w:r/>
            <w:r>
              <w:rPr>
                <w:rFonts w:ascii="Calibri" w:hAnsi="Calibri" w:cs="Calibri" w:eastAsia="Calibri"/>
                <w:b/>
                <w:color w:val="15131F"/>
                <w:sz w:val="19"/>
              </w:rPr>
              <w:t>Можна писати</w:t>
            </w:r>
          </w:p>
        </w:tc>
        <w:tc>
          <w:tcPr>
            <w:tcW w:type="dxa" w:w="2493"/>
            <w:shd w:val="clear" w:color="auto" w:fill="EFE9FF"/>
          </w:tcPr>
          <w:p>
            <w:r/>
            <w:r>
              <w:rPr>
                <w:rFonts w:ascii="Calibri" w:hAnsi="Calibri" w:cs="Calibri" w:eastAsia="Calibri"/>
                <w:b/>
                <w:color w:val="15131F"/>
                <w:sz w:val="19"/>
              </w:rPr>
              <w:t>Ніколи</w:t>
            </w:r>
          </w:p>
        </w:tc>
        <w:tc>
          <w:tcPr>
            <w:tcW w:type="dxa" w:w="2493"/>
            <w:shd w:val="clear" w:color="auto" w:fill="EFE9FF"/>
          </w:tcPr>
          <w:p>
            <w:r/>
            <w:r>
              <w:rPr>
                <w:rFonts w:ascii="Calibri" w:hAnsi="Calibri" w:cs="Calibri" w:eastAsia="Calibri"/>
                <w:b/>
                <w:color w:val="15131F"/>
                <w:sz w:val="19"/>
              </w:rPr>
              <w:t>Коли надсилати</w:t>
            </w:r>
          </w:p>
        </w:tc>
      </w:tr>
      <w:tr>
        <w:tc>
          <w:tcPr>
            <w:tcW w:type="dxa" w:w="2493"/>
          </w:tcPr>
          <w:p>
            <w:r/>
            <w:r>
              <w:rPr>
                <w:rFonts w:ascii="Calibri" w:hAnsi="Calibri" w:cs="Calibri" w:eastAsia="Calibri"/>
                <w:b w:val="0"/>
                <w:color w:val="15131F"/>
                <w:sz w:val="19"/>
              </w:rPr>
              <w:t>Підтвердження запису</w:t>
            </w:r>
          </w:p>
        </w:tc>
        <w:tc>
          <w:tcPr>
            <w:tcW w:type="dxa" w:w="2493"/>
          </w:tcPr>
          <w:p>
            <w:r/>
            <w:r>
              <w:rPr>
                <w:rFonts w:ascii="Calibri" w:hAnsi="Calibri" w:cs="Calibri" w:eastAsia="Calibri"/>
                <w:b w:val="0"/>
                <w:color w:val="15131F"/>
                <w:sz w:val="19"/>
              </w:rPr>
              <w:t>Клініка, день, дата, час, адреса, посилання на анкети, рядок STOP</w:t>
            </w:r>
          </w:p>
        </w:tc>
        <w:tc>
          <w:tcPr>
            <w:tcW w:type="dxa" w:w="2493"/>
          </w:tcPr>
          <w:p>
            <w:r/>
            <w:r>
              <w:rPr>
                <w:rFonts w:ascii="Calibri" w:hAnsi="Calibri" w:cs="Calibri" w:eastAsia="Calibri"/>
                <w:b w:val="0"/>
                <w:color w:val="15131F"/>
                <w:sz w:val="19"/>
              </w:rPr>
              <w:t>Причина візиту, спеціалізація, що видає захворювання</w:t>
            </w:r>
          </w:p>
        </w:tc>
        <w:tc>
          <w:tcPr>
            <w:tcW w:type="dxa" w:w="2493"/>
          </w:tcPr>
          <w:p>
            <w:r/>
            <w:r>
              <w:rPr>
                <w:rFonts w:ascii="Calibri" w:hAnsi="Calibri" w:cs="Calibri" w:eastAsia="Calibri"/>
                <w:b w:val="0"/>
                <w:color w:val="15131F"/>
                <w:sz w:val="19"/>
              </w:rPr>
              <w:t>Після запису; о 8:00 після нічного запису</w:t>
            </w:r>
          </w:p>
        </w:tc>
      </w:tr>
      <w:tr>
        <w:tc>
          <w:tcPr>
            <w:tcW w:type="dxa" w:w="2493"/>
          </w:tcPr>
          <w:p>
            <w:r/>
            <w:r>
              <w:rPr>
                <w:rFonts w:ascii="Calibri" w:hAnsi="Calibri" w:cs="Calibri" w:eastAsia="Calibri"/>
                <w:b w:val="0"/>
                <w:color w:val="15131F"/>
                <w:sz w:val="19"/>
              </w:rPr>
              <w:t>Нагадування за 2 дні</w:t>
            </w:r>
          </w:p>
        </w:tc>
        <w:tc>
          <w:tcPr>
            <w:tcW w:type="dxa" w:w="2493"/>
          </w:tcPr>
          <w:p>
            <w:r/>
            <w:r>
              <w:rPr>
                <w:rFonts w:ascii="Calibri" w:hAnsi="Calibri" w:cs="Calibri" w:eastAsia="Calibri"/>
                <w:b w:val="0"/>
                <w:color w:val="15131F"/>
                <w:sz w:val="19"/>
              </w:rPr>
              <w:t>Дата, час, C або R, «виконайте кроки з повідомлення в порталі»</w:t>
            </w:r>
          </w:p>
        </w:tc>
        <w:tc>
          <w:tcPr>
            <w:tcW w:type="dxa" w:w="2493"/>
          </w:tcPr>
          <w:p>
            <w:r/>
            <w:r>
              <w:rPr>
                <w:rFonts w:ascii="Calibri" w:hAnsi="Calibri" w:cs="Calibri" w:eastAsia="Calibri"/>
                <w:b w:val="0"/>
                <w:color w:val="15131F"/>
                <w:sz w:val="19"/>
              </w:rPr>
              <w:t>Самі кроки підготовки, назва процедури</w:t>
            </w:r>
          </w:p>
        </w:tc>
        <w:tc>
          <w:tcPr>
            <w:tcW w:type="dxa" w:w="2493"/>
          </w:tcPr>
          <w:p>
            <w:r/>
            <w:r>
              <w:rPr>
                <w:rFonts w:ascii="Calibri" w:hAnsi="Calibri" w:cs="Calibri" w:eastAsia="Calibri"/>
                <w:b w:val="0"/>
                <w:color w:val="15131F"/>
                <w:sz w:val="19"/>
              </w:rPr>
              <w:t>За 2 дні, з 8:00 до 20:00</w:t>
            </w:r>
          </w:p>
        </w:tc>
      </w:tr>
      <w:tr>
        <w:tc>
          <w:tcPr>
            <w:tcW w:type="dxa" w:w="2493"/>
          </w:tcPr>
          <w:p>
            <w:r/>
            <w:r>
              <w:rPr>
                <w:rFonts w:ascii="Calibri" w:hAnsi="Calibri" w:cs="Calibri" w:eastAsia="Calibri"/>
                <w:b w:val="0"/>
                <w:color w:val="15131F"/>
                <w:sz w:val="19"/>
              </w:rPr>
              <w:t>У день візиту</w:t>
            </w:r>
          </w:p>
        </w:tc>
        <w:tc>
          <w:tcPr>
            <w:tcW w:type="dxa" w:w="2493"/>
          </w:tcPr>
          <w:p>
            <w:r/>
            <w:r>
              <w:rPr>
                <w:rFonts w:ascii="Calibri" w:hAnsi="Calibri" w:cs="Calibri" w:eastAsia="Calibri"/>
                <w:b w:val="0"/>
                <w:color w:val="15131F"/>
                <w:sz w:val="19"/>
              </w:rPr>
              <w:t>Час, прийти раніше, паспорт і страховка, паркування</w:t>
            </w:r>
          </w:p>
        </w:tc>
        <w:tc>
          <w:tcPr>
            <w:tcW w:type="dxa" w:w="2493"/>
          </w:tcPr>
          <w:p>
            <w:r/>
            <w:r>
              <w:rPr>
                <w:rFonts w:ascii="Calibri" w:hAnsi="Calibri" w:cs="Calibri" w:eastAsia="Calibri"/>
                <w:b w:val="0"/>
                <w:color w:val="15131F"/>
                <w:sz w:val="19"/>
              </w:rPr>
              <w:t>Сума доплати, заборгованість</w:t>
            </w:r>
          </w:p>
        </w:tc>
        <w:tc>
          <w:tcPr>
            <w:tcW w:type="dxa" w:w="2493"/>
          </w:tcPr>
          <w:p>
            <w:r/>
            <w:r>
              <w:rPr>
                <w:rFonts w:ascii="Calibri" w:hAnsi="Calibri" w:cs="Calibri" w:eastAsia="Calibri"/>
                <w:b w:val="0"/>
                <w:color w:val="15131F"/>
                <w:sz w:val="19"/>
              </w:rPr>
              <w:t>За 2 години: нові пацієнти, були неявки, запис за 14+ днів, відео</w:t>
            </w:r>
          </w:p>
        </w:tc>
      </w:tr>
      <w:tr>
        <w:tc>
          <w:tcPr>
            <w:tcW w:type="dxa" w:w="2493"/>
          </w:tcPr>
          <w:p>
            <w:r/>
            <w:r>
              <w:rPr>
                <w:rFonts w:ascii="Calibri" w:hAnsi="Calibri" w:cs="Calibri" w:eastAsia="Calibri"/>
                <w:b w:val="0"/>
                <w:color w:val="15131F"/>
                <w:sz w:val="19"/>
              </w:rPr>
              <w:t>Відеовізит</w:t>
            </w:r>
          </w:p>
        </w:tc>
        <w:tc>
          <w:tcPr>
            <w:tcW w:type="dxa" w:w="2493"/>
          </w:tcPr>
          <w:p>
            <w:r/>
            <w:r>
              <w:rPr>
                <w:rFonts w:ascii="Calibri" w:hAnsi="Calibri" w:cs="Calibri" w:eastAsia="Calibri"/>
                <w:b w:val="0"/>
                <w:color w:val="15131F"/>
                <w:sz w:val="19"/>
              </w:rPr>
              <w:t>Відеовізит, час із часовим поясом, посилання, «усамітнене місце»</w:t>
            </w:r>
          </w:p>
        </w:tc>
        <w:tc>
          <w:tcPr>
            <w:tcW w:type="dxa" w:w="2493"/>
          </w:tcPr>
          <w:p>
            <w:r/>
            <w:r>
              <w:rPr>
                <w:rFonts w:ascii="Calibri" w:hAnsi="Calibri" w:cs="Calibri" w:eastAsia="Calibri"/>
                <w:b w:val="0"/>
                <w:color w:val="15131F"/>
                <w:sz w:val="19"/>
              </w:rPr>
              <w:t>Пароль, про що візит</w:t>
            </w:r>
          </w:p>
        </w:tc>
        <w:tc>
          <w:tcPr>
            <w:tcW w:type="dxa" w:w="2493"/>
          </w:tcPr>
          <w:p>
            <w:r/>
            <w:r>
              <w:rPr>
                <w:rFonts w:ascii="Calibri" w:hAnsi="Calibri" w:cs="Calibri" w:eastAsia="Calibri"/>
                <w:b w:val="0"/>
                <w:color w:val="15131F"/>
                <w:sz w:val="19"/>
              </w:rPr>
              <w:t>Після запису й за 15 хвилин</w:t>
            </w:r>
          </w:p>
        </w:tc>
      </w:tr>
      <w:tr>
        <w:tc>
          <w:tcPr>
            <w:tcW w:type="dxa" w:w="2493"/>
          </w:tcPr>
          <w:p>
            <w:r/>
            <w:r>
              <w:rPr>
                <w:rFonts w:ascii="Calibri" w:hAnsi="Calibri" w:cs="Calibri" w:eastAsia="Calibri"/>
                <w:b w:val="0"/>
                <w:color w:val="15131F"/>
                <w:sz w:val="19"/>
              </w:rPr>
              <w:t>Запрошення на візит</w:t>
            </w:r>
          </w:p>
        </w:tc>
        <w:tc>
          <w:tcPr>
            <w:tcW w:type="dxa" w:w="2493"/>
          </w:tcPr>
          <w:p>
            <w:r/>
            <w:r>
              <w:rPr>
                <w:rFonts w:ascii="Calibri" w:hAnsi="Calibri" w:cs="Calibri" w:eastAsia="Calibri"/>
                <w:b w:val="0"/>
                <w:color w:val="15131F"/>
                <w:sz w:val="19"/>
              </w:rPr>
              <w:t>«Час на щорічний огляд», «лікар просив вас прийти ще раз»</w:t>
            </w:r>
          </w:p>
        </w:tc>
        <w:tc>
          <w:tcPr>
            <w:tcW w:type="dxa" w:w="2493"/>
          </w:tcPr>
          <w:p>
            <w:r/>
            <w:r>
              <w:rPr>
                <w:rFonts w:ascii="Calibri" w:hAnsi="Calibri" w:cs="Calibri" w:eastAsia="Calibri"/>
                <w:b w:val="0"/>
                <w:color w:val="15131F"/>
                <w:sz w:val="19"/>
              </w:rPr>
              <w:t>Чому, захворювання, результати</w:t>
            </w:r>
          </w:p>
        </w:tc>
        <w:tc>
          <w:tcPr>
            <w:tcW w:type="dxa" w:w="2493"/>
          </w:tcPr>
          <w:p>
            <w:r/>
            <w:r>
              <w:rPr>
                <w:rFonts w:ascii="Calibri" w:hAnsi="Calibri" w:cs="Calibri" w:eastAsia="Calibri"/>
                <w:b w:val="0"/>
                <w:color w:val="15131F"/>
                <w:sz w:val="19"/>
              </w:rPr>
              <w:t>Один раз, потім один дзвінок через два тижні</w:t>
            </w:r>
          </w:p>
        </w:tc>
      </w:tr>
      <w:tr>
        <w:tc>
          <w:tcPr>
            <w:tcW w:type="dxa" w:w="2493"/>
          </w:tcPr>
          <w:p>
            <w:r/>
            <w:r>
              <w:rPr>
                <w:rFonts w:ascii="Calibri" w:hAnsi="Calibri" w:cs="Calibri" w:eastAsia="Calibri"/>
                <w:b w:val="0"/>
                <w:color w:val="15131F"/>
                <w:sz w:val="19"/>
              </w:rPr>
              <w:t>Подзвоніть нам</w:t>
            </w:r>
          </w:p>
        </w:tc>
        <w:tc>
          <w:tcPr>
            <w:tcW w:type="dxa" w:w="2493"/>
          </w:tcPr>
          <w:p>
            <w:r/>
            <w:r>
              <w:rPr>
                <w:rFonts w:ascii="Calibri" w:hAnsi="Calibri" w:cs="Calibri" w:eastAsia="Calibri"/>
                <w:b w:val="0"/>
                <w:color w:val="15131F"/>
                <w:sz w:val="19"/>
              </w:rPr>
              <w:t>«Подзвоніть нам», години, кого запитати</w:t>
            </w:r>
          </w:p>
        </w:tc>
        <w:tc>
          <w:tcPr>
            <w:tcW w:type="dxa" w:w="2493"/>
          </w:tcPr>
          <w:p>
            <w:r/>
            <w:r>
              <w:rPr>
                <w:rFonts w:ascii="Calibri" w:hAnsi="Calibri" w:cs="Calibri" w:eastAsia="Calibri"/>
                <w:b w:val="0"/>
                <w:color w:val="15131F"/>
                <w:sz w:val="19"/>
              </w:rPr>
              <w:t>Результати, назви ліків, «терміново» з причиною</w:t>
            </w:r>
          </w:p>
        </w:tc>
        <w:tc>
          <w:tcPr>
            <w:tcW w:type="dxa" w:w="2493"/>
          </w:tcPr>
          <w:p>
            <w:r/>
            <w:r>
              <w:rPr>
                <w:rFonts w:ascii="Calibri" w:hAnsi="Calibri" w:cs="Calibri" w:eastAsia="Calibri"/>
                <w:b w:val="0"/>
                <w:color w:val="15131F"/>
                <w:sz w:val="19"/>
              </w:rPr>
              <w:t>У робочі години, коли щось потребує розмови</w:t>
            </w:r>
          </w:p>
        </w:tc>
      </w:tr>
      <w:tr>
        <w:tc>
          <w:tcPr>
            <w:tcW w:type="dxa" w:w="2493"/>
          </w:tcPr>
          <w:p>
            <w:r/>
            <w:r>
              <w:rPr>
                <w:rFonts w:ascii="Calibri" w:hAnsi="Calibri" w:cs="Calibri" w:eastAsia="Calibri"/>
                <w:b w:val="0"/>
                <w:color w:val="15131F"/>
                <w:sz w:val="19"/>
              </w:rPr>
              <w:t>Неявка</w:t>
            </w:r>
          </w:p>
        </w:tc>
        <w:tc>
          <w:tcPr>
            <w:tcW w:type="dxa" w:w="2493"/>
          </w:tcPr>
          <w:p>
            <w:r/>
            <w:r>
              <w:rPr>
                <w:rFonts w:ascii="Calibri" w:hAnsi="Calibri" w:cs="Calibri" w:eastAsia="Calibri"/>
                <w:b w:val="0"/>
                <w:color w:val="15131F"/>
                <w:sz w:val="19"/>
              </w:rPr>
              <w:t>«Ми чекали вас», як записатися знову, умови, озвучені під час запису</w:t>
            </w:r>
          </w:p>
        </w:tc>
        <w:tc>
          <w:tcPr>
            <w:tcW w:type="dxa" w:w="2493"/>
          </w:tcPr>
          <w:p>
            <w:r/>
            <w:r>
              <w:rPr>
                <w:rFonts w:ascii="Calibri" w:hAnsi="Calibri" w:cs="Calibri" w:eastAsia="Calibri"/>
                <w:b w:val="0"/>
                <w:color w:val="15131F"/>
                <w:sz w:val="19"/>
              </w:rPr>
              <w:t>Чому візит був важливий, докори, сума в грошах</w:t>
            </w:r>
          </w:p>
        </w:tc>
        <w:tc>
          <w:tcPr>
            <w:tcW w:type="dxa" w:w="2493"/>
          </w:tcPr>
          <w:p>
            <w:r/>
            <w:r>
              <w:rPr>
                <w:rFonts w:ascii="Calibri" w:hAnsi="Calibri" w:cs="Calibri" w:eastAsia="Calibri"/>
                <w:b w:val="0"/>
                <w:color w:val="15131F"/>
                <w:sz w:val="19"/>
              </w:rPr>
              <w:t>Протягом 1 години, після одного дзвінка</w:t>
            </w:r>
          </w:p>
        </w:tc>
      </w:tr>
    </w:tbl>
    <w:p/>
    <w:p>
      <w:pPr>
        <w:spacing w:after="80"/>
      </w:pPr>
      <w:r>
        <w:rPr>
          <w:rFonts w:ascii="Calibri" w:hAnsi="Calibri" w:cs="Calibri" w:eastAsia="Calibri"/>
          <w:b/>
          <w:color w:val="15131F"/>
          <w:sz w:val="28"/>
        </w:rPr>
        <w:t>SMS-нагадування, що відповідають HIPAA, у складних випадках</w:t>
      </w:r>
    </w:p>
    <w:p>
      <w:pPr>
        <w:spacing w:after="120"/>
      </w:pPr>
      <w:r>
        <w:rPr>
          <w:rFonts w:ascii="Calibri" w:hAnsi="Calibri" w:cs="Calibri" w:eastAsia="Calibri"/>
          <w:b w:val="0"/>
          <w:color w:val="5D5A70"/>
          <w:sz w:val="21"/>
        </w:rPr>
        <w:t>П’ять ситуацій, з якими рецепція стикається щомісяця. Правило в кожній те саме: SMS каже менше, а людина бере слухавку.</w:t>
      </w:r>
    </w:p>
    <w:p>
      <w:pPr>
        <w:spacing w:after="40"/>
      </w:pPr>
      <w:r>
        <w:rPr>
          <w:rFonts w:ascii="Calibri" w:hAnsi="Calibri" w:cs="Calibri" w:eastAsia="Calibri"/>
          <w:b/>
          <w:color w:val="15131F"/>
          <w:sz w:val="22"/>
        </w:rPr>
        <w:t>Телефон читає член сім’ї</w:t>
      </w:r>
    </w:p>
    <w:p>
      <w:pPr>
        <w:spacing w:after="40"/>
      </w:pPr>
      <w:r>
        <w:rPr>
          <w:rFonts w:ascii="Calibri" w:hAnsi="Calibri" w:cs="Calibri" w:eastAsia="Calibri"/>
          <w:b w:val="0"/>
          <w:color w:val="15131F"/>
          <w:sz w:val="21"/>
        </w:rPr>
        <w:t>Пишіть кожне SMS так, ніби його першим прочитає хтось інший: воно має видавати не більше, ніж сам факт візиту. Якщо пацієнт просив зв’язуватися з ним іншим способом або за іншим номером, користуйтеся лише ним; HHS каже, що медичний заклад мусить виконати розумне прохання.</w:t>
      </w:r>
    </w:p>
    <w:p>
      <w:pPr>
        <w:spacing w:after="80"/>
      </w:pPr>
    </w:p>
    <w:p>
      <w:pPr>
        <w:spacing w:after="40"/>
      </w:pPr>
      <w:r>
        <w:rPr>
          <w:rFonts w:ascii="Calibri" w:hAnsi="Calibri" w:cs="Calibri" w:eastAsia="Calibri"/>
          <w:b/>
          <w:color w:val="15131F"/>
          <w:sz w:val="22"/>
        </w:rPr>
        <w:t>Психічне здоров’я, сексуальне здоров’я, залежності, фертильність</w:t>
      </w:r>
    </w:p>
    <w:p>
      <w:pPr>
        <w:spacing w:after="40"/>
      </w:pPr>
      <w:r>
        <w:rPr>
          <w:rFonts w:ascii="Calibri" w:hAnsi="Calibri" w:cs="Calibri" w:eastAsia="Calibri"/>
          <w:b w:val="0"/>
          <w:color w:val="15131F"/>
          <w:sz w:val="21"/>
        </w:rPr>
        <w:t>Навіть назва клініки може видати захворювання. Використовуйте нейтральне ім’я відправника, погоджене з кожним пацієнтом, пропонуйте натомість нагадування телефоном чи через портал і ніколи не називайте послугу.</w:t>
      </w:r>
    </w:p>
    <w:p>
      <w:pPr>
        <w:spacing w:after="80"/>
      </w:pPr>
    </w:p>
    <w:p>
      <w:pPr>
        <w:spacing w:after="40"/>
      </w:pPr>
      <w:r>
        <w:rPr>
          <w:rFonts w:ascii="Calibri" w:hAnsi="Calibri" w:cs="Calibri" w:eastAsia="Calibri"/>
          <w:b/>
          <w:color w:val="15131F"/>
          <w:sz w:val="22"/>
        </w:rPr>
        <w:t>Пацієнт ставить питання про здоров’я в SMS</w:t>
      </w:r>
    </w:p>
    <w:p>
      <w:pPr>
        <w:spacing w:after="40"/>
      </w:pPr>
      <w:r>
        <w:rPr>
          <w:rFonts w:ascii="Calibri" w:hAnsi="Calibri" w:cs="Calibri" w:eastAsia="Calibri"/>
          <w:b w:val="0"/>
          <w:color w:val="15131F"/>
          <w:sz w:val="21"/>
        </w:rPr>
        <w:t>Відповідайте людині, а не на питання: по телефону чи через портал, ніколи в SMS. Те саме правило йде в інструкції AI-агента на вашому сайті разом зі сторінкою «Резервні та безпечні відповіді AI».</w:t>
      </w:r>
    </w:p>
    <w:p>
      <w:pPr>
        <w:spacing w:after="60"/>
      </w:pPr>
      <w:r>
        <w:rPr>
          <w:rFonts w:ascii="Calibri" w:hAnsi="Calibri" w:cs="Calibri" w:eastAsia="Calibri"/>
          <w:b/>
          <w:color w:val="6B3CF0"/>
          <w:sz w:val="21"/>
        </w:rPr>
        <w:t xml:space="preserve">Відповідь: </w:t>
      </w:r>
      <w:r>
        <w:rPr>
          <w:rFonts w:ascii="Calibri" w:hAnsi="Calibri" w:cs="Calibri" w:eastAsia="Calibri"/>
          <w:b w:val="0"/>
          <w:color w:val="15131F"/>
          <w:sz w:val="21"/>
        </w:rPr>
        <w:t>[Клініка], [ваше ім'я], рецепція. На питання про здоров’я в SMS не відповідаємо. Подзвоніть: [телефон] або напишіть у порталі. Екстрений випадок? Дзвоніть 911.</w:t>
      </w:r>
    </w:p>
    <w:p>
      <w:pPr>
        <w:spacing w:after="80"/>
      </w:pPr>
    </w:p>
    <w:p>
      <w:pPr>
        <w:spacing w:after="40"/>
      </w:pPr>
      <w:r>
        <w:rPr>
          <w:rFonts w:ascii="Calibri" w:hAnsi="Calibri" w:cs="Calibri" w:eastAsia="Calibri"/>
          <w:b/>
          <w:color w:val="15131F"/>
          <w:sz w:val="22"/>
        </w:rPr>
        <w:t>Не той номер або «хто це?»</w:t>
      </w:r>
    </w:p>
    <w:p>
      <w:pPr>
        <w:spacing w:after="40"/>
      </w:pPr>
      <w:r>
        <w:rPr>
          <w:rFonts w:ascii="Calibri" w:hAnsi="Calibri" w:cs="Calibri" w:eastAsia="Calibri"/>
          <w:b w:val="0"/>
          <w:color w:val="15131F"/>
          <w:sz w:val="21"/>
        </w:rPr>
        <w:t>Не підтверджуйте ні ім’я пацієнта, ні візит. Припиніть писати на цей номер, видаліть його з картки й уточніть правильний номер у пацієнта по телефону.</w:t>
      </w:r>
    </w:p>
    <w:p>
      <w:pPr>
        <w:spacing w:after="60"/>
      </w:pPr>
      <w:r>
        <w:rPr>
          <w:rFonts w:ascii="Calibri" w:hAnsi="Calibri" w:cs="Calibri" w:eastAsia="Calibri"/>
          <w:b/>
          <w:color w:val="6B3CF0"/>
          <w:sz w:val="21"/>
        </w:rPr>
        <w:t xml:space="preserve">Відповідь: </w:t>
      </w:r>
      <w:r>
        <w:rPr>
          <w:rFonts w:ascii="Calibri" w:hAnsi="Calibri" w:cs="Calibri" w:eastAsia="Calibri"/>
          <w:b w:val="0"/>
          <w:color w:val="15131F"/>
          <w:sz w:val="21"/>
        </w:rPr>
        <w:t>Вибачте, це SMS призначалося іншій людині. Ми видалили цей номер і більше на нього не писатимемо. [Клініка], [телефон].</w:t>
      </w:r>
    </w:p>
    <w:p>
      <w:pPr>
        <w:spacing w:after="80"/>
      </w:pPr>
    </w:p>
    <w:p>
      <w:pPr>
        <w:spacing w:after="40"/>
      </w:pPr>
      <w:r>
        <w:rPr>
          <w:rFonts w:ascii="Calibri" w:hAnsi="Calibri" w:cs="Calibri" w:eastAsia="Calibri"/>
          <w:b/>
          <w:color w:val="15131F"/>
          <w:sz w:val="22"/>
        </w:rPr>
        <w:t>STOP від пацієнта з візитом завтра</w:t>
      </w:r>
    </w:p>
    <w:p>
      <w:pPr>
        <w:spacing w:after="40"/>
      </w:pPr>
      <w:r>
        <w:rPr>
          <w:rFonts w:ascii="Calibri" w:hAnsi="Calibri" w:cs="Calibri" w:eastAsia="Calibri"/>
          <w:b w:val="0"/>
          <w:color w:val="15131F"/>
          <w:sz w:val="21"/>
        </w:rPr>
        <w:t>Одне підтвердження відписки й більше нічого: правила FCC вимагають виконувати відписки негайно. Потім подзвоніть щодо візиту й перемкніть картку на нагадування телефоном чи листом.</w:t>
      </w:r>
    </w:p>
    <w:p>
      <w:pPr>
        <w:spacing w:after="80"/>
      </w:pPr>
    </w:p>
    <w:p>
      <w:pPr>
        <w:spacing w:after="200"/>
      </w:pPr>
      <w:r>
        <w:rPr>
          <w:rFonts w:ascii="Calibri" w:hAnsi="Calibri" w:cs="Calibri" w:eastAsia="Calibri"/>
          <w:b w:val="0"/>
          <w:color w:val="15131F"/>
          <w:sz w:val="21"/>
        </w:rPr>
        <w:t>Ця сторінка не є юридичною консультацією. Вона описує федеральні правила США (HHS щодо HIPAA, FCC щодо SMS); закони штатів, правила операторів і ваші власні політики доповнюють їх. Поза США дотримуйтеся місцевих правил щодо медичної таємниці й розсилок.</w:t>
      </w:r>
    </w:p>
    <w:p>
      <w:pPr>
        <w:spacing w:after="120"/>
      </w:pPr>
      <w:r>
        <w:rPr>
          <w:rFonts w:ascii="Calibri" w:hAnsi="Calibri" w:cs="Calibri" w:eastAsia="Calibri"/>
          <w:b/>
          <w:color w:val="15131F"/>
          <w:sz w:val="28"/>
        </w:rPr>
        <w:t>Як використовувати ці SMS-нагадування пацієнтам про візит до лікаря</w:t>
      </w:r>
    </w:p>
    <w:p>
      <w:pPr>
        <w:spacing w:after="40"/>
      </w:pPr>
      <w:r>
        <w:rPr>
          <w:rFonts w:ascii="Calibri" w:hAnsi="Calibri" w:cs="Calibri" w:eastAsia="Calibri"/>
          <w:b/>
          <w:color w:val="15131F"/>
          <w:sz w:val="22"/>
        </w:rPr>
        <w:t>1. Напишіть свій набір SMS</w:t>
      </w:r>
    </w:p>
    <w:p>
      <w:pPr>
        <w:spacing w:after="120"/>
      </w:pPr>
      <w:r>
        <w:rPr>
          <w:rFonts w:ascii="Calibri" w:hAnsi="Calibri" w:cs="Calibri" w:eastAsia="Calibri"/>
          <w:b w:val="0"/>
          <w:color w:val="15131F"/>
          <w:sz w:val="21"/>
        </w:rPr>
        <w:t>Заповніть дужки: назва клініки, адреса, телефон, посилання. Вставте кожне SMS на аркуш «Перевірка тексту»: без заборонених слів і не довше 160 символів (кирилицею це 2–3 частини).</w:t>
      </w:r>
    </w:p>
    <w:p>
      <w:pPr>
        <w:spacing w:after="40"/>
      </w:pPr>
      <w:r>
        <w:rPr>
          <w:rFonts w:ascii="Calibri" w:hAnsi="Calibri" w:cs="Calibri" w:eastAsia="Calibri"/>
          <w:b/>
          <w:color w:val="15131F"/>
          <w:sz w:val="22"/>
        </w:rPr>
        <w:t>2. Зберіть згоду й побажання</w:t>
      </w:r>
    </w:p>
    <w:p>
      <w:pPr>
        <w:spacing w:after="120"/>
      </w:pPr>
      <w:r>
        <w:rPr>
          <w:rFonts w:ascii="Calibri" w:hAnsi="Calibri" w:cs="Calibri" w:eastAsia="Calibri"/>
          <w:b w:val="0"/>
          <w:color w:val="15131F"/>
          <w:sz w:val="21"/>
        </w:rPr>
        <w:t>Рядок в анкеті пацієнта й питання під час запису по телефону. Записуйте «так» чи «ні», бажаний канал і номер.</w:t>
      </w:r>
    </w:p>
    <w:p>
      <w:pPr>
        <w:spacing w:after="40"/>
      </w:pPr>
      <w:r>
        <w:rPr>
          <w:rFonts w:ascii="Calibri" w:hAnsi="Calibri" w:cs="Calibri" w:eastAsia="Calibri"/>
          <w:b/>
          <w:color w:val="15131F"/>
          <w:sz w:val="22"/>
        </w:rPr>
        <w:t>3. Налаштуйте час</w:t>
      </w:r>
    </w:p>
    <w:p>
      <w:pPr>
        <w:spacing w:after="120"/>
      </w:pPr>
      <w:r>
        <w:rPr>
          <w:rFonts w:ascii="Calibri" w:hAnsi="Calibri" w:cs="Calibri" w:eastAsia="Calibri"/>
          <w:b w:val="0"/>
          <w:color w:val="15131F"/>
          <w:sz w:val="21"/>
        </w:rPr>
        <w:t>Підтвердження після запису, нагадування за 2 дні, SMS у день візиту для нових пацієнтів, після неявок і для відеовізитів. Одне SMS на день, не більше трьох на тиждень.</w:t>
      </w:r>
    </w:p>
    <w:p>
      <w:pPr>
        <w:spacing w:after="40"/>
      </w:pPr>
      <w:r>
        <w:rPr>
          <w:rFonts w:ascii="Calibri" w:hAnsi="Calibri" w:cs="Calibri" w:eastAsia="Calibri"/>
          <w:b/>
          <w:color w:val="15131F"/>
          <w:sz w:val="22"/>
        </w:rPr>
        <w:t>4. Відповідайте на питання по телефону</w:t>
      </w:r>
    </w:p>
    <w:p>
      <w:pPr>
        <w:spacing w:after="120"/>
      </w:pPr>
      <w:r>
        <w:rPr>
          <w:rFonts w:ascii="Calibri" w:hAnsi="Calibri" w:cs="Calibri" w:eastAsia="Calibri"/>
          <w:b w:val="0"/>
          <w:color w:val="15131F"/>
          <w:sz w:val="21"/>
        </w:rPr>
        <w:t>Один відповідальний читає відповіді тричі на день. На C і R відповідає SMS; питання про візит отримує дзвінок або повідомлення в порталі.</w:t>
      </w:r>
    </w:p>
    <w:p>
      <w:pPr>
        <w:spacing w:after="40"/>
      </w:pPr>
      <w:r>
        <w:rPr>
          <w:rFonts w:ascii="Calibri" w:hAnsi="Calibri" w:cs="Calibri" w:eastAsia="Calibri"/>
          <w:b/>
          <w:color w:val="15131F"/>
          <w:sz w:val="22"/>
        </w:rPr>
        <w:t>5. Вимірюйте 4 тижні</w:t>
      </w:r>
    </w:p>
    <w:p>
      <w:pPr>
        <w:spacing w:after="120"/>
      </w:pPr>
      <w:r>
        <w:rPr>
          <w:rFonts w:ascii="Calibri" w:hAnsi="Calibri" w:cs="Calibri" w:eastAsia="Calibri"/>
          <w:b w:val="0"/>
          <w:color w:val="15131F"/>
          <w:sz w:val="21"/>
        </w:rPr>
        <w:t>Порівняйте частку неявок за типом нагадування з базовим рівнем, потім змінюйте щоразу щось одне.</w:t>
      </w:r>
    </w:p>
    <w:p>
      <w:pPr>
        <w:spacing w:after="80"/>
      </w:pPr>
      <w:r>
        <w:rPr>
          <w:rFonts w:ascii="Calibri" w:hAnsi="Calibri" w:cs="Calibri" w:eastAsia="Calibri"/>
          <w:b/>
          <w:color w:val="15131F"/>
          <w:sz w:val="24"/>
        </w:rPr>
        <w:t>Налаштування в CRMsoftware.pro</w:t>
      </w:r>
    </w:p>
    <w:p>
      <w:pPr>
        <w:spacing w:after="60"/>
      </w:pPr>
      <w:r>
        <w:rPr>
          <w:rFonts w:ascii="Calibri" w:hAnsi="Calibri" w:cs="Calibri" w:eastAsia="Calibri"/>
          <w:b w:val="0"/>
          <w:color w:val="15131F"/>
          <w:sz w:val="21"/>
        </w:rPr>
        <w:t>1. Відкрийте «Планування» &gt; «Типи подій» і відредагуйте тип події або натисніть «Новий тип події». У розділі «Нагадування» виберіть «За 24 години», «За 1 годину» чи «За 15 хвилин». Це листи; застосунок не надсилає SMS.</w:t>
      </w:r>
    </w:p>
    <w:p>
      <w:pPr>
        <w:spacing w:after="60"/>
      </w:pPr>
      <w:r>
        <w:rPr>
          <w:rFonts w:ascii="Calibri" w:hAnsi="Calibri" w:cs="Calibri" w:eastAsia="Calibri"/>
          <w:b w:val="0"/>
          <w:color w:val="15131F"/>
          <w:sz w:val="21"/>
        </w:rPr>
        <w:t>2. На вкладці «Листи» натисніть «Редагувати шаблон» для «Підтвердження бронювання» й «Нагадування про зустріч». Залиште в полях «Тема листа», «Заголовок» і «Текст листа» лише дату, час, адресу й телефон, потім натисніть «Зберегти шаблон».</w:t>
      </w:r>
    </w:p>
    <w:p>
      <w:pPr>
        <w:spacing w:after="60"/>
      </w:pPr>
      <w:r>
        <w:rPr>
          <w:rFonts w:ascii="Calibri" w:hAnsi="Calibri" w:cs="Calibri" w:eastAsia="Calibri"/>
          <w:b w:val="0"/>
          <w:color w:val="15131F"/>
          <w:sz w:val="21"/>
        </w:rPr>
        <w:t>3. Для відеовізитів задайте в типі події «Місцезнаходження» як «Відеодзвінок» і вкажіть посилання в «Деталі розташування». Задайте «Мінімальний час для скасування», щоб заблокувати скасування онлайн в останню хвилину.</w:t>
      </w:r>
    </w:p>
    <w:p>
      <w:pPr>
        <w:spacing w:after="60"/>
      </w:pPr>
      <w:r>
        <w:rPr>
          <w:rFonts w:ascii="Calibri" w:hAnsi="Calibri" w:cs="Calibri" w:eastAsia="Calibri"/>
          <w:b w:val="0"/>
          <w:color w:val="15131F"/>
          <w:sz w:val="21"/>
        </w:rPr>
        <w:t>4. Після пропущеного візиту відкрийте «Записи» й позначте його як «Неявка», а також додайте рядок у журнал Excel.</w:t>
      </w:r>
    </w:p>
    <w:p>
      <w:pPr>
        <w:spacing w:after="60"/>
      </w:pPr>
      <w:r>
        <w:rPr>
          <w:rFonts w:ascii="Calibri" w:hAnsi="Calibri" w:cs="Calibri" w:eastAsia="Calibri"/>
          <w:b w:val="0"/>
          <w:color w:val="15131F"/>
          <w:sz w:val="21"/>
        </w:rPr>
        <w:t>5. У «Контактах» зберігайте згоду на SMS і бажаний канал у «Нотатках» або в полі з розділу «Користувацькі поля» («Додати поле», «Мітка поля», «Тип поля»). Для запрошення на візит створіть завдання в «Задачі» &gt; «Нове завдання» з полем «Дедлайн».</w:t>
      </w:r>
    </w:p>
    <w:p>
      <w:pPr>
        <w:spacing w:after="60"/>
      </w:pPr>
      <w:r>
        <w:rPr>
          <w:rFonts w:ascii="Calibri" w:hAnsi="Calibri" w:cs="Calibri" w:eastAsia="Calibri"/>
          <w:b w:val="0"/>
          <w:color w:val="15131F"/>
          <w:sz w:val="21"/>
        </w:rPr>
        <w:t>6. У «Мої боти» &gt; «Основи» &gt; «Інструкції» скажіть AI-агенту на сайті пропонувати посилання на запис і ніколи не відповідати на питання про здоров’я. Натисніть «Зберегти зміни», потім «Спробуйте Bot».</w:t>
      </w:r>
    </w:p>
    <w:p>
      <w:pPr>
        <w:spacing w:after="200"/>
      </w:pPr>
      <w:r>
        <w:rPr>
          <w:rFonts w:ascii="Calibri" w:hAnsi="Calibri" w:cs="Calibri" w:eastAsia="Calibri"/>
          <w:b w:val="0"/>
          <w:color w:val="5D5A70"/>
          <w:sz w:val="21"/>
        </w:rPr>
        <w:t>CRMsoftware.pro надсилає листи про запис, а не SMS, і це не система медичних записів: зберігайте клінічні дані в медичній системі клініки. Записи із синхронізацією календаря є з тарифу Launch, 19 $ на місяць при оплаті за рік, 8 користувачів. AI-чат на вашому сайті безкоштовний для 3 користувачів, без кредитної картки.</w:t>
      </w:r>
    </w:p>
    <w:p>
      <w:pPr>
        <w:spacing w:after="80"/>
      </w:pPr>
      <w:r>
        <w:rPr>
          <w:rFonts w:ascii="Calibri" w:hAnsi="Calibri" w:cs="Calibri" w:eastAsia="Calibri"/>
          <w:b/>
          <w:color w:val="15131F"/>
          <w:sz w:val="24"/>
        </w:rPr>
        <w:t>Щотижнева перевірка, 10 хвилин</w:t>
      </w:r>
    </w:p>
    <w:p>
      <w:pPr>
        <w:spacing w:after="60"/>
        <w:ind w:left="283"/>
      </w:pPr>
      <w:r>
        <w:rPr>
          <w:rFonts w:ascii="Calibri" w:hAnsi="Calibri" w:cs="Calibri" w:eastAsia="Calibri"/>
          <w:b w:val="0"/>
          <w:color w:val="15131F"/>
          <w:sz w:val="21"/>
        </w:rPr>
        <w:t>• Кожен номер, на який надходять SMS, має «Так» у стовпці «Згода на SMS» у журналі й у картці.</w:t>
      </w:r>
    </w:p>
    <w:p>
      <w:pPr>
        <w:spacing w:after="60"/>
        <w:ind w:left="283"/>
      </w:pPr>
      <w:r>
        <w:rPr>
          <w:rFonts w:ascii="Calibri" w:hAnsi="Calibri" w:cs="Calibri" w:eastAsia="Calibri"/>
          <w:b w:val="0"/>
          <w:color w:val="15131F"/>
          <w:sz w:val="21"/>
        </w:rPr>
        <w:t>• Жоден текст на аркуші «Перевірка тексту» не має заборонених слів і не довший за 160 символів.</w:t>
      </w:r>
    </w:p>
    <w:p>
      <w:pPr>
        <w:spacing w:after="60"/>
        <w:ind w:left="283"/>
      </w:pPr>
      <w:r>
        <w:rPr>
          <w:rFonts w:ascii="Calibri" w:hAnsi="Calibri" w:cs="Calibri" w:eastAsia="Calibri"/>
          <w:b w:val="0"/>
          <w:color w:val="15131F"/>
          <w:sz w:val="21"/>
        </w:rPr>
        <w:t>• Кожен STOP внесено в журнал, і ніхто більше не писав на цей номер.</w:t>
      </w:r>
    </w:p>
    <w:p>
      <w:pPr>
        <w:spacing w:after="60"/>
        <w:ind w:left="283"/>
      </w:pPr>
      <w:r>
        <w:rPr>
          <w:rFonts w:ascii="Calibri" w:hAnsi="Calibri" w:cs="Calibri" w:eastAsia="Calibri"/>
          <w:b w:val="0"/>
          <w:color w:val="15131F"/>
          <w:sz w:val="21"/>
        </w:rPr>
        <w:t>• Кожен минулий візит має результат, а частку неявок за типом нагадування порівняно з базовим рівнем.</w:t>
      </w:r>
    </w:p>
    <w:p>
      <w:pPr>
        <w:spacing w:after="160"/>
      </w:pPr>
    </w:p>
    <w:p>
      <w:pPr>
        <w:spacing w:after="120"/>
      </w:pPr>
      <w:r>
        <w:rPr>
          <w:rFonts w:ascii="Calibri" w:hAnsi="Calibri" w:cs="Calibri" w:eastAsia="Calibri"/>
          <w:b w:val="0"/>
          <w:color w:val="5D5A70"/>
          <w:sz w:val="18"/>
        </w:rPr>
        <w:t>Безкоштовний шаблон від CRMsoftware.pro. Вигадані дані для прикладу.</w:t>
      </w:r>
    </w:p>
    <w:p>
      <w:pPr>
        <w:spacing w:after="120"/>
      </w:pPr>
      <w:r>
        <w:rPr>
          <w:rFonts w:ascii="Calibri" w:hAnsi="Calibri" w:cs="Calibri" w:eastAsia="Calibri"/>
          <w:b w:val="0"/>
          <w:color w:val="6B3CF0"/>
          <w:sz w:val="18"/>
        </w:rPr>
        <w:t>https://crmsoftware.pro/ua/templates/medical-appointment-reminder-text</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Шаблони SMS-нагадувань пацієнтам про візит до лікаря</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